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AD7EDB" w14:textId="77777777" w:rsidR="00EC3667" w:rsidRDefault="00EC3667">
      <w:pPr>
        <w:pStyle w:val="Heading1"/>
        <w:bidi/>
        <w:spacing w:before="300" w:after="300" w:line="300" w:lineRule="auto"/>
        <w:ind w:left="300" w:right="300"/>
        <w:rPr>
          <w:b w:val="0"/>
          <w:bCs w:val="0"/>
          <w:color w:val="000000"/>
          <w:sz w:val="22"/>
          <w:szCs w:val="22"/>
        </w:rPr>
      </w:pPr>
    </w:p>
    <w:p w14:paraId="53E85EAA" w14:textId="77777777" w:rsidR="00EC3667" w:rsidRDefault="00000000">
      <w:pPr>
        <w:pBdr>
          <w:top w:val="nil"/>
          <w:left w:val="nil"/>
          <w:bottom w:val="nil"/>
          <w:right w:val="nil"/>
          <w:between w:val="nil"/>
        </w:pBdr>
        <w:bidi/>
        <w:spacing w:before="240" w:after="75" w:line="300" w:lineRule="auto"/>
        <w:ind w:left="300" w:right="300"/>
        <w:jc w:val="center"/>
        <w:rPr>
          <w:rFonts w:ascii="Vazirmatn" w:eastAsia="Vazirmatn" w:hAnsi="Vazirmatn" w:cs="Vazirmatn"/>
          <w:color w:val="1A5276"/>
          <w:sz w:val="42"/>
          <w:szCs w:val="42"/>
        </w:rPr>
      </w:pPr>
      <w:r>
        <w:rPr>
          <w:rFonts w:ascii="Vazirmatn" w:eastAsia="Vazirmatn" w:hAnsi="Vazirmatn" w:cs="Vazirmatn"/>
          <w:color w:val="1A5276"/>
          <w:sz w:val="42"/>
          <w:szCs w:val="42"/>
          <w:rtl/>
        </w:rPr>
        <w:t>هلیا نمازی</w:t>
      </w:r>
    </w:p>
    <w:p w14:paraId="14848810" w14:textId="77777777" w:rsidR="00EC3667" w:rsidRDefault="00000000">
      <w:pPr>
        <w:pStyle w:val="Heading3"/>
        <w:bidi/>
        <w:spacing w:before="0" w:line="300" w:lineRule="auto"/>
        <w:ind w:left="300" w:right="300"/>
        <w:jc w:val="center"/>
        <w:rPr>
          <w:rFonts w:ascii="Vazirmatn" w:eastAsia="Vazirmatn" w:hAnsi="Vazirmatn" w:cs="Vazirmatn"/>
          <w:color w:val="555555"/>
          <w:sz w:val="24"/>
          <w:szCs w:val="24"/>
        </w:rPr>
      </w:pPr>
      <w:r>
        <w:rPr>
          <w:rFonts w:ascii="Vazirmatn" w:eastAsia="Vazirmatn" w:hAnsi="Vazirmatn" w:cs="Vazirmatn"/>
          <w:color w:val="555555"/>
          <w:sz w:val="24"/>
          <w:szCs w:val="24"/>
          <w:rtl/>
        </w:rPr>
        <w:t>متخصص بیوتکنولوژی دارویی | مسئول فنی، مدیر رگولاتوری و تحقیق و توسعه</w:t>
      </w:r>
    </w:p>
    <w:p w14:paraId="3B647B4B" w14:textId="77777777" w:rsidR="00EC3667" w:rsidRDefault="00000000">
      <w:pPr>
        <w:pBdr>
          <w:top w:val="nil"/>
          <w:left w:val="nil"/>
          <w:bottom w:val="nil"/>
          <w:right w:val="nil"/>
          <w:between w:val="nil"/>
        </w:pBdr>
        <w:bidi/>
        <w:spacing w:line="300" w:lineRule="auto"/>
        <w:ind w:left="300" w:right="300"/>
        <w:jc w:val="center"/>
        <w:rPr>
          <w:rFonts w:ascii="Vazirmatn" w:eastAsia="Vazirmatn" w:hAnsi="Vazirmatn" w:cs="Vazirmatn"/>
          <w:color w:val="000000"/>
        </w:rPr>
      </w:pPr>
      <w:r>
        <w:rPr>
          <w:rFonts w:ascii="Vazirmatn" w:eastAsia="Vazirmatn" w:hAnsi="Vazirmatn" w:cs="Vazirmatn"/>
          <w:b/>
          <w:bCs/>
          <w:color w:val="000000"/>
          <w:rtl/>
        </w:rPr>
        <w:t>تلفن:</w:t>
      </w:r>
      <w:r>
        <w:rPr>
          <w:rFonts w:ascii="Vazirmatn" w:eastAsia="Vazirmatn" w:hAnsi="Vazirmatn" w:cs="Vazirmatn"/>
          <w:color w:val="000000"/>
        </w:rPr>
        <w:t xml:space="preserve"> 09128753389 | </w:t>
      </w:r>
      <w:r>
        <w:rPr>
          <w:rFonts w:ascii="Vazirmatn" w:eastAsia="Vazirmatn" w:hAnsi="Vazirmatn" w:cs="Vazirmatn"/>
          <w:b/>
          <w:bCs/>
          <w:color w:val="000000"/>
          <w:rtl/>
        </w:rPr>
        <w:t>پست الکترونیک:</w:t>
      </w:r>
      <w:r>
        <w:rPr>
          <w:rFonts w:ascii="Vazirmatn" w:eastAsia="Vazirmatn" w:hAnsi="Vazirmatn" w:cs="Vazirmatn"/>
          <w:color w:val="000000"/>
        </w:rPr>
        <w:t xml:space="preserve"> helia.namazi2017@gmail.com | </w:t>
      </w:r>
      <w:r>
        <w:rPr>
          <w:rFonts w:ascii="Vazirmatn" w:eastAsia="Vazirmatn" w:hAnsi="Vazirmatn" w:cs="Vazirmatn"/>
          <w:b/>
          <w:bCs/>
          <w:color w:val="000000"/>
          <w:rtl/>
        </w:rPr>
        <w:t>وب‌سایت:</w:t>
      </w:r>
      <w:r>
        <w:rPr>
          <w:rFonts w:ascii="Vazirmatn" w:eastAsia="Vazirmatn" w:hAnsi="Vazirmatn" w:cs="Vazirmatn"/>
          <w:color w:val="000000"/>
        </w:rPr>
        <w:t xml:space="preserve"> www.helianamazi.ir</w:t>
      </w:r>
    </w:p>
    <w:p w14:paraId="18DACFE7" w14:textId="77777777" w:rsidR="00EC3667" w:rsidRDefault="00000000">
      <w:pPr>
        <w:pBdr>
          <w:top w:val="nil"/>
          <w:left w:val="nil"/>
          <w:bottom w:val="nil"/>
          <w:right w:val="nil"/>
          <w:between w:val="nil"/>
        </w:pBdr>
        <w:bidi/>
        <w:spacing w:after="525" w:line="300" w:lineRule="auto"/>
        <w:ind w:left="300" w:right="300"/>
        <w:jc w:val="center"/>
        <w:rPr>
          <w:rFonts w:ascii="Vazirmatn" w:eastAsia="Vazirmatn" w:hAnsi="Vazirmatn" w:cs="Vazirmatn"/>
          <w:color w:val="000000"/>
        </w:rPr>
      </w:pPr>
      <w:r>
        <w:rPr>
          <w:rFonts w:ascii="Vazirmatn" w:eastAsia="Vazirmatn" w:hAnsi="Vazirmatn" w:cs="Vazirmatn"/>
          <w:b/>
          <w:bCs/>
          <w:color w:val="000000"/>
          <w:rtl/>
        </w:rPr>
        <w:t>محل سکونت:</w:t>
      </w:r>
      <w:r>
        <w:rPr>
          <w:rFonts w:ascii="Vazirmatn" w:eastAsia="Vazirmatn" w:hAnsi="Vazirmatn" w:cs="Vazirmatn"/>
          <w:color w:val="000000"/>
          <w:rtl/>
        </w:rPr>
        <w:t xml:space="preserve"> تهران، ایران | </w:t>
      </w:r>
      <w:r>
        <w:rPr>
          <w:rFonts w:ascii="Vazirmatn" w:eastAsia="Vazirmatn" w:hAnsi="Vazirmatn" w:cs="Vazirmatn"/>
          <w:b/>
          <w:bCs/>
          <w:color w:val="000000"/>
          <w:rtl/>
        </w:rPr>
        <w:t>تاریخ تولد:</w:t>
      </w:r>
      <w:r>
        <w:rPr>
          <w:rFonts w:ascii="Vazirmatn" w:eastAsia="Vazirmatn" w:hAnsi="Vazirmatn" w:cs="Vazirmatn"/>
          <w:color w:val="000000"/>
        </w:rPr>
        <w:t xml:space="preserve"> ۱۳۶۴/۰۶/۲۵</w:t>
      </w:r>
    </w:p>
    <w:p w14:paraId="1D669ABA" w14:textId="77777777" w:rsidR="00EC3667" w:rsidRDefault="00000000">
      <w:pPr>
        <w:pStyle w:val="Heading2"/>
        <w:bidi/>
        <w:spacing w:before="0" w:after="300" w:line="300" w:lineRule="auto"/>
        <w:ind w:left="300" w:right="300"/>
        <w:rPr>
          <w:rFonts w:ascii="Vazirmatn" w:eastAsia="Vazirmatn" w:hAnsi="Vazirmatn" w:cs="Vazirmatn"/>
          <w:color w:val="1A5276"/>
          <w:sz w:val="24"/>
          <w:szCs w:val="24"/>
        </w:rPr>
      </w:pPr>
      <w:r>
        <w:pict w14:anchorId="32B9A7CE">
          <v:rect id="_x0000_i1025" style="width:0;height:1.5pt" o:hralign="center" o:hrstd="t" o:hr="t" fillcolor="#a0a0a0" stroked="f"/>
        </w:pict>
      </w:r>
      <w:r>
        <w:rPr>
          <w:rFonts w:ascii="Vazirmatn" w:eastAsia="Vazirmatn" w:hAnsi="Vazirmatn" w:cs="Vazirmatn"/>
          <w:color w:val="1A5276"/>
          <w:sz w:val="24"/>
          <w:szCs w:val="24"/>
          <w:rtl/>
        </w:rPr>
        <w:t>خلاصه مدیریتی و پروفایل حرفه‌ای</w:t>
      </w:r>
    </w:p>
    <w:p w14:paraId="044A81D4" w14:textId="77777777" w:rsidR="00EC366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line="300" w:lineRule="auto"/>
        <w:ind w:right="300"/>
      </w:pPr>
      <w:r>
        <w:rPr>
          <w:rFonts w:ascii="Vazirmatn" w:eastAsia="Vazirmatn" w:hAnsi="Vazirmatn" w:cs="Vazirmatn"/>
          <w:color w:val="000000"/>
          <w:rtl/>
        </w:rPr>
        <w:t>دکترای تخصصی بیوتکنولوژی دارویی و فارغ التحصیل ممتاز (نفر اول آزمون جامع) با سابقه‌ای غنی و چندوجهی در زنجیره تامین و تولید دارویی کشور.</w:t>
      </w:r>
    </w:p>
    <w:p w14:paraId="39635498" w14:textId="77777777" w:rsidR="00EC366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line="300" w:lineRule="auto"/>
        <w:ind w:right="300"/>
      </w:pPr>
      <w:r>
        <w:rPr>
          <w:rFonts w:ascii="Vazirmatn" w:eastAsia="Vazirmatn" w:hAnsi="Vazirmatn" w:cs="Vazirmatn"/>
          <w:color w:val="000000"/>
          <w:rtl/>
        </w:rPr>
        <w:t>دارای تجربه گسترده در مدیریت امور رگولاتوری، سرپرستی واحدهای تحقیق و توسعه (</w:t>
      </w:r>
      <w:r>
        <w:rPr>
          <w:rFonts w:ascii="Vazirmatn" w:eastAsia="Vazirmatn" w:hAnsi="Vazirmatn" w:cs="Vazirmatn"/>
          <w:color w:val="000000"/>
        </w:rPr>
        <w:t>R&amp;D</w:t>
      </w:r>
      <w:r>
        <w:rPr>
          <w:rFonts w:ascii="Vazirmatn" w:eastAsia="Vazirmatn" w:hAnsi="Vazirmatn" w:cs="Vazirmatn"/>
          <w:color w:val="000000"/>
          <w:rtl/>
        </w:rPr>
        <w:t>) و فعالیت به عنوان کارشناس متخصص در سازمان غذا و دارو (اداره فرآورده‌های بیولوژیک و مواد اولیه).</w:t>
      </w:r>
    </w:p>
    <w:p w14:paraId="32B11600" w14:textId="77777777" w:rsidR="00EC366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line="300" w:lineRule="auto"/>
        <w:ind w:right="300"/>
      </w:pPr>
      <w:r>
        <w:rPr>
          <w:rFonts w:ascii="Vazirmatn" w:eastAsia="Vazirmatn" w:hAnsi="Vazirmatn" w:cs="Vazirmatn"/>
          <w:color w:val="000000"/>
          <w:rtl/>
        </w:rPr>
        <w:t>توانایی اثبات‌شده در هدایت پروژه‌های دارویی از مرحله ایده و فرمولاسیون تا توسعه دانش فنی، تدوین پرونده‌های جامع (</w:t>
      </w:r>
      <w:r>
        <w:rPr>
          <w:rFonts w:ascii="Vazirmatn" w:eastAsia="Vazirmatn" w:hAnsi="Vazirmatn" w:cs="Vazirmatn"/>
          <w:color w:val="000000"/>
        </w:rPr>
        <w:t>CTD</w:t>
      </w:r>
      <w:r>
        <w:rPr>
          <w:rFonts w:ascii="Vazirmatn" w:eastAsia="Vazirmatn" w:hAnsi="Vazirmatn" w:cs="Vazirmatn"/>
          <w:color w:val="000000"/>
          <w:rtl/>
        </w:rPr>
        <w:t>) و اخذ پروانه ساخت.</w:t>
      </w:r>
    </w:p>
    <w:p w14:paraId="4EA5BC1D" w14:textId="77777777" w:rsidR="00EC366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line="300" w:lineRule="auto"/>
        <w:ind w:right="300"/>
      </w:pPr>
      <w:r>
        <w:rPr>
          <w:rFonts w:ascii="Vazirmatn" w:eastAsia="Vazirmatn" w:hAnsi="Vazirmatn" w:cs="Vazirmatn"/>
          <w:color w:val="000000"/>
          <w:rtl/>
        </w:rPr>
        <w:t xml:space="preserve">دارای تخصص عملی در توسعه اشکال دارویی نوین از جمله نانوامولسیون‌ها و گرانول‌های ذوب‌شونده، تسلط کامل بر الزامات بین‌المللی </w:t>
      </w:r>
      <w:r>
        <w:rPr>
          <w:rFonts w:ascii="Vazirmatn" w:eastAsia="Vazirmatn" w:hAnsi="Vazirmatn" w:cs="Vazirmatn"/>
          <w:color w:val="000000"/>
        </w:rPr>
        <w:t>GMP</w:t>
      </w:r>
      <w:r>
        <w:rPr>
          <w:rFonts w:ascii="Vazirmatn" w:eastAsia="Vazirmatn" w:hAnsi="Vazirmatn" w:cs="Vazirmatn"/>
          <w:color w:val="000000"/>
          <w:rtl/>
        </w:rPr>
        <w:t xml:space="preserve"> و برخورداری از مهارت‌های پیشرفته آزمایشگاهی در حوزه‌های سلولی، مولکولی و ارزیابی‌های کیفی.</w:t>
      </w:r>
    </w:p>
    <w:p w14:paraId="472E94A1" w14:textId="77777777" w:rsidR="00EC366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line="300" w:lineRule="auto"/>
        <w:ind w:right="300"/>
      </w:pPr>
      <w:r>
        <w:rPr>
          <w:rFonts w:ascii="Vazirmatn" w:eastAsia="Vazirmatn" w:hAnsi="Vazirmatn" w:cs="Vazirmatn"/>
          <w:color w:val="000000"/>
          <w:rtl/>
        </w:rPr>
        <w:t>پژوهشگر فعال با سابقه هدایت طرح‌های تحقیقاتی معتبر در زمینه سلول‌های بنیادی و اگزوزوم‌ها.</w:t>
      </w:r>
    </w:p>
    <w:p w14:paraId="6108B423" w14:textId="77777777" w:rsidR="00EC3667" w:rsidRDefault="00000000">
      <w:pPr>
        <w:pStyle w:val="Heading2"/>
        <w:bidi/>
        <w:spacing w:before="300" w:after="300" w:line="300" w:lineRule="auto"/>
        <w:ind w:left="300" w:right="300"/>
        <w:rPr>
          <w:rFonts w:ascii="Vazirmatn" w:eastAsia="Vazirmatn" w:hAnsi="Vazirmatn" w:cs="Vazirmatn"/>
          <w:color w:val="1A5276"/>
          <w:sz w:val="24"/>
          <w:szCs w:val="24"/>
        </w:rPr>
      </w:pPr>
      <w:r>
        <w:rPr>
          <w:rFonts w:ascii="Vazirmatn" w:eastAsia="Vazirmatn" w:hAnsi="Vazirmatn" w:cs="Vazirmatn"/>
          <w:color w:val="1A5276"/>
          <w:sz w:val="24"/>
          <w:szCs w:val="24"/>
          <w:rtl/>
        </w:rPr>
        <w:t>سوابق کاری و اجرایی</w:t>
      </w:r>
    </w:p>
    <w:p w14:paraId="25F37FC7" w14:textId="77777777" w:rsidR="00EC366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bidi/>
        <w:spacing w:line="300" w:lineRule="auto"/>
        <w:ind w:right="300"/>
      </w:pPr>
      <w:r>
        <w:rPr>
          <w:rFonts w:ascii="Vazirmatn" w:eastAsia="Vazirmatn" w:hAnsi="Vazirmatn" w:cs="Vazirmatn"/>
          <w:b/>
          <w:bCs/>
          <w:color w:val="000000"/>
          <w:rtl/>
        </w:rPr>
        <w:t>مدیر رگولاتوری</w:t>
      </w:r>
      <w:r>
        <w:rPr>
          <w:rFonts w:ascii="Vazirmatn" w:eastAsia="Vazirmatn" w:hAnsi="Vazirmatn" w:cs="Vazirmatn"/>
          <w:color w:val="000000"/>
        </w:rPr>
        <w:t xml:space="preserve"> | </w:t>
      </w:r>
      <w:r>
        <w:rPr>
          <w:rFonts w:ascii="Vazirmatn" w:eastAsia="Vazirmatn" w:hAnsi="Vazirmatn" w:cs="Vazirmatn"/>
          <w:i/>
          <w:iCs/>
          <w:color w:val="000000"/>
          <w:rtl/>
        </w:rPr>
        <w:t>شرکت داروسازی نفس زیست فارمد</w:t>
      </w:r>
      <w:r>
        <w:rPr>
          <w:rFonts w:ascii="Vazirmatn" w:eastAsia="Vazirmatn" w:hAnsi="Vazirmatn" w:cs="Vazirmatn"/>
          <w:color w:val="000000"/>
          <w:rtl/>
        </w:rPr>
        <w:t xml:space="preserve"> (۱۴۰۲/۰۸/۰۱ تا ۱۴۰۴/۱۲/۲۹)</w:t>
      </w:r>
    </w:p>
    <w:p w14:paraId="0979BFB3" w14:textId="77777777" w:rsidR="00EC366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bidi/>
        <w:spacing w:line="300" w:lineRule="auto"/>
        <w:ind w:right="300"/>
      </w:pPr>
      <w:r>
        <w:rPr>
          <w:rFonts w:ascii="Vazirmatn" w:eastAsia="Vazirmatn" w:hAnsi="Vazirmatn" w:cs="Vazirmatn"/>
          <w:b/>
          <w:bCs/>
          <w:color w:val="000000"/>
          <w:rtl/>
        </w:rPr>
        <w:t>کارشناس اداره فرآورده‌های بیولوژیک و کارشناس اداره مواد اولیه دارویی</w:t>
      </w:r>
      <w:r>
        <w:rPr>
          <w:rFonts w:ascii="Vazirmatn" w:eastAsia="Vazirmatn" w:hAnsi="Vazirmatn" w:cs="Vazirmatn"/>
          <w:color w:val="000000"/>
        </w:rPr>
        <w:t xml:space="preserve"> | </w:t>
      </w:r>
      <w:r>
        <w:rPr>
          <w:rFonts w:ascii="Vazirmatn" w:eastAsia="Vazirmatn" w:hAnsi="Vazirmatn" w:cs="Vazirmatn"/>
          <w:i/>
          <w:iCs/>
          <w:color w:val="000000"/>
          <w:rtl/>
        </w:rPr>
        <w:t>سازمان غذا و دارو</w:t>
      </w:r>
      <w:r>
        <w:rPr>
          <w:rFonts w:ascii="Vazirmatn" w:eastAsia="Vazirmatn" w:hAnsi="Vazirmatn" w:cs="Vazirmatn"/>
          <w:color w:val="000000"/>
          <w:rtl/>
        </w:rPr>
        <w:t xml:space="preserve"> </w:t>
      </w:r>
      <w:r>
        <w:rPr>
          <w:rFonts w:ascii="Vazirmatn" w:eastAsia="Vazirmatn" w:hAnsi="Vazirmatn" w:cs="Vazirmatn"/>
          <w:color w:val="000000"/>
          <w:rtl/>
        </w:rPr>
        <w:lastRenderedPageBreak/>
        <w:t>(۱۳۹۸/۱۰/۰۱ تا ۱۴۰۱/۰۷/۳۰)</w:t>
      </w:r>
    </w:p>
    <w:p w14:paraId="1EBBF7AB" w14:textId="77777777" w:rsidR="00EC366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bidi/>
        <w:spacing w:after="120" w:line="300" w:lineRule="auto"/>
        <w:ind w:right="300"/>
      </w:pPr>
      <w:r>
        <w:rPr>
          <w:rFonts w:ascii="Vazirmatn" w:eastAsia="Vazirmatn" w:hAnsi="Vazirmatn" w:cs="Vazirmatn"/>
          <w:b/>
          <w:bCs/>
          <w:color w:val="000000"/>
          <w:rtl/>
        </w:rPr>
        <w:t xml:space="preserve">مسئول فنی ماده اولیه و سرپرست </w:t>
      </w:r>
      <w:r>
        <w:rPr>
          <w:rFonts w:ascii="Vazirmatn" w:eastAsia="Vazirmatn" w:hAnsi="Vazirmatn" w:cs="Vazirmatn"/>
          <w:b/>
          <w:bCs/>
          <w:color w:val="000000"/>
        </w:rPr>
        <w:t>R&amp;D</w:t>
      </w:r>
      <w:r>
        <w:rPr>
          <w:rFonts w:ascii="Vazirmatn" w:eastAsia="Vazirmatn" w:hAnsi="Vazirmatn" w:cs="Vazirmatn"/>
          <w:b/>
          <w:bCs/>
          <w:color w:val="000000"/>
          <w:rtl/>
        </w:rPr>
        <w:t xml:space="preserve"> واحد ماده اولیه و داروهای شیمیایی</w:t>
      </w:r>
      <w:r>
        <w:rPr>
          <w:rFonts w:ascii="Vazirmatn" w:eastAsia="Vazirmatn" w:hAnsi="Vazirmatn" w:cs="Vazirmatn"/>
          <w:color w:val="000000"/>
        </w:rPr>
        <w:t xml:space="preserve"> | </w:t>
      </w:r>
      <w:r>
        <w:rPr>
          <w:rFonts w:ascii="Vazirmatn" w:eastAsia="Vazirmatn" w:hAnsi="Vazirmatn" w:cs="Vazirmatn"/>
          <w:i/>
          <w:iCs/>
          <w:color w:val="000000"/>
          <w:rtl/>
        </w:rPr>
        <w:t>شرکت داروسازی زیست تخمیر</w:t>
      </w:r>
      <w:r>
        <w:rPr>
          <w:rFonts w:ascii="Vazirmatn" w:eastAsia="Vazirmatn" w:hAnsi="Vazirmatn" w:cs="Vazirmatn"/>
          <w:color w:val="000000"/>
          <w:rtl/>
        </w:rPr>
        <w:t xml:space="preserve"> (۱۳۹۶/۰۹/۰۱ تا ۱۳۹۸/۰۹/۳۰)</w:t>
      </w:r>
    </w:p>
    <w:p w14:paraId="2C191318" w14:textId="77777777" w:rsidR="00EC3667" w:rsidRDefault="00000000">
      <w:pPr>
        <w:pStyle w:val="Heading2"/>
        <w:bidi/>
        <w:spacing w:before="300" w:after="300" w:line="300" w:lineRule="auto"/>
        <w:ind w:left="300" w:right="300"/>
        <w:rPr>
          <w:rFonts w:ascii="Vazirmatn" w:eastAsia="Vazirmatn" w:hAnsi="Vazirmatn" w:cs="Vazirmatn"/>
          <w:color w:val="1A5276"/>
          <w:sz w:val="24"/>
          <w:szCs w:val="24"/>
        </w:rPr>
      </w:pPr>
      <w:r>
        <w:rPr>
          <w:rFonts w:ascii="Vazirmatn" w:eastAsia="Vazirmatn" w:hAnsi="Vazirmatn" w:cs="Vazirmatn"/>
          <w:color w:val="1A5276"/>
          <w:sz w:val="24"/>
          <w:szCs w:val="24"/>
          <w:rtl/>
        </w:rPr>
        <w:t>گواهی‌های مسئول فنی</w:t>
      </w:r>
    </w:p>
    <w:p w14:paraId="58FE4D7E" w14:textId="77777777" w:rsidR="00EC3667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bidi/>
        <w:spacing w:line="300" w:lineRule="auto"/>
        <w:ind w:right="300"/>
      </w:pPr>
      <w:r>
        <w:rPr>
          <w:rFonts w:ascii="Vazirmatn" w:eastAsia="Vazirmatn" w:hAnsi="Vazirmatn" w:cs="Vazirmatn"/>
          <w:color w:val="000000"/>
          <w:rtl/>
        </w:rPr>
        <w:t>گواهی مسئول فنی تولید و واردات مواد اولیه دارویی</w:t>
      </w:r>
    </w:p>
    <w:p w14:paraId="2EEFC972" w14:textId="77777777" w:rsidR="00EC3667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bidi/>
        <w:spacing w:line="300" w:lineRule="auto"/>
        <w:ind w:right="300"/>
      </w:pPr>
      <w:r>
        <w:rPr>
          <w:rFonts w:ascii="Vazirmatn" w:eastAsia="Vazirmatn" w:hAnsi="Vazirmatn" w:cs="Vazirmatn"/>
          <w:color w:val="000000"/>
          <w:rtl/>
        </w:rPr>
        <w:t>گواهی مسئول فنی تولید و واردات تجهیزات پزشکی</w:t>
      </w:r>
    </w:p>
    <w:p w14:paraId="400FD8C1" w14:textId="77777777" w:rsidR="00EC3667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bidi/>
        <w:spacing w:line="300" w:lineRule="auto"/>
        <w:ind w:right="300"/>
      </w:pPr>
      <w:r>
        <w:rPr>
          <w:rFonts w:ascii="Vazirmatn" w:eastAsia="Vazirmatn" w:hAnsi="Vazirmatn" w:cs="Vazirmatn"/>
          <w:color w:val="000000"/>
          <w:rtl/>
        </w:rPr>
        <w:t>گواهی مسئول فنی محصولات سلول درمانی</w:t>
      </w:r>
    </w:p>
    <w:p w14:paraId="3AFB42C0" w14:textId="77777777" w:rsidR="00EC3667" w:rsidRDefault="00000000">
      <w:pPr>
        <w:pStyle w:val="Heading2"/>
        <w:bidi/>
        <w:spacing w:before="300" w:after="300" w:line="300" w:lineRule="auto"/>
        <w:ind w:left="300" w:right="300"/>
        <w:rPr>
          <w:rFonts w:ascii="Vazirmatn" w:eastAsia="Vazirmatn" w:hAnsi="Vazirmatn" w:cs="Vazirmatn"/>
          <w:color w:val="1A5276"/>
          <w:sz w:val="24"/>
          <w:szCs w:val="24"/>
        </w:rPr>
      </w:pPr>
      <w:r>
        <w:rPr>
          <w:rFonts w:ascii="Vazirmatn" w:eastAsia="Vazirmatn" w:hAnsi="Vazirmatn" w:cs="Vazirmatn"/>
          <w:color w:val="1A5276"/>
          <w:sz w:val="24"/>
          <w:szCs w:val="24"/>
          <w:rtl/>
        </w:rPr>
        <w:t>سوابق تحصیلی</w:t>
      </w:r>
    </w:p>
    <w:tbl>
      <w:tblPr>
        <w:tblStyle w:val="a"/>
        <w:bidiVisual/>
        <w:tblW w:w="8760" w:type="dxa"/>
        <w:tblInd w:w="30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52"/>
        <w:gridCol w:w="1752"/>
        <w:gridCol w:w="1752"/>
        <w:gridCol w:w="1752"/>
        <w:gridCol w:w="1752"/>
      </w:tblGrid>
      <w:tr w:rsidR="00EC3667" w14:paraId="2F600DF1" w14:textId="77777777" w:rsidTr="00390088">
        <w:trPr>
          <w:tblHeader/>
        </w:trPr>
        <w:tc>
          <w:tcPr>
            <w:tcW w:w="1752" w:type="dxa"/>
            <w:shd w:val="clear" w:color="auto" w:fill="F4F6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7BCE75" w14:textId="77777777" w:rsidR="00EC3667" w:rsidRDefault="00000000" w:rsidP="003900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300" w:lineRule="auto"/>
              <w:jc w:val="center"/>
              <w:rPr>
                <w:rFonts w:ascii="Vazirmatn" w:eastAsia="Vazirmatn" w:hAnsi="Vazirmatn" w:cs="Vazirmatn"/>
                <w:color w:val="1A5276"/>
              </w:rPr>
            </w:pPr>
            <w:r>
              <w:rPr>
                <w:rFonts w:ascii="Vazirmatn" w:eastAsia="Vazirmatn" w:hAnsi="Vazirmatn" w:cs="Vazirmatn"/>
                <w:color w:val="1A5276"/>
                <w:rtl/>
              </w:rPr>
              <w:t>مقطع</w:t>
            </w:r>
          </w:p>
        </w:tc>
        <w:tc>
          <w:tcPr>
            <w:tcW w:w="1752" w:type="dxa"/>
            <w:shd w:val="clear" w:color="auto" w:fill="F4F6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AC1E58" w14:textId="77777777" w:rsidR="00EC3667" w:rsidRDefault="00000000" w:rsidP="003900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300" w:lineRule="auto"/>
              <w:jc w:val="center"/>
              <w:rPr>
                <w:rFonts w:ascii="Vazirmatn" w:eastAsia="Vazirmatn" w:hAnsi="Vazirmatn" w:cs="Vazirmatn"/>
                <w:color w:val="1A5276"/>
              </w:rPr>
            </w:pPr>
            <w:r>
              <w:rPr>
                <w:rFonts w:ascii="Vazirmatn" w:eastAsia="Vazirmatn" w:hAnsi="Vazirmatn" w:cs="Vazirmatn"/>
                <w:color w:val="1A5276"/>
                <w:rtl/>
              </w:rPr>
              <w:t>رشته تحصیلی</w:t>
            </w:r>
          </w:p>
        </w:tc>
        <w:tc>
          <w:tcPr>
            <w:tcW w:w="1752" w:type="dxa"/>
            <w:shd w:val="clear" w:color="auto" w:fill="F4F6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14E685" w14:textId="77777777" w:rsidR="00EC3667" w:rsidRDefault="00000000" w:rsidP="003900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300" w:lineRule="auto"/>
              <w:jc w:val="center"/>
              <w:rPr>
                <w:rFonts w:ascii="Vazirmatn" w:eastAsia="Vazirmatn" w:hAnsi="Vazirmatn" w:cs="Vazirmatn"/>
                <w:color w:val="1A5276"/>
              </w:rPr>
            </w:pPr>
            <w:r>
              <w:rPr>
                <w:rFonts w:ascii="Vazirmatn" w:eastAsia="Vazirmatn" w:hAnsi="Vazirmatn" w:cs="Vazirmatn"/>
                <w:color w:val="1A5276"/>
                <w:rtl/>
              </w:rPr>
              <w:t>دانشگاه / موسسه</w:t>
            </w:r>
          </w:p>
        </w:tc>
        <w:tc>
          <w:tcPr>
            <w:tcW w:w="1752" w:type="dxa"/>
            <w:shd w:val="clear" w:color="auto" w:fill="F4F6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DC39E9" w14:textId="77777777" w:rsidR="00EC3667" w:rsidRDefault="00000000" w:rsidP="003900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300" w:lineRule="auto"/>
              <w:jc w:val="center"/>
              <w:rPr>
                <w:rFonts w:ascii="Vazirmatn" w:eastAsia="Vazirmatn" w:hAnsi="Vazirmatn" w:cs="Vazirmatn"/>
                <w:color w:val="1A5276"/>
              </w:rPr>
            </w:pPr>
            <w:r>
              <w:rPr>
                <w:rFonts w:ascii="Vazirmatn" w:eastAsia="Vazirmatn" w:hAnsi="Vazirmatn" w:cs="Vazirmatn"/>
                <w:color w:val="1A5276"/>
                <w:rtl/>
              </w:rPr>
              <w:t>معدل (از ۲۰)</w:t>
            </w:r>
          </w:p>
        </w:tc>
        <w:tc>
          <w:tcPr>
            <w:tcW w:w="1752" w:type="dxa"/>
            <w:shd w:val="clear" w:color="auto" w:fill="F4F6F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A65EF5" w14:textId="77777777" w:rsidR="00EC3667" w:rsidRDefault="00000000" w:rsidP="003900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300" w:lineRule="auto"/>
              <w:jc w:val="center"/>
              <w:rPr>
                <w:rFonts w:ascii="Vazirmatn" w:eastAsia="Vazirmatn" w:hAnsi="Vazirmatn" w:cs="Vazirmatn"/>
                <w:color w:val="1A5276"/>
              </w:rPr>
            </w:pPr>
            <w:r>
              <w:rPr>
                <w:rFonts w:ascii="Vazirmatn" w:eastAsia="Vazirmatn" w:hAnsi="Vazirmatn" w:cs="Vazirmatn"/>
                <w:color w:val="1A5276"/>
                <w:rtl/>
              </w:rPr>
              <w:t>سال اخذ</w:t>
            </w:r>
          </w:p>
          <w:p w14:paraId="0A95C981" w14:textId="3028CD7D" w:rsidR="00EC3667" w:rsidRDefault="00EC3667" w:rsidP="003900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00" w:right="300"/>
              <w:jc w:val="center"/>
              <w:rPr>
                <w:rFonts w:ascii="Vazirmatn" w:eastAsia="Vazirmatn" w:hAnsi="Vazirmatn" w:cs="Vazirmatn"/>
                <w:color w:val="000000"/>
              </w:rPr>
            </w:pPr>
          </w:p>
        </w:tc>
      </w:tr>
      <w:tr w:rsidR="00EC3667" w14:paraId="71E6E6D8" w14:textId="77777777" w:rsidTr="00390088">
        <w:tc>
          <w:tcPr>
            <w:tcW w:w="175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03933F" w14:textId="77777777" w:rsidR="00EC3667" w:rsidRDefault="00000000" w:rsidP="003900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300" w:lineRule="auto"/>
              <w:jc w:val="center"/>
              <w:rPr>
                <w:rFonts w:ascii="Vazirmatn" w:eastAsia="Vazirmatn" w:hAnsi="Vazirmatn" w:cs="Vazirmatn"/>
                <w:b/>
                <w:bCs/>
                <w:color w:val="000000"/>
              </w:rPr>
            </w:pPr>
            <w:r>
              <w:rPr>
                <w:rFonts w:ascii="Vazirmatn" w:eastAsia="Vazirmatn" w:hAnsi="Vazirmatn" w:cs="Vazirmatn"/>
                <w:b/>
                <w:bCs/>
                <w:color w:val="000000"/>
                <w:rtl/>
              </w:rPr>
              <w:t>دکترای تخصصی</w:t>
            </w:r>
          </w:p>
        </w:tc>
        <w:tc>
          <w:tcPr>
            <w:tcW w:w="175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349050" w14:textId="77777777" w:rsidR="00EC3667" w:rsidRDefault="00000000" w:rsidP="003900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300" w:lineRule="auto"/>
              <w:jc w:val="center"/>
              <w:rPr>
                <w:rFonts w:ascii="Vazirmatn" w:eastAsia="Vazirmatn" w:hAnsi="Vazirmatn" w:cs="Vazirmatn"/>
                <w:color w:val="000000"/>
              </w:rPr>
            </w:pPr>
            <w:r>
              <w:rPr>
                <w:rFonts w:ascii="Vazirmatn" w:eastAsia="Vazirmatn" w:hAnsi="Vazirmatn" w:cs="Vazirmatn"/>
                <w:color w:val="000000"/>
                <w:rtl/>
              </w:rPr>
              <w:t>بیوتکنولوژی دارویی</w:t>
            </w:r>
          </w:p>
        </w:tc>
        <w:tc>
          <w:tcPr>
            <w:tcW w:w="175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A90F7EB" w14:textId="77777777" w:rsidR="00EC3667" w:rsidRDefault="00000000" w:rsidP="003900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300" w:lineRule="auto"/>
              <w:jc w:val="center"/>
              <w:rPr>
                <w:rFonts w:ascii="Vazirmatn" w:eastAsia="Vazirmatn" w:hAnsi="Vazirmatn" w:cs="Vazirmatn"/>
                <w:color w:val="000000"/>
              </w:rPr>
            </w:pPr>
            <w:r>
              <w:rPr>
                <w:rFonts w:ascii="Vazirmatn" w:eastAsia="Vazirmatn" w:hAnsi="Vazirmatn" w:cs="Vazirmatn"/>
                <w:color w:val="000000"/>
                <w:rtl/>
              </w:rPr>
              <w:t>دانشکده داروسازی، دانشگاه علوم پزشکی شهید بهشتی</w:t>
            </w:r>
          </w:p>
        </w:tc>
        <w:tc>
          <w:tcPr>
            <w:tcW w:w="175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83EEAE" w14:textId="77777777" w:rsidR="00EC3667" w:rsidRDefault="00000000" w:rsidP="003900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300" w:lineRule="auto"/>
              <w:jc w:val="center"/>
              <w:rPr>
                <w:rFonts w:ascii="Vazirmatn" w:eastAsia="Vazirmatn" w:hAnsi="Vazirmatn" w:cs="Vazirmatn"/>
                <w:color w:val="000000"/>
              </w:rPr>
            </w:pPr>
            <w:r>
              <w:rPr>
                <w:rFonts w:ascii="Vazirmatn" w:eastAsia="Vazirmatn" w:hAnsi="Vazirmatn" w:cs="Vazirmatn"/>
                <w:color w:val="000000"/>
              </w:rPr>
              <w:t>۱۸.۶۲</w:t>
            </w:r>
          </w:p>
        </w:tc>
        <w:tc>
          <w:tcPr>
            <w:tcW w:w="175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6849E0" w14:textId="77777777" w:rsidR="00EC3667" w:rsidRDefault="00000000" w:rsidP="003900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300" w:lineRule="auto"/>
              <w:jc w:val="center"/>
              <w:rPr>
                <w:rFonts w:ascii="Vazirmatn" w:eastAsia="Vazirmatn" w:hAnsi="Vazirmatn" w:cs="Vazirmatn"/>
                <w:color w:val="000000"/>
              </w:rPr>
            </w:pPr>
            <w:r>
              <w:rPr>
                <w:rFonts w:ascii="Vazirmatn" w:eastAsia="Vazirmatn" w:hAnsi="Vazirmatn" w:cs="Vazirmatn"/>
                <w:color w:val="000000"/>
              </w:rPr>
              <w:t>۱۳۹۶</w:t>
            </w:r>
          </w:p>
        </w:tc>
      </w:tr>
      <w:tr w:rsidR="00EC3667" w14:paraId="7CA2118C" w14:textId="77777777" w:rsidTr="00390088">
        <w:tc>
          <w:tcPr>
            <w:tcW w:w="1752" w:type="dxa"/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232EFD1" w14:textId="77777777" w:rsidR="00EC3667" w:rsidRDefault="00000000" w:rsidP="003900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300" w:lineRule="auto"/>
              <w:jc w:val="center"/>
              <w:rPr>
                <w:rFonts w:ascii="Vazirmatn" w:eastAsia="Vazirmatn" w:hAnsi="Vazirmatn" w:cs="Vazirmatn"/>
                <w:b/>
                <w:bCs/>
                <w:color w:val="000000"/>
              </w:rPr>
            </w:pPr>
            <w:r>
              <w:rPr>
                <w:rFonts w:ascii="Vazirmatn" w:eastAsia="Vazirmatn" w:hAnsi="Vazirmatn" w:cs="Vazirmatn"/>
                <w:b/>
                <w:bCs/>
                <w:color w:val="000000"/>
                <w:rtl/>
              </w:rPr>
              <w:t>کارشناسی ارشد</w:t>
            </w:r>
          </w:p>
        </w:tc>
        <w:tc>
          <w:tcPr>
            <w:tcW w:w="1752" w:type="dxa"/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270ECD" w14:textId="77777777" w:rsidR="00EC3667" w:rsidRDefault="00000000" w:rsidP="003900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300" w:lineRule="auto"/>
              <w:jc w:val="center"/>
              <w:rPr>
                <w:rFonts w:ascii="Vazirmatn" w:eastAsia="Vazirmatn" w:hAnsi="Vazirmatn" w:cs="Vazirmatn"/>
                <w:color w:val="000000"/>
              </w:rPr>
            </w:pPr>
            <w:r>
              <w:rPr>
                <w:rFonts w:ascii="Vazirmatn" w:eastAsia="Vazirmatn" w:hAnsi="Vazirmatn" w:cs="Vazirmatn"/>
                <w:color w:val="000000"/>
                <w:rtl/>
              </w:rPr>
              <w:t>بیوتکنولوژی میکروبی</w:t>
            </w:r>
          </w:p>
        </w:tc>
        <w:tc>
          <w:tcPr>
            <w:tcW w:w="1752" w:type="dxa"/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6F9B32" w14:textId="77777777" w:rsidR="00EC3667" w:rsidRDefault="00000000" w:rsidP="003900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300" w:lineRule="auto"/>
              <w:jc w:val="center"/>
              <w:rPr>
                <w:rFonts w:ascii="Vazirmatn" w:eastAsia="Vazirmatn" w:hAnsi="Vazirmatn" w:cs="Vazirmatn"/>
                <w:color w:val="000000"/>
              </w:rPr>
            </w:pPr>
            <w:r>
              <w:rPr>
                <w:rFonts w:ascii="Vazirmatn" w:eastAsia="Vazirmatn" w:hAnsi="Vazirmatn" w:cs="Vazirmatn"/>
                <w:color w:val="000000"/>
                <w:rtl/>
              </w:rPr>
              <w:t>دانشکده علوم و فناوری‌های نوین، دانشگاه اصفهان</w:t>
            </w:r>
          </w:p>
        </w:tc>
        <w:tc>
          <w:tcPr>
            <w:tcW w:w="1752" w:type="dxa"/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A1CD5F" w14:textId="77777777" w:rsidR="00EC3667" w:rsidRDefault="00000000" w:rsidP="003900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300" w:lineRule="auto"/>
              <w:jc w:val="center"/>
              <w:rPr>
                <w:rFonts w:ascii="Vazirmatn" w:eastAsia="Vazirmatn" w:hAnsi="Vazirmatn" w:cs="Vazirmatn"/>
                <w:color w:val="000000"/>
              </w:rPr>
            </w:pPr>
            <w:r>
              <w:rPr>
                <w:rFonts w:ascii="Vazirmatn" w:eastAsia="Vazirmatn" w:hAnsi="Vazirmatn" w:cs="Vazirmatn"/>
                <w:color w:val="000000"/>
              </w:rPr>
              <w:t>۱۷.۹۴</w:t>
            </w:r>
          </w:p>
        </w:tc>
        <w:tc>
          <w:tcPr>
            <w:tcW w:w="1752" w:type="dxa"/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E5060E5" w14:textId="77777777" w:rsidR="00EC3667" w:rsidRDefault="00000000" w:rsidP="003900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300" w:lineRule="auto"/>
              <w:jc w:val="center"/>
              <w:rPr>
                <w:rFonts w:ascii="Vazirmatn" w:eastAsia="Vazirmatn" w:hAnsi="Vazirmatn" w:cs="Vazirmatn"/>
                <w:color w:val="000000"/>
              </w:rPr>
            </w:pPr>
            <w:r>
              <w:rPr>
                <w:rFonts w:ascii="Vazirmatn" w:eastAsia="Vazirmatn" w:hAnsi="Vazirmatn" w:cs="Vazirmatn"/>
                <w:color w:val="000000"/>
              </w:rPr>
              <w:t>۱۳۸۹</w:t>
            </w:r>
          </w:p>
        </w:tc>
      </w:tr>
      <w:tr w:rsidR="00EC3667" w14:paraId="79BF1108" w14:textId="77777777" w:rsidTr="00390088">
        <w:tc>
          <w:tcPr>
            <w:tcW w:w="175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881853" w14:textId="77777777" w:rsidR="00EC3667" w:rsidRDefault="00000000" w:rsidP="003900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300" w:lineRule="auto"/>
              <w:jc w:val="center"/>
              <w:rPr>
                <w:rFonts w:ascii="Vazirmatn" w:eastAsia="Vazirmatn" w:hAnsi="Vazirmatn" w:cs="Vazirmatn"/>
                <w:b/>
                <w:bCs/>
                <w:color w:val="000000"/>
              </w:rPr>
            </w:pPr>
            <w:r>
              <w:rPr>
                <w:rFonts w:ascii="Vazirmatn" w:eastAsia="Vazirmatn" w:hAnsi="Vazirmatn" w:cs="Vazirmatn"/>
                <w:b/>
                <w:bCs/>
                <w:color w:val="000000"/>
                <w:rtl/>
              </w:rPr>
              <w:t>کارشناسی</w:t>
            </w:r>
          </w:p>
        </w:tc>
        <w:tc>
          <w:tcPr>
            <w:tcW w:w="175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1A1AB8" w14:textId="77777777" w:rsidR="00EC3667" w:rsidRDefault="00000000" w:rsidP="003900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300" w:lineRule="auto"/>
              <w:jc w:val="center"/>
              <w:rPr>
                <w:rFonts w:ascii="Vazirmatn" w:eastAsia="Vazirmatn" w:hAnsi="Vazirmatn" w:cs="Vazirmatn"/>
                <w:color w:val="000000"/>
              </w:rPr>
            </w:pPr>
            <w:r>
              <w:rPr>
                <w:rFonts w:ascii="Vazirmatn" w:eastAsia="Vazirmatn" w:hAnsi="Vazirmatn" w:cs="Vazirmatn"/>
                <w:color w:val="000000"/>
                <w:rtl/>
              </w:rPr>
              <w:t>زیست شناسی</w:t>
            </w:r>
          </w:p>
        </w:tc>
        <w:tc>
          <w:tcPr>
            <w:tcW w:w="175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7FD457" w14:textId="77777777" w:rsidR="00EC3667" w:rsidRDefault="00000000" w:rsidP="003900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300" w:lineRule="auto"/>
              <w:jc w:val="center"/>
              <w:rPr>
                <w:rFonts w:ascii="Vazirmatn" w:eastAsia="Vazirmatn" w:hAnsi="Vazirmatn" w:cs="Vazirmatn"/>
                <w:color w:val="000000"/>
              </w:rPr>
            </w:pPr>
            <w:r>
              <w:rPr>
                <w:rFonts w:ascii="Vazirmatn" w:eastAsia="Vazirmatn" w:hAnsi="Vazirmatn" w:cs="Vazirmatn"/>
                <w:color w:val="000000"/>
                <w:rtl/>
              </w:rPr>
              <w:t>دانشکده علوم زیستی، دانشگاه خوارزمی (تربیت معلم تهران)</w:t>
            </w:r>
          </w:p>
        </w:tc>
        <w:tc>
          <w:tcPr>
            <w:tcW w:w="175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020317" w14:textId="77777777" w:rsidR="00EC3667" w:rsidRDefault="00000000" w:rsidP="003900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300" w:lineRule="auto"/>
              <w:jc w:val="center"/>
              <w:rPr>
                <w:rFonts w:ascii="Vazirmatn" w:eastAsia="Vazirmatn" w:hAnsi="Vazirmatn" w:cs="Vazirmatn"/>
                <w:color w:val="000000"/>
              </w:rPr>
            </w:pPr>
            <w:r>
              <w:rPr>
                <w:rFonts w:ascii="Vazirmatn" w:eastAsia="Vazirmatn" w:hAnsi="Vazirmatn" w:cs="Vazirmatn"/>
                <w:color w:val="000000"/>
              </w:rPr>
              <w:t>۱۶.۵۸</w:t>
            </w:r>
          </w:p>
        </w:tc>
        <w:tc>
          <w:tcPr>
            <w:tcW w:w="175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3D825D" w14:textId="77777777" w:rsidR="00EC3667" w:rsidRDefault="00000000" w:rsidP="003900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300" w:lineRule="auto"/>
              <w:jc w:val="center"/>
              <w:rPr>
                <w:rFonts w:ascii="Vazirmatn" w:eastAsia="Vazirmatn" w:hAnsi="Vazirmatn" w:cs="Vazirmatn"/>
                <w:color w:val="000000"/>
              </w:rPr>
            </w:pPr>
            <w:r>
              <w:rPr>
                <w:rFonts w:ascii="Vazirmatn" w:eastAsia="Vazirmatn" w:hAnsi="Vazirmatn" w:cs="Vazirmatn"/>
                <w:color w:val="000000"/>
              </w:rPr>
              <w:t>۱۳۸۶</w:t>
            </w:r>
          </w:p>
        </w:tc>
      </w:tr>
      <w:tr w:rsidR="00EC3667" w14:paraId="3AAF95E3" w14:textId="77777777" w:rsidTr="00390088">
        <w:tc>
          <w:tcPr>
            <w:tcW w:w="1752" w:type="dxa"/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FD6BA6" w14:textId="77777777" w:rsidR="00EC3667" w:rsidRDefault="00000000" w:rsidP="003900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300" w:lineRule="auto"/>
              <w:jc w:val="center"/>
              <w:rPr>
                <w:rFonts w:ascii="Vazirmatn" w:eastAsia="Vazirmatn" w:hAnsi="Vazirmatn" w:cs="Vazirmatn"/>
                <w:b/>
                <w:bCs/>
                <w:color w:val="000000"/>
              </w:rPr>
            </w:pPr>
            <w:r>
              <w:rPr>
                <w:rFonts w:ascii="Vazirmatn" w:eastAsia="Vazirmatn" w:hAnsi="Vazirmatn" w:cs="Vazirmatn"/>
                <w:b/>
                <w:bCs/>
                <w:color w:val="000000"/>
                <w:rtl/>
              </w:rPr>
              <w:t>دیپلم</w:t>
            </w:r>
          </w:p>
        </w:tc>
        <w:tc>
          <w:tcPr>
            <w:tcW w:w="1752" w:type="dxa"/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179000" w14:textId="77777777" w:rsidR="00EC3667" w:rsidRDefault="00000000" w:rsidP="003900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300" w:lineRule="auto"/>
              <w:jc w:val="center"/>
              <w:rPr>
                <w:rFonts w:ascii="Vazirmatn" w:eastAsia="Vazirmatn" w:hAnsi="Vazirmatn" w:cs="Vazirmatn"/>
                <w:color w:val="000000"/>
              </w:rPr>
            </w:pPr>
            <w:r>
              <w:rPr>
                <w:rFonts w:ascii="Vazirmatn" w:eastAsia="Vazirmatn" w:hAnsi="Vazirmatn" w:cs="Vazirmatn"/>
                <w:color w:val="000000"/>
                <w:rtl/>
              </w:rPr>
              <w:t>علوم تجربی</w:t>
            </w:r>
          </w:p>
        </w:tc>
        <w:tc>
          <w:tcPr>
            <w:tcW w:w="1752" w:type="dxa"/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FC41E4" w14:textId="77777777" w:rsidR="00EC3667" w:rsidRDefault="00000000" w:rsidP="003900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300" w:lineRule="auto"/>
              <w:jc w:val="center"/>
              <w:rPr>
                <w:rFonts w:ascii="Vazirmatn" w:eastAsia="Vazirmatn" w:hAnsi="Vazirmatn" w:cs="Vazirmatn"/>
                <w:color w:val="000000"/>
              </w:rPr>
            </w:pPr>
            <w:r>
              <w:rPr>
                <w:rFonts w:ascii="Vazirmatn" w:eastAsia="Vazirmatn" w:hAnsi="Vazirmatn" w:cs="Vazirmatn"/>
                <w:color w:val="000000"/>
                <w:rtl/>
              </w:rPr>
              <w:t>نی‌ریز، استان فارس</w:t>
            </w:r>
          </w:p>
        </w:tc>
        <w:tc>
          <w:tcPr>
            <w:tcW w:w="1752" w:type="dxa"/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78A544" w14:textId="77777777" w:rsidR="00EC3667" w:rsidRDefault="00000000" w:rsidP="003900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300" w:lineRule="auto"/>
              <w:jc w:val="center"/>
              <w:rPr>
                <w:rFonts w:ascii="Vazirmatn" w:eastAsia="Vazirmatn" w:hAnsi="Vazirmatn" w:cs="Vazirmatn"/>
                <w:color w:val="000000"/>
              </w:rPr>
            </w:pPr>
            <w:r>
              <w:rPr>
                <w:rFonts w:ascii="Vazirmatn" w:eastAsia="Vazirmatn" w:hAnsi="Vazirmatn" w:cs="Vazirmatn"/>
                <w:color w:val="000000"/>
              </w:rPr>
              <w:t>۱۹.۵۵</w:t>
            </w:r>
          </w:p>
        </w:tc>
        <w:tc>
          <w:tcPr>
            <w:tcW w:w="1752" w:type="dxa"/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68E897" w14:textId="77777777" w:rsidR="00EC3667" w:rsidRDefault="00000000" w:rsidP="003900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line="300" w:lineRule="auto"/>
              <w:jc w:val="center"/>
              <w:rPr>
                <w:rFonts w:ascii="Vazirmatn" w:eastAsia="Vazirmatn" w:hAnsi="Vazirmatn" w:cs="Vazirmatn"/>
                <w:color w:val="000000"/>
              </w:rPr>
            </w:pPr>
            <w:r>
              <w:rPr>
                <w:rFonts w:ascii="Vazirmatn" w:eastAsia="Vazirmatn" w:hAnsi="Vazirmatn" w:cs="Vazirmatn"/>
                <w:color w:val="000000"/>
              </w:rPr>
              <w:t>۱۳۸۱</w:t>
            </w:r>
          </w:p>
        </w:tc>
      </w:tr>
    </w:tbl>
    <w:p w14:paraId="50E47A04" w14:textId="77777777" w:rsidR="00EC3667" w:rsidRDefault="00000000">
      <w:pPr>
        <w:pStyle w:val="Heading2"/>
        <w:bidi/>
        <w:spacing w:before="300" w:after="300" w:line="300" w:lineRule="auto"/>
        <w:ind w:left="300" w:right="300"/>
        <w:rPr>
          <w:rFonts w:ascii="Vazirmatn" w:eastAsia="Vazirmatn" w:hAnsi="Vazirmatn" w:cs="Vazirmatn"/>
          <w:color w:val="1A5276"/>
          <w:sz w:val="24"/>
          <w:szCs w:val="24"/>
        </w:rPr>
      </w:pPr>
      <w:r>
        <w:rPr>
          <w:rFonts w:ascii="Vazirmatn" w:eastAsia="Vazirmatn" w:hAnsi="Vazirmatn" w:cs="Vazirmatn"/>
          <w:color w:val="1A5276"/>
          <w:sz w:val="24"/>
          <w:szCs w:val="24"/>
          <w:rtl/>
        </w:rPr>
        <w:lastRenderedPageBreak/>
        <w:t>تجربیات توسعه محصول و دانش فنی</w:t>
      </w:r>
    </w:p>
    <w:p w14:paraId="6829BFE5" w14:textId="77777777" w:rsidR="00EC3667" w:rsidRDefault="00000000">
      <w:pPr>
        <w:pBdr>
          <w:top w:val="nil"/>
          <w:left w:val="nil"/>
          <w:bottom w:val="nil"/>
          <w:right w:val="nil"/>
          <w:between w:val="nil"/>
        </w:pBdr>
        <w:bidi/>
        <w:spacing w:after="150" w:line="300" w:lineRule="auto"/>
        <w:ind w:left="300" w:right="300"/>
        <w:rPr>
          <w:rFonts w:ascii="Vazirmatn" w:eastAsia="Vazirmatn" w:hAnsi="Vazirmatn" w:cs="Vazirmatn"/>
          <w:color w:val="000000"/>
        </w:rPr>
      </w:pPr>
      <w:r>
        <w:rPr>
          <w:rFonts w:ascii="Vazirmatn" w:eastAsia="Vazirmatn" w:hAnsi="Vazirmatn" w:cs="Vazirmatn"/>
          <w:color w:val="000000"/>
          <w:rtl/>
        </w:rPr>
        <w:t>همکاری موثر در توسعه دانش فنی، اخذ پروانه ساخت و تجاری‌سازی محصولات زیر که هم‌اکنون در خط تولید شرکت‌های معتبر دایر می‌باشند:</w:t>
      </w:r>
    </w:p>
    <w:p w14:paraId="24B3A93B" w14:textId="77777777" w:rsidR="00EC3667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bidi/>
        <w:spacing w:line="300" w:lineRule="auto"/>
        <w:ind w:right="300"/>
      </w:pPr>
      <w:proofErr w:type="spellStart"/>
      <w:r>
        <w:rPr>
          <w:rFonts w:ascii="Vazirmatn" w:eastAsia="Vazirmatn" w:hAnsi="Vazirmatn" w:cs="Vazirmatn"/>
          <w:b/>
          <w:bCs/>
          <w:color w:val="000000"/>
        </w:rPr>
        <w:t>Edaravone</w:t>
      </w:r>
      <w:proofErr w:type="spellEnd"/>
      <w:r>
        <w:rPr>
          <w:rFonts w:ascii="Vazirmatn" w:eastAsia="Vazirmatn" w:hAnsi="Vazirmatn" w:cs="Vazirmatn"/>
          <w:color w:val="000000"/>
          <w:rtl/>
        </w:rPr>
        <w:t xml:space="preserve"> ماده اولیه و محصول تزریقی (زیست تخمیر / زیست دارو دانش)</w:t>
      </w:r>
    </w:p>
    <w:p w14:paraId="1B700BA3" w14:textId="77777777" w:rsidR="00EC3667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bidi/>
        <w:spacing w:line="300" w:lineRule="auto"/>
        <w:ind w:right="300"/>
      </w:pPr>
      <w:r>
        <w:rPr>
          <w:rFonts w:ascii="Vazirmatn" w:eastAsia="Vazirmatn" w:hAnsi="Vazirmatn" w:cs="Vazirmatn"/>
          <w:b/>
          <w:bCs/>
          <w:color w:val="000000"/>
        </w:rPr>
        <w:t>Tofacitinib</w:t>
      </w:r>
      <w:r>
        <w:rPr>
          <w:rFonts w:ascii="Vazirmatn" w:eastAsia="Vazirmatn" w:hAnsi="Vazirmatn" w:cs="Vazirmatn"/>
          <w:color w:val="000000"/>
          <w:rtl/>
        </w:rPr>
        <w:t xml:space="preserve"> ماده اولیه و قرص (زیست تخمیر / زیست دارو دانش)</w:t>
      </w:r>
    </w:p>
    <w:p w14:paraId="347B1F78" w14:textId="77777777" w:rsidR="00EC3667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bidi/>
        <w:spacing w:line="300" w:lineRule="auto"/>
        <w:ind w:right="300"/>
      </w:pPr>
      <w:r>
        <w:rPr>
          <w:rFonts w:ascii="Vazirmatn" w:eastAsia="Vazirmatn" w:hAnsi="Vazirmatn" w:cs="Vazirmatn"/>
          <w:b/>
          <w:bCs/>
          <w:color w:val="000000"/>
        </w:rPr>
        <w:t>Apremilast</w:t>
      </w:r>
      <w:r>
        <w:rPr>
          <w:rFonts w:ascii="Vazirmatn" w:eastAsia="Vazirmatn" w:hAnsi="Vazirmatn" w:cs="Vazirmatn"/>
          <w:color w:val="000000"/>
          <w:rtl/>
        </w:rPr>
        <w:t xml:space="preserve"> ماده اولیه و قرص (زیست تخمیر / بنیان سلامت کسری)</w:t>
      </w:r>
    </w:p>
    <w:p w14:paraId="7272FB5C" w14:textId="77777777" w:rsidR="00EC3667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bidi/>
        <w:spacing w:line="300" w:lineRule="auto"/>
        <w:ind w:right="300"/>
      </w:pPr>
      <w:r>
        <w:rPr>
          <w:rFonts w:ascii="Vazirmatn" w:eastAsia="Vazirmatn" w:hAnsi="Vazirmatn" w:cs="Vazirmatn"/>
          <w:b/>
          <w:bCs/>
          <w:color w:val="000000"/>
        </w:rPr>
        <w:t>Anagrelide</w:t>
      </w:r>
      <w:r>
        <w:rPr>
          <w:rFonts w:ascii="Vazirmatn" w:eastAsia="Vazirmatn" w:hAnsi="Vazirmatn" w:cs="Vazirmatn"/>
          <w:color w:val="000000"/>
          <w:rtl/>
        </w:rPr>
        <w:t xml:space="preserve"> کپسول (زیست تخمیر)</w:t>
      </w:r>
    </w:p>
    <w:p w14:paraId="4021DE2D" w14:textId="77777777" w:rsidR="00EC3667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bidi/>
        <w:spacing w:line="300" w:lineRule="auto"/>
        <w:ind w:right="300"/>
      </w:pPr>
      <w:r>
        <w:rPr>
          <w:rFonts w:ascii="Vazirmatn" w:eastAsia="Vazirmatn" w:hAnsi="Vazirmatn" w:cs="Vazirmatn"/>
          <w:b/>
          <w:bCs/>
          <w:color w:val="000000"/>
        </w:rPr>
        <w:t>Vitamin D3</w:t>
      </w:r>
      <w:r>
        <w:rPr>
          <w:rFonts w:ascii="Vazirmatn" w:eastAsia="Vazirmatn" w:hAnsi="Vazirmatn" w:cs="Vazirmatn"/>
          <w:color w:val="000000"/>
          <w:rtl/>
        </w:rPr>
        <w:t xml:space="preserve"> اسپری زیر زبانی به فرم نانوامولسیون (بنیان سلامت کسری)</w:t>
      </w:r>
    </w:p>
    <w:p w14:paraId="6E553199" w14:textId="77777777" w:rsidR="00EC3667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bidi/>
        <w:spacing w:line="300" w:lineRule="auto"/>
        <w:ind w:right="300"/>
      </w:pPr>
      <w:r>
        <w:rPr>
          <w:rFonts w:ascii="Vazirmatn" w:eastAsia="Vazirmatn" w:hAnsi="Vazirmatn" w:cs="Vazirmatn"/>
          <w:b/>
          <w:bCs/>
          <w:color w:val="000000"/>
        </w:rPr>
        <w:t>Immune Zinc</w:t>
      </w:r>
      <w:r>
        <w:rPr>
          <w:rFonts w:ascii="Vazirmatn" w:eastAsia="Vazirmatn" w:hAnsi="Vazirmatn" w:cs="Vazirmatn"/>
          <w:color w:val="000000"/>
          <w:rtl/>
        </w:rPr>
        <w:t xml:space="preserve"> گرانول‌های ذوب‌شونده دهانی (زینک و ویتامین </w:t>
      </w:r>
      <w:r>
        <w:rPr>
          <w:rFonts w:ascii="Vazirmatn" w:eastAsia="Vazirmatn" w:hAnsi="Vazirmatn" w:cs="Vazirmatn"/>
          <w:color w:val="000000"/>
        </w:rPr>
        <w:t>C</w:t>
      </w:r>
      <w:r>
        <w:rPr>
          <w:rFonts w:ascii="Vazirmatn" w:eastAsia="Vazirmatn" w:hAnsi="Vazirmatn" w:cs="Vazirmatn"/>
          <w:color w:val="000000"/>
          <w:rtl/>
        </w:rPr>
        <w:t>) (بنیان سلامت کسری)</w:t>
      </w:r>
    </w:p>
    <w:p w14:paraId="555C9ED6" w14:textId="77777777" w:rsidR="00EC3667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bidi/>
        <w:spacing w:line="300" w:lineRule="auto"/>
        <w:ind w:right="300"/>
      </w:pPr>
      <w:proofErr w:type="spellStart"/>
      <w:r>
        <w:rPr>
          <w:rFonts w:ascii="Vazirmatn" w:eastAsia="Vazirmatn" w:hAnsi="Vazirmatn" w:cs="Vazirmatn"/>
          <w:b/>
          <w:bCs/>
          <w:color w:val="000000"/>
        </w:rPr>
        <w:t>Magnetra</w:t>
      </w:r>
      <w:proofErr w:type="spellEnd"/>
      <w:r>
        <w:rPr>
          <w:rFonts w:ascii="Vazirmatn" w:eastAsia="Vazirmatn" w:hAnsi="Vazirmatn" w:cs="Vazirmatn"/>
          <w:color w:val="000000"/>
          <w:rtl/>
        </w:rPr>
        <w:t xml:space="preserve"> گرانول‌های ذوب‌شونده دهانی (منیزیم اکساید) (بنیان سلامت کسری)</w:t>
      </w:r>
    </w:p>
    <w:p w14:paraId="5D465314" w14:textId="77777777" w:rsidR="00EC3667" w:rsidRDefault="00000000">
      <w:pPr>
        <w:pStyle w:val="Heading2"/>
        <w:bidi/>
        <w:spacing w:before="300" w:after="315" w:line="300" w:lineRule="auto"/>
        <w:ind w:left="300" w:right="300"/>
        <w:rPr>
          <w:rFonts w:ascii="Vazirmatn" w:eastAsia="Vazirmatn" w:hAnsi="Vazirmatn" w:cs="Vazirmatn"/>
          <w:color w:val="1A5276"/>
          <w:sz w:val="24"/>
          <w:szCs w:val="24"/>
        </w:rPr>
      </w:pPr>
      <w:r>
        <w:rPr>
          <w:rFonts w:ascii="Vazirmatn" w:eastAsia="Vazirmatn" w:hAnsi="Vazirmatn" w:cs="Vazirmatn"/>
          <w:color w:val="1A5276"/>
          <w:sz w:val="24"/>
          <w:szCs w:val="24"/>
          <w:rtl/>
        </w:rPr>
        <w:t>مهارت‌های تخصصی و فنی</w:t>
      </w:r>
    </w:p>
    <w:p w14:paraId="6DEE1036" w14:textId="77777777" w:rsidR="00EC3667" w:rsidRDefault="00000000">
      <w:pPr>
        <w:pStyle w:val="Heading3"/>
        <w:bidi/>
        <w:spacing w:before="0" w:line="300" w:lineRule="auto"/>
        <w:ind w:left="300" w:right="300"/>
        <w:rPr>
          <w:rFonts w:ascii="Vazirmatn" w:eastAsia="Vazirmatn" w:hAnsi="Vazirmatn" w:cs="Vazirmatn"/>
          <w:color w:val="333333"/>
          <w:sz w:val="20"/>
          <w:szCs w:val="20"/>
        </w:rPr>
      </w:pPr>
      <w:r>
        <w:rPr>
          <w:rFonts w:ascii="Vazirmatn" w:eastAsia="Vazirmatn" w:hAnsi="Vazirmatn" w:cs="Vazirmatn"/>
          <w:color w:val="333333"/>
          <w:sz w:val="20"/>
          <w:szCs w:val="20"/>
          <w:rtl/>
        </w:rPr>
        <w:t>رگولاتوری، تضمین کیفیت و مستندسازی</w:t>
      </w:r>
    </w:p>
    <w:p w14:paraId="60F0E1AC" w14:textId="77777777" w:rsidR="00EC3667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bidi/>
        <w:spacing w:line="300" w:lineRule="auto"/>
        <w:ind w:right="300"/>
      </w:pPr>
      <w:r>
        <w:rPr>
          <w:rFonts w:ascii="Vazirmatn" w:eastAsia="Vazirmatn" w:hAnsi="Vazirmatn" w:cs="Vazirmatn"/>
          <w:color w:val="000000"/>
          <w:rtl/>
        </w:rPr>
        <w:t>تخصص در تهیه و تدوین مستندات دارویی از جمله برگه آنالیز (</w:t>
      </w:r>
      <w:r>
        <w:rPr>
          <w:rFonts w:ascii="Vazirmatn" w:eastAsia="Vazirmatn" w:hAnsi="Vazirmatn" w:cs="Vazirmatn"/>
          <w:color w:val="000000"/>
        </w:rPr>
        <w:t>CoA)، SOP</w:t>
      </w:r>
      <w:r>
        <w:rPr>
          <w:rFonts w:ascii="Vazirmatn" w:eastAsia="Vazirmatn" w:hAnsi="Vazirmatn" w:cs="Vazirmatn"/>
          <w:color w:val="000000"/>
          <w:rtl/>
        </w:rPr>
        <w:t xml:space="preserve">، گزارش </w:t>
      </w:r>
      <w:r>
        <w:rPr>
          <w:rFonts w:ascii="Vazirmatn" w:eastAsia="Vazirmatn" w:hAnsi="Vazirmatn" w:cs="Vazirmatn"/>
          <w:color w:val="000000"/>
        </w:rPr>
        <w:t>In vitro</w:t>
      </w:r>
      <w:r>
        <w:rPr>
          <w:rFonts w:ascii="Vazirmatn" w:eastAsia="Vazirmatn" w:hAnsi="Vazirmatn" w:cs="Vazirmatn"/>
          <w:color w:val="000000"/>
          <w:rtl/>
        </w:rPr>
        <w:t xml:space="preserve">، گزارش </w:t>
      </w:r>
      <w:r>
        <w:rPr>
          <w:rFonts w:ascii="Vazirmatn" w:eastAsia="Vazirmatn" w:hAnsi="Vazirmatn" w:cs="Vazirmatn"/>
          <w:color w:val="000000"/>
        </w:rPr>
        <w:t>Analytical method validation، BMR، SMF</w:t>
      </w:r>
      <w:r>
        <w:rPr>
          <w:rFonts w:ascii="Vazirmatn" w:eastAsia="Vazirmatn" w:hAnsi="Vazirmatn" w:cs="Vazirmatn"/>
          <w:color w:val="000000"/>
          <w:rtl/>
        </w:rPr>
        <w:t xml:space="preserve"> و </w:t>
      </w:r>
      <w:r>
        <w:rPr>
          <w:rFonts w:ascii="Vazirmatn" w:eastAsia="Vazirmatn" w:hAnsi="Vazirmatn" w:cs="Vazirmatn"/>
          <w:color w:val="000000"/>
        </w:rPr>
        <w:t>Brand Master file</w:t>
      </w:r>
      <w:r>
        <w:rPr>
          <w:rFonts w:ascii="Vazirmatn" w:eastAsia="Vazirmatn" w:hAnsi="Vazirmatn" w:cs="Vazirmatn"/>
          <w:color w:val="000000"/>
          <w:rtl/>
        </w:rPr>
        <w:t>.</w:t>
      </w:r>
    </w:p>
    <w:p w14:paraId="140E7FA5" w14:textId="77777777" w:rsidR="00EC3667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bidi/>
        <w:spacing w:line="300" w:lineRule="auto"/>
        <w:ind w:right="300"/>
      </w:pPr>
      <w:r>
        <w:rPr>
          <w:rFonts w:ascii="Vazirmatn" w:eastAsia="Vazirmatn" w:hAnsi="Vazirmatn" w:cs="Vazirmatn"/>
          <w:color w:val="000000"/>
          <w:rtl/>
        </w:rPr>
        <w:t xml:space="preserve">تسلط به جمع‌آوری و نگارش </w:t>
      </w:r>
      <w:r>
        <w:rPr>
          <w:rFonts w:ascii="Vazirmatn" w:eastAsia="Vazirmatn" w:hAnsi="Vazirmatn" w:cs="Vazirmatn"/>
          <w:color w:val="000000"/>
        </w:rPr>
        <w:t>CTD</w:t>
      </w:r>
      <w:r>
        <w:rPr>
          <w:rFonts w:ascii="Vazirmatn" w:eastAsia="Vazirmatn" w:hAnsi="Vazirmatn" w:cs="Vazirmatn"/>
          <w:color w:val="000000"/>
          <w:rtl/>
        </w:rPr>
        <w:t xml:space="preserve"> ماده اولیه و محصول نهایی و آشنایی کامل با سامانه </w:t>
      </w:r>
      <w:r>
        <w:rPr>
          <w:rFonts w:ascii="Vazirmatn" w:eastAsia="Vazirmatn" w:hAnsi="Vazirmatn" w:cs="Vazirmatn"/>
          <w:color w:val="000000"/>
        </w:rPr>
        <w:t>TTAC</w:t>
      </w:r>
      <w:r>
        <w:rPr>
          <w:rFonts w:ascii="Vazirmatn" w:eastAsia="Vazirmatn" w:hAnsi="Vazirmatn" w:cs="Vazirmatn"/>
          <w:color w:val="000000"/>
          <w:rtl/>
        </w:rPr>
        <w:t>.</w:t>
      </w:r>
    </w:p>
    <w:p w14:paraId="0B438F99" w14:textId="77777777" w:rsidR="00EC3667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bidi/>
        <w:spacing w:line="300" w:lineRule="auto"/>
        <w:ind w:right="300"/>
      </w:pPr>
      <w:r>
        <w:rPr>
          <w:rFonts w:ascii="Vazirmatn" w:eastAsia="Vazirmatn" w:hAnsi="Vazirmatn" w:cs="Vazirmatn"/>
          <w:color w:val="000000"/>
          <w:rtl/>
        </w:rPr>
        <w:t>اخذ مجوز مصرف واکسن و فرآورده‌های بیولوژیک، ماده اولیه دارویی، داروهای شیمیایی و تجهیزات پزشکی.</w:t>
      </w:r>
    </w:p>
    <w:p w14:paraId="39E88BF7" w14:textId="77777777" w:rsidR="00EC3667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bidi/>
        <w:spacing w:line="300" w:lineRule="auto"/>
        <w:ind w:right="300"/>
      </w:pPr>
      <w:r>
        <w:rPr>
          <w:rFonts w:ascii="Vazirmatn" w:eastAsia="Vazirmatn" w:hAnsi="Vazirmatn" w:cs="Vazirmatn"/>
          <w:color w:val="000000"/>
          <w:rtl/>
        </w:rPr>
        <w:t xml:space="preserve">تسلط به فارماکوپه‌ها، اصول </w:t>
      </w:r>
      <w:r>
        <w:rPr>
          <w:rFonts w:ascii="Vazirmatn" w:eastAsia="Vazirmatn" w:hAnsi="Vazirmatn" w:cs="Vazirmatn"/>
          <w:color w:val="000000"/>
        </w:rPr>
        <w:t>GMP</w:t>
      </w:r>
      <w:r>
        <w:rPr>
          <w:rFonts w:ascii="Vazirmatn" w:eastAsia="Vazirmatn" w:hAnsi="Vazirmatn" w:cs="Vazirmatn"/>
          <w:color w:val="000000"/>
          <w:rtl/>
        </w:rPr>
        <w:t xml:space="preserve"> تولید فرآورده‌ها، مواد اولیه و داروهای پرخطر.</w:t>
      </w:r>
    </w:p>
    <w:p w14:paraId="294E6317" w14:textId="77777777" w:rsidR="00EC3667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bidi/>
        <w:spacing w:line="300" w:lineRule="auto"/>
        <w:ind w:right="300"/>
      </w:pPr>
      <w:r>
        <w:rPr>
          <w:rFonts w:ascii="Vazirmatn" w:eastAsia="Vazirmatn" w:hAnsi="Vazirmatn" w:cs="Vazirmatn"/>
          <w:color w:val="000000"/>
          <w:rtl/>
        </w:rPr>
        <w:t>بررسی عوارض دارویی و ارزیابی سیگنال (فارماکوویژیلانس).</w:t>
      </w:r>
    </w:p>
    <w:p w14:paraId="3F3C3376" w14:textId="77777777" w:rsidR="00EC3667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bidi/>
        <w:spacing w:line="300" w:lineRule="auto"/>
        <w:ind w:right="300"/>
      </w:pPr>
      <w:r>
        <w:rPr>
          <w:rFonts w:ascii="Vazirmatn" w:eastAsia="Vazirmatn" w:hAnsi="Vazirmatn" w:cs="Vazirmatn"/>
          <w:color w:val="000000"/>
          <w:rtl/>
        </w:rPr>
        <w:t xml:space="preserve">آشنایی با نگارش </w:t>
      </w:r>
      <w:r>
        <w:rPr>
          <w:rFonts w:ascii="Vazirmatn" w:eastAsia="Vazirmatn" w:hAnsi="Vazirmatn" w:cs="Vazirmatn"/>
          <w:color w:val="000000"/>
        </w:rPr>
        <w:t>Feasibility study, Due diligence</w:t>
      </w:r>
      <w:r>
        <w:rPr>
          <w:rFonts w:ascii="Vazirmatn" w:eastAsia="Vazirmatn" w:hAnsi="Vazirmatn" w:cs="Vazirmatn"/>
          <w:color w:val="000000"/>
          <w:rtl/>
        </w:rPr>
        <w:t xml:space="preserve"> و ارزیابی شرکت‌های دانش‌بنیان.</w:t>
      </w:r>
    </w:p>
    <w:p w14:paraId="038F0200" w14:textId="77777777" w:rsidR="00EC3667" w:rsidRDefault="00000000">
      <w:pPr>
        <w:pStyle w:val="Heading3"/>
        <w:bidi/>
        <w:spacing w:line="300" w:lineRule="auto"/>
        <w:ind w:left="300" w:right="300"/>
        <w:rPr>
          <w:rFonts w:ascii="Vazirmatn" w:eastAsia="Vazirmatn" w:hAnsi="Vazirmatn" w:cs="Vazirmatn"/>
          <w:color w:val="333333"/>
          <w:sz w:val="20"/>
          <w:szCs w:val="20"/>
        </w:rPr>
      </w:pPr>
      <w:r>
        <w:rPr>
          <w:rFonts w:ascii="Vazirmatn" w:eastAsia="Vazirmatn" w:hAnsi="Vazirmatn" w:cs="Vazirmatn"/>
          <w:color w:val="333333"/>
          <w:sz w:val="20"/>
          <w:szCs w:val="20"/>
          <w:rtl/>
        </w:rPr>
        <w:t>تحقیق، توسعه و فرمولاسیون (</w:t>
      </w:r>
      <w:r>
        <w:rPr>
          <w:rFonts w:ascii="Vazirmatn" w:eastAsia="Vazirmatn" w:hAnsi="Vazirmatn" w:cs="Vazirmatn"/>
          <w:color w:val="333333"/>
          <w:sz w:val="20"/>
          <w:szCs w:val="20"/>
        </w:rPr>
        <w:t>R&amp;D</w:t>
      </w:r>
      <w:r>
        <w:rPr>
          <w:rFonts w:ascii="Vazirmatn" w:eastAsia="Vazirmatn" w:hAnsi="Vazirmatn" w:cs="Vazirmatn"/>
          <w:color w:val="333333"/>
          <w:sz w:val="20"/>
          <w:szCs w:val="20"/>
          <w:rtl/>
        </w:rPr>
        <w:t>)</w:t>
      </w:r>
    </w:p>
    <w:p w14:paraId="204C5C18" w14:textId="77777777" w:rsidR="00EC3667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bidi/>
        <w:spacing w:line="300" w:lineRule="auto"/>
        <w:ind w:right="300"/>
      </w:pPr>
      <w:r>
        <w:rPr>
          <w:rFonts w:ascii="Vazirmatn" w:eastAsia="Vazirmatn" w:hAnsi="Vazirmatn" w:cs="Vazirmatn"/>
          <w:color w:val="000000"/>
          <w:rtl/>
        </w:rPr>
        <w:t>فرمولاسیون اشکال دارویی متنوع: تزریقی، قرص و کپسول (</w:t>
      </w:r>
      <w:r>
        <w:rPr>
          <w:rFonts w:ascii="Vazirmatn" w:eastAsia="Vazirmatn" w:hAnsi="Vazirmatn" w:cs="Vazirmatn"/>
          <w:color w:val="000000"/>
        </w:rPr>
        <w:t>DC</w:t>
      </w:r>
      <w:r>
        <w:rPr>
          <w:rFonts w:ascii="Vazirmatn" w:eastAsia="Vazirmatn" w:hAnsi="Vazirmatn" w:cs="Vazirmatn"/>
          <w:color w:val="000000"/>
          <w:rtl/>
        </w:rPr>
        <w:t xml:space="preserve"> و </w:t>
      </w:r>
      <w:r>
        <w:rPr>
          <w:rFonts w:ascii="Vazirmatn" w:eastAsia="Vazirmatn" w:hAnsi="Vazirmatn" w:cs="Vazirmatn"/>
          <w:color w:val="000000"/>
        </w:rPr>
        <w:t>Wet granulation</w:t>
      </w:r>
      <w:r>
        <w:rPr>
          <w:rFonts w:ascii="Vazirmatn" w:eastAsia="Vazirmatn" w:hAnsi="Vazirmatn" w:cs="Vazirmatn"/>
          <w:color w:val="000000"/>
          <w:rtl/>
        </w:rPr>
        <w:t>)، گرانول‌های ذوب‌شونده دهانی، محلول خوراکی، انواع اسپری (زیر زبانی، دهانی، بینی) و نانوامولسیون‌ها.</w:t>
      </w:r>
    </w:p>
    <w:p w14:paraId="2C75D0FF" w14:textId="77777777" w:rsidR="00EC3667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bidi/>
        <w:spacing w:line="300" w:lineRule="auto"/>
        <w:ind w:right="300"/>
      </w:pPr>
      <w:r>
        <w:rPr>
          <w:rFonts w:ascii="Vazirmatn" w:eastAsia="Vazirmatn" w:hAnsi="Vazirmatn" w:cs="Vazirmatn"/>
          <w:color w:val="000000"/>
          <w:rtl/>
        </w:rPr>
        <w:t xml:space="preserve">طراحی </w:t>
      </w:r>
      <w:r>
        <w:rPr>
          <w:rFonts w:ascii="Vazirmatn" w:eastAsia="Vazirmatn" w:hAnsi="Vazirmatn" w:cs="Vazirmatn"/>
          <w:color w:val="000000"/>
        </w:rPr>
        <w:t>Validation</w:t>
      </w:r>
      <w:r>
        <w:rPr>
          <w:rFonts w:ascii="Vazirmatn" w:eastAsia="Vazirmatn" w:hAnsi="Vazirmatn" w:cs="Vazirmatn"/>
          <w:color w:val="000000"/>
          <w:rtl/>
        </w:rPr>
        <w:t xml:space="preserve"> تست‌های </w:t>
      </w:r>
      <w:r>
        <w:rPr>
          <w:rFonts w:ascii="Vazirmatn" w:eastAsia="Vazirmatn" w:hAnsi="Vazirmatn" w:cs="Vazirmatn"/>
          <w:color w:val="000000"/>
        </w:rPr>
        <w:t>Assay</w:t>
      </w:r>
      <w:r>
        <w:rPr>
          <w:rFonts w:ascii="Vazirmatn" w:eastAsia="Vazirmatn" w:hAnsi="Vazirmatn" w:cs="Vazirmatn"/>
          <w:color w:val="000000"/>
          <w:rtl/>
        </w:rPr>
        <w:t xml:space="preserve"> و </w:t>
      </w:r>
      <w:r>
        <w:rPr>
          <w:rFonts w:ascii="Vazirmatn" w:eastAsia="Vazirmatn" w:hAnsi="Vazirmatn" w:cs="Vazirmatn"/>
          <w:color w:val="000000"/>
        </w:rPr>
        <w:t>Dissolution</w:t>
      </w:r>
      <w:r>
        <w:rPr>
          <w:rFonts w:ascii="Vazirmatn" w:eastAsia="Vazirmatn" w:hAnsi="Vazirmatn" w:cs="Vazirmatn"/>
          <w:color w:val="000000"/>
          <w:rtl/>
        </w:rPr>
        <w:t>.</w:t>
      </w:r>
    </w:p>
    <w:p w14:paraId="3EDF9D08" w14:textId="77777777" w:rsidR="00EC3667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bidi/>
        <w:spacing w:line="300" w:lineRule="auto"/>
        <w:ind w:right="300"/>
      </w:pPr>
      <w:r>
        <w:rPr>
          <w:rFonts w:ascii="Vazirmatn" w:eastAsia="Vazirmatn" w:hAnsi="Vazirmatn" w:cs="Vazirmatn"/>
          <w:color w:val="000000"/>
          <w:rtl/>
        </w:rPr>
        <w:t xml:space="preserve">انجام تست‌های کنترلی: </w:t>
      </w:r>
      <w:r>
        <w:rPr>
          <w:rFonts w:ascii="Vazirmatn" w:eastAsia="Vazirmatn" w:hAnsi="Vazirmatn" w:cs="Vazirmatn"/>
          <w:color w:val="000000"/>
        </w:rPr>
        <w:t>Content uniformity, Disintegration, Friability</w:t>
      </w:r>
      <w:r>
        <w:rPr>
          <w:rFonts w:ascii="Vazirmatn" w:eastAsia="Vazirmatn" w:hAnsi="Vazirmatn" w:cs="Vazirmatn"/>
          <w:color w:val="000000"/>
          <w:rtl/>
        </w:rPr>
        <w:t>.</w:t>
      </w:r>
    </w:p>
    <w:p w14:paraId="2397FFF1" w14:textId="77777777" w:rsidR="00EC3667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bidi/>
        <w:spacing w:line="300" w:lineRule="auto"/>
        <w:ind w:right="300"/>
      </w:pPr>
      <w:r>
        <w:rPr>
          <w:rFonts w:ascii="Vazirmatn" w:eastAsia="Vazirmatn" w:hAnsi="Vazirmatn" w:cs="Vazirmatn"/>
          <w:color w:val="000000"/>
          <w:rtl/>
        </w:rPr>
        <w:t xml:space="preserve">آنالیز با </w:t>
      </w:r>
      <w:r>
        <w:rPr>
          <w:rFonts w:ascii="Vazirmatn" w:eastAsia="Vazirmatn" w:hAnsi="Vazirmatn" w:cs="Vazirmatn"/>
          <w:color w:val="000000"/>
        </w:rPr>
        <w:t>HPLC</w:t>
      </w:r>
      <w:r>
        <w:rPr>
          <w:rFonts w:ascii="Vazirmatn" w:eastAsia="Vazirmatn" w:hAnsi="Vazirmatn" w:cs="Vazirmatn"/>
          <w:color w:val="000000"/>
          <w:rtl/>
        </w:rPr>
        <w:t xml:space="preserve"> برای داروهای شیمیایی و ماده اولیه، و انجام تست‌های میکروبی مواد اولیه، </w:t>
      </w:r>
      <w:r>
        <w:rPr>
          <w:rFonts w:ascii="Vazirmatn" w:eastAsia="Vazirmatn" w:hAnsi="Vazirmatn" w:cs="Vazirmatn"/>
          <w:color w:val="000000"/>
          <w:rtl/>
        </w:rPr>
        <w:lastRenderedPageBreak/>
        <w:t>محصولات و اقلام بسته‌بندی.</w:t>
      </w:r>
    </w:p>
    <w:p w14:paraId="194297B2" w14:textId="77777777" w:rsidR="00EC3667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bidi/>
        <w:spacing w:line="300" w:lineRule="auto"/>
        <w:ind w:right="300"/>
      </w:pPr>
      <w:r>
        <w:rPr>
          <w:rFonts w:ascii="Vazirmatn" w:eastAsia="Vazirmatn" w:hAnsi="Vazirmatn" w:cs="Vazirmatn"/>
          <w:color w:val="000000"/>
          <w:rtl/>
        </w:rPr>
        <w:t xml:space="preserve">الزامات تهیه </w:t>
      </w:r>
      <w:r>
        <w:rPr>
          <w:rFonts w:ascii="Vazirmatn" w:eastAsia="Vazirmatn" w:hAnsi="Vazirmatn" w:cs="Vazirmatn"/>
          <w:color w:val="000000"/>
        </w:rPr>
        <w:t>Working standard</w:t>
      </w:r>
      <w:r>
        <w:rPr>
          <w:rFonts w:ascii="Vazirmatn" w:eastAsia="Vazirmatn" w:hAnsi="Vazirmatn" w:cs="Vazirmatn"/>
          <w:color w:val="000000"/>
          <w:rtl/>
        </w:rPr>
        <w:t xml:space="preserve"> از بچ ماده اولیه.</w:t>
      </w:r>
    </w:p>
    <w:p w14:paraId="2AC244A8" w14:textId="77777777" w:rsidR="00EC3667" w:rsidRDefault="00000000">
      <w:pPr>
        <w:pStyle w:val="Heading3"/>
        <w:bidi/>
        <w:spacing w:line="300" w:lineRule="auto"/>
        <w:ind w:left="300" w:right="300"/>
        <w:rPr>
          <w:rFonts w:ascii="Vazirmatn" w:eastAsia="Vazirmatn" w:hAnsi="Vazirmatn" w:cs="Vazirmatn"/>
          <w:color w:val="333333"/>
          <w:sz w:val="20"/>
          <w:szCs w:val="20"/>
        </w:rPr>
      </w:pPr>
      <w:r>
        <w:rPr>
          <w:rFonts w:ascii="Vazirmatn" w:eastAsia="Vazirmatn" w:hAnsi="Vazirmatn" w:cs="Vazirmatn"/>
          <w:color w:val="333333"/>
          <w:sz w:val="20"/>
          <w:szCs w:val="20"/>
          <w:rtl/>
        </w:rPr>
        <w:t>تکنیک‌های آزمایشگاهی، سلولی و مولکولی</w:t>
      </w:r>
    </w:p>
    <w:p w14:paraId="79D0B553" w14:textId="77777777" w:rsidR="00EC3667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bidi/>
        <w:spacing w:line="300" w:lineRule="auto"/>
        <w:ind w:right="300"/>
      </w:pPr>
      <w:r>
        <w:rPr>
          <w:rFonts w:ascii="Vazirmatn" w:eastAsia="Vazirmatn" w:hAnsi="Vazirmatn" w:cs="Vazirmatn"/>
          <w:b/>
          <w:bCs/>
          <w:color w:val="000000"/>
          <w:rtl/>
        </w:rPr>
        <w:t>کشت سلول:</w:t>
      </w:r>
      <w:r>
        <w:rPr>
          <w:rFonts w:ascii="Vazirmatn" w:eastAsia="Vazirmatn" w:hAnsi="Vazirmatn" w:cs="Vazirmatn"/>
          <w:color w:val="000000"/>
          <w:rtl/>
        </w:rPr>
        <w:t xml:space="preserve"> میکروبی، جانوری، پرایمری، بنیادی جنینی و قلبی انسانی.</w:t>
      </w:r>
    </w:p>
    <w:p w14:paraId="56C91841" w14:textId="77777777" w:rsidR="00EC3667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bidi/>
        <w:spacing w:line="300" w:lineRule="auto"/>
        <w:ind w:right="300"/>
      </w:pPr>
      <w:r>
        <w:rPr>
          <w:rFonts w:ascii="Vazirmatn" w:eastAsia="Vazirmatn" w:hAnsi="Vazirmatn" w:cs="Vazirmatn"/>
          <w:b/>
          <w:bCs/>
          <w:color w:val="000000"/>
          <w:rtl/>
        </w:rPr>
        <w:t>ارزیابی‌های سلولی و ویروسی:</w:t>
      </w:r>
      <w:r>
        <w:rPr>
          <w:rFonts w:ascii="Vazirmatn" w:eastAsia="Vazirmatn" w:hAnsi="Vazirmatn" w:cs="Vazirmatn"/>
          <w:color w:val="000000"/>
          <w:rtl/>
        </w:rPr>
        <w:t xml:space="preserve"> بررسی بقا و سمیت سلولی (</w:t>
      </w:r>
      <w:r>
        <w:rPr>
          <w:rFonts w:ascii="Vazirmatn" w:eastAsia="Vazirmatn" w:hAnsi="Vazirmatn" w:cs="Vazirmatn"/>
          <w:color w:val="000000"/>
        </w:rPr>
        <w:t>MTT, MTS, Annexin/PI</w:t>
      </w:r>
      <w:r>
        <w:rPr>
          <w:rFonts w:ascii="Vazirmatn" w:eastAsia="Vazirmatn" w:hAnsi="Vazirmatn" w:cs="Vazirmatn"/>
          <w:color w:val="000000"/>
          <w:rtl/>
        </w:rPr>
        <w:t>)، تست‌های ضدویروسی (</w:t>
      </w:r>
      <w:r>
        <w:rPr>
          <w:rFonts w:ascii="Vazirmatn" w:eastAsia="Vazirmatn" w:hAnsi="Vazirmatn" w:cs="Vazirmatn"/>
          <w:color w:val="000000"/>
        </w:rPr>
        <w:t>Plaque reduction assay</w:t>
      </w:r>
      <w:r>
        <w:rPr>
          <w:rFonts w:ascii="Vazirmatn" w:eastAsia="Vazirmatn" w:hAnsi="Vazirmatn" w:cs="Vazirmatn"/>
          <w:color w:val="000000"/>
          <w:rtl/>
        </w:rPr>
        <w:t xml:space="preserve">)، بررسی </w:t>
      </w:r>
      <w:r>
        <w:rPr>
          <w:rFonts w:ascii="Vazirmatn" w:eastAsia="Vazirmatn" w:hAnsi="Vazirmatn" w:cs="Vazirmatn"/>
          <w:color w:val="000000"/>
        </w:rPr>
        <w:t>anti-HIV (Infection assay</w:t>
      </w:r>
      <w:r>
        <w:rPr>
          <w:rFonts w:ascii="Vazirmatn" w:eastAsia="Vazirmatn" w:hAnsi="Vazirmatn" w:cs="Vazirmatn"/>
          <w:color w:val="000000"/>
          <w:rtl/>
        </w:rPr>
        <w:t xml:space="preserve"> و </w:t>
      </w:r>
      <w:r>
        <w:rPr>
          <w:rFonts w:ascii="Vazirmatn" w:eastAsia="Vazirmatn" w:hAnsi="Vazirmatn" w:cs="Vazirmatn"/>
          <w:color w:val="000000"/>
        </w:rPr>
        <w:t>Replication assay</w:t>
      </w:r>
      <w:r>
        <w:rPr>
          <w:rFonts w:ascii="Vazirmatn" w:eastAsia="Vazirmatn" w:hAnsi="Vazirmatn" w:cs="Vazirmatn"/>
          <w:color w:val="000000"/>
          <w:rtl/>
        </w:rPr>
        <w:t xml:space="preserve">) و </w:t>
      </w:r>
      <w:r>
        <w:rPr>
          <w:rFonts w:ascii="Vazirmatn" w:eastAsia="Vazirmatn" w:hAnsi="Vazirmatn" w:cs="Vazirmatn"/>
          <w:color w:val="000000"/>
        </w:rPr>
        <w:t>Tube formation assay</w:t>
      </w:r>
      <w:r>
        <w:rPr>
          <w:rFonts w:ascii="Vazirmatn" w:eastAsia="Vazirmatn" w:hAnsi="Vazirmatn" w:cs="Vazirmatn"/>
          <w:color w:val="000000"/>
          <w:rtl/>
        </w:rPr>
        <w:t>.</w:t>
      </w:r>
    </w:p>
    <w:p w14:paraId="7BB44D0D" w14:textId="77777777" w:rsidR="00EC3667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bidi/>
        <w:spacing w:line="300" w:lineRule="auto"/>
        <w:ind w:right="300"/>
      </w:pPr>
      <w:r>
        <w:rPr>
          <w:rFonts w:ascii="Vazirmatn" w:eastAsia="Vazirmatn" w:hAnsi="Vazirmatn" w:cs="Vazirmatn"/>
          <w:b/>
          <w:bCs/>
          <w:color w:val="000000"/>
          <w:rtl/>
        </w:rPr>
        <w:t>تکنیک‌های مولکولی:</w:t>
      </w:r>
      <w:r>
        <w:rPr>
          <w:rFonts w:ascii="Vazirmatn" w:eastAsia="Vazirmatn" w:hAnsi="Vazirmatn" w:cs="Vazirmatn"/>
          <w:color w:val="000000"/>
          <w:rtl/>
        </w:rPr>
        <w:t xml:space="preserve"> ترانسفورماسیون، ترانسفکشن، کلونینگ، استخراج </w:t>
      </w:r>
      <w:r>
        <w:rPr>
          <w:rFonts w:ascii="Vazirmatn" w:eastAsia="Vazirmatn" w:hAnsi="Vazirmatn" w:cs="Vazirmatn"/>
          <w:color w:val="000000"/>
        </w:rPr>
        <w:t>DNA/RNA</w:t>
      </w:r>
      <w:r>
        <w:rPr>
          <w:rFonts w:ascii="Vazirmatn" w:eastAsia="Vazirmatn" w:hAnsi="Vazirmatn" w:cs="Vazirmatn"/>
          <w:color w:val="000000"/>
          <w:rtl/>
        </w:rPr>
        <w:t xml:space="preserve">/پلاسمید و </w:t>
      </w:r>
      <w:r>
        <w:rPr>
          <w:rFonts w:ascii="Vazirmatn" w:eastAsia="Vazirmatn" w:hAnsi="Vazirmatn" w:cs="Vazirmatn"/>
          <w:color w:val="000000"/>
        </w:rPr>
        <w:t>Real time PCR</w:t>
      </w:r>
      <w:r>
        <w:rPr>
          <w:rFonts w:ascii="Vazirmatn" w:eastAsia="Vazirmatn" w:hAnsi="Vazirmatn" w:cs="Vazirmatn"/>
          <w:color w:val="000000"/>
          <w:rtl/>
        </w:rPr>
        <w:t>.</w:t>
      </w:r>
    </w:p>
    <w:p w14:paraId="4EFCEAF3" w14:textId="77777777" w:rsidR="00EC3667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bidi/>
        <w:spacing w:line="300" w:lineRule="auto"/>
        <w:ind w:right="300"/>
      </w:pPr>
      <w:r>
        <w:rPr>
          <w:rFonts w:ascii="Vazirmatn" w:eastAsia="Vazirmatn" w:hAnsi="Vazirmatn" w:cs="Vazirmatn"/>
          <w:b/>
          <w:bCs/>
          <w:color w:val="000000"/>
          <w:rtl/>
        </w:rPr>
        <w:t>پروتئین و تخلیص:</w:t>
      </w:r>
      <w:r>
        <w:rPr>
          <w:rFonts w:ascii="Vazirmatn" w:eastAsia="Vazirmatn" w:hAnsi="Vazirmatn" w:cs="Vazirmatn"/>
          <w:color w:val="000000"/>
        </w:rPr>
        <w:t xml:space="preserve"> FPLC، SDS-PAGE، Western blot، ELISA</w:t>
      </w:r>
      <w:r>
        <w:rPr>
          <w:rFonts w:ascii="Vazirmatn" w:eastAsia="Vazirmatn" w:hAnsi="Vazirmatn" w:cs="Vazirmatn"/>
          <w:color w:val="000000"/>
          <w:rtl/>
        </w:rPr>
        <w:t>، ایمونوسیتوشیمی و فلوسایتومتری.</w:t>
      </w:r>
    </w:p>
    <w:p w14:paraId="57CE5699" w14:textId="77777777" w:rsidR="00EC3667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bidi/>
        <w:spacing w:line="300" w:lineRule="auto"/>
        <w:ind w:right="300"/>
      </w:pPr>
      <w:r>
        <w:rPr>
          <w:rFonts w:ascii="Vazirmatn" w:eastAsia="Vazirmatn" w:hAnsi="Vazirmatn" w:cs="Vazirmatn"/>
          <w:b/>
          <w:bCs/>
          <w:color w:val="000000"/>
          <w:rtl/>
        </w:rPr>
        <w:t>فیلتراسیون و اگزوزوم:</w:t>
      </w:r>
      <w:r>
        <w:rPr>
          <w:rFonts w:ascii="Vazirmatn" w:eastAsia="Vazirmatn" w:hAnsi="Vazirmatn" w:cs="Vazirmatn"/>
          <w:color w:val="000000"/>
        </w:rPr>
        <w:t xml:space="preserve"> TFF</w:t>
      </w:r>
      <w:r>
        <w:rPr>
          <w:rFonts w:ascii="Vazirmatn" w:eastAsia="Vazirmatn" w:hAnsi="Vazirmatn" w:cs="Vazirmatn"/>
          <w:color w:val="000000"/>
          <w:rtl/>
        </w:rPr>
        <w:t xml:space="preserve"> (اولترافیلتراسیون، دیافیلتراسیون)، تغلیظ پروتئین، و استخراج اگزوزوم از محیط کشت.</w:t>
      </w:r>
    </w:p>
    <w:p w14:paraId="3C4AF6CC" w14:textId="77777777" w:rsidR="00EC3667" w:rsidRDefault="00000000">
      <w:pPr>
        <w:pStyle w:val="Heading2"/>
        <w:bidi/>
        <w:spacing w:before="300" w:after="300" w:line="300" w:lineRule="auto"/>
        <w:ind w:left="300" w:right="300"/>
        <w:rPr>
          <w:rFonts w:ascii="Vazirmatn" w:eastAsia="Vazirmatn" w:hAnsi="Vazirmatn" w:cs="Vazirmatn"/>
          <w:color w:val="1A5276"/>
          <w:sz w:val="24"/>
          <w:szCs w:val="24"/>
        </w:rPr>
      </w:pPr>
      <w:r>
        <w:rPr>
          <w:rFonts w:ascii="Vazirmatn" w:eastAsia="Vazirmatn" w:hAnsi="Vazirmatn" w:cs="Vazirmatn"/>
          <w:color w:val="1A5276"/>
          <w:sz w:val="24"/>
          <w:szCs w:val="24"/>
          <w:rtl/>
        </w:rPr>
        <w:t>دوره‌های آموزشی تخصصی</w:t>
      </w:r>
    </w:p>
    <w:p w14:paraId="22EAB45F" w14:textId="77777777" w:rsidR="00EC3667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bidi/>
        <w:spacing w:line="300" w:lineRule="auto"/>
        <w:ind w:right="300"/>
      </w:pPr>
      <w:r>
        <w:rPr>
          <w:rFonts w:ascii="Vazirmatn" w:eastAsia="Vazirmatn" w:hAnsi="Vazirmatn" w:cs="Vazirmatn"/>
          <w:color w:val="000000"/>
          <w:rtl/>
        </w:rPr>
        <w:t xml:space="preserve">اصول </w:t>
      </w:r>
      <w:r>
        <w:rPr>
          <w:rFonts w:ascii="Vazirmatn" w:eastAsia="Vazirmatn" w:hAnsi="Vazirmatn" w:cs="Vazirmatn"/>
          <w:color w:val="000000"/>
        </w:rPr>
        <w:t>GMP</w:t>
      </w:r>
      <w:r>
        <w:rPr>
          <w:rFonts w:ascii="Vazirmatn" w:eastAsia="Vazirmatn" w:hAnsi="Vazirmatn" w:cs="Vazirmatn"/>
          <w:color w:val="000000"/>
          <w:rtl/>
        </w:rPr>
        <w:t xml:space="preserve"> پیشرفته، داروهای پرخطر و استریل (</w:t>
      </w:r>
      <w:r>
        <w:rPr>
          <w:rFonts w:ascii="Vazirmatn" w:eastAsia="Vazirmatn" w:hAnsi="Vazirmatn" w:cs="Vazirmatn"/>
          <w:color w:val="000000"/>
        </w:rPr>
        <w:t>PIC/S, EU-GMP, WHO, EMA</w:t>
      </w:r>
      <w:r>
        <w:rPr>
          <w:rFonts w:ascii="Vazirmatn" w:eastAsia="Vazirmatn" w:hAnsi="Vazirmatn" w:cs="Vazirmatn"/>
          <w:color w:val="000000"/>
          <w:rtl/>
        </w:rPr>
        <w:t>).</w:t>
      </w:r>
    </w:p>
    <w:p w14:paraId="21166632" w14:textId="77777777" w:rsidR="00EC3667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bidi/>
        <w:spacing w:line="300" w:lineRule="auto"/>
        <w:ind w:right="300"/>
      </w:pPr>
      <w:r>
        <w:rPr>
          <w:rFonts w:ascii="Vazirmatn" w:eastAsia="Vazirmatn" w:hAnsi="Vazirmatn" w:cs="Vazirmatn"/>
          <w:color w:val="000000"/>
          <w:rtl/>
        </w:rPr>
        <w:t xml:space="preserve">اعتبارسنجی‌ها: </w:t>
      </w:r>
      <w:r>
        <w:rPr>
          <w:rFonts w:ascii="Vazirmatn" w:eastAsia="Vazirmatn" w:hAnsi="Vazirmatn" w:cs="Vazirmatn"/>
          <w:color w:val="000000"/>
        </w:rPr>
        <w:t>Process, Cleaning, Analytical method validation</w:t>
      </w:r>
      <w:r>
        <w:rPr>
          <w:rFonts w:ascii="Vazirmatn" w:eastAsia="Vazirmatn" w:hAnsi="Vazirmatn" w:cs="Vazirmatn"/>
          <w:color w:val="000000"/>
          <w:rtl/>
        </w:rPr>
        <w:t>.</w:t>
      </w:r>
    </w:p>
    <w:p w14:paraId="735B6327" w14:textId="77777777" w:rsidR="00EC3667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bidi/>
        <w:spacing w:line="300" w:lineRule="auto"/>
        <w:ind w:right="300"/>
      </w:pPr>
      <w:r>
        <w:rPr>
          <w:rFonts w:ascii="Vazirmatn" w:eastAsia="Vazirmatn" w:hAnsi="Vazirmatn" w:cs="Vazirmatn"/>
          <w:color w:val="000000"/>
          <w:rtl/>
        </w:rPr>
        <w:t>شیوه تهیه پرونده جامع ساخت دارو (</w:t>
      </w:r>
      <w:r>
        <w:rPr>
          <w:rFonts w:ascii="Vazirmatn" w:eastAsia="Vazirmatn" w:hAnsi="Vazirmatn" w:cs="Vazirmatn"/>
          <w:color w:val="000000"/>
        </w:rPr>
        <w:t>CTD</w:t>
      </w:r>
      <w:r>
        <w:rPr>
          <w:rFonts w:ascii="Vazirmatn" w:eastAsia="Vazirmatn" w:hAnsi="Vazirmatn" w:cs="Vazirmatn"/>
          <w:color w:val="000000"/>
          <w:rtl/>
        </w:rPr>
        <w:t>) و استانداردهای ثبت دارو.</w:t>
      </w:r>
    </w:p>
    <w:p w14:paraId="13F7CAF4" w14:textId="77777777" w:rsidR="00EC3667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bidi/>
        <w:spacing w:line="300" w:lineRule="auto"/>
        <w:ind w:right="300"/>
      </w:pPr>
      <w:r>
        <w:rPr>
          <w:rFonts w:ascii="Vazirmatn" w:eastAsia="Vazirmatn" w:hAnsi="Vazirmatn" w:cs="Vazirmatn"/>
          <w:color w:val="000000"/>
          <w:rtl/>
        </w:rPr>
        <w:t>طراحی و احراز کیفیت سیستم‌های هواساز (</w:t>
      </w:r>
      <w:r>
        <w:rPr>
          <w:rFonts w:ascii="Vazirmatn" w:eastAsia="Vazirmatn" w:hAnsi="Vazirmatn" w:cs="Vazirmatn"/>
          <w:color w:val="000000"/>
        </w:rPr>
        <w:t>HVAC</w:t>
      </w:r>
      <w:r>
        <w:rPr>
          <w:rFonts w:ascii="Vazirmatn" w:eastAsia="Vazirmatn" w:hAnsi="Vazirmatn" w:cs="Vazirmatn"/>
          <w:color w:val="000000"/>
          <w:rtl/>
        </w:rPr>
        <w:t>) در صنایع دارویی.</w:t>
      </w:r>
    </w:p>
    <w:p w14:paraId="2431A8D1" w14:textId="77777777" w:rsidR="00EC3667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bidi/>
        <w:spacing w:line="300" w:lineRule="auto"/>
        <w:ind w:right="300"/>
      </w:pPr>
      <w:r>
        <w:rPr>
          <w:rFonts w:ascii="Vazirmatn" w:eastAsia="Vazirmatn" w:hAnsi="Vazirmatn" w:cs="Vazirmatn"/>
          <w:color w:val="000000"/>
          <w:rtl/>
        </w:rPr>
        <w:t xml:space="preserve">مدیریت ریسک‌های کیفیتی بر اساس </w:t>
      </w:r>
      <w:r>
        <w:rPr>
          <w:rFonts w:ascii="Vazirmatn" w:eastAsia="Vazirmatn" w:hAnsi="Vazirmatn" w:cs="Vazirmatn"/>
          <w:color w:val="000000"/>
        </w:rPr>
        <w:t>PIC/S</w:t>
      </w:r>
      <w:r>
        <w:rPr>
          <w:rFonts w:ascii="Vazirmatn" w:eastAsia="Vazirmatn" w:hAnsi="Vazirmatn" w:cs="Vazirmatn"/>
          <w:color w:val="000000"/>
          <w:rtl/>
        </w:rPr>
        <w:t xml:space="preserve"> و </w:t>
      </w:r>
      <w:r>
        <w:rPr>
          <w:rFonts w:ascii="Vazirmatn" w:eastAsia="Vazirmatn" w:hAnsi="Vazirmatn" w:cs="Vazirmatn"/>
          <w:color w:val="000000"/>
        </w:rPr>
        <w:t>ICH Q</w:t>
      </w:r>
      <w:r>
        <w:rPr>
          <w:rFonts w:ascii="Vazirmatn" w:eastAsia="Vazirmatn" w:hAnsi="Vazirmatn" w:cs="Vazirmatn"/>
          <w:color w:val="000000"/>
          <w:rtl/>
        </w:rPr>
        <w:t>9.</w:t>
      </w:r>
    </w:p>
    <w:p w14:paraId="202619EB" w14:textId="77777777" w:rsidR="00EC3667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bidi/>
        <w:spacing w:line="300" w:lineRule="auto"/>
        <w:ind w:right="300"/>
      </w:pPr>
      <w:r>
        <w:rPr>
          <w:rFonts w:ascii="Vazirmatn" w:eastAsia="Vazirmatn" w:hAnsi="Vazirmatn" w:cs="Vazirmatn"/>
          <w:color w:val="000000"/>
          <w:rtl/>
        </w:rPr>
        <w:t>معتبرسازی فرآیند تولید فرآورده‌های استریل آسپتیک (مدیا فیل).</w:t>
      </w:r>
    </w:p>
    <w:p w14:paraId="70BD047D" w14:textId="77777777" w:rsidR="00EC3667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bidi/>
        <w:spacing w:line="300" w:lineRule="auto"/>
        <w:ind w:right="300"/>
      </w:pPr>
      <w:r>
        <w:rPr>
          <w:rFonts w:ascii="Vazirmatn" w:eastAsia="Vazirmatn" w:hAnsi="Vazirmatn" w:cs="Vazirmatn"/>
          <w:color w:val="000000"/>
          <w:rtl/>
        </w:rPr>
        <w:t xml:space="preserve">کاربرد ایزولاتور، </w:t>
      </w:r>
      <w:r>
        <w:rPr>
          <w:rFonts w:ascii="Vazirmatn" w:eastAsia="Vazirmatn" w:hAnsi="Vazirmatn" w:cs="Vazirmatn"/>
          <w:color w:val="000000"/>
        </w:rPr>
        <w:t>Bio-Safety Cabinets</w:t>
      </w:r>
      <w:r>
        <w:rPr>
          <w:rFonts w:ascii="Vazirmatn" w:eastAsia="Vazirmatn" w:hAnsi="Vazirmatn" w:cs="Vazirmatn"/>
          <w:color w:val="000000"/>
          <w:rtl/>
        </w:rPr>
        <w:t xml:space="preserve"> و </w:t>
      </w:r>
      <w:r>
        <w:rPr>
          <w:rFonts w:ascii="Vazirmatn" w:eastAsia="Vazirmatn" w:hAnsi="Vazirmatn" w:cs="Vazirmatn"/>
          <w:color w:val="000000"/>
        </w:rPr>
        <w:t>RABS</w:t>
      </w:r>
      <w:r>
        <w:rPr>
          <w:rFonts w:ascii="Vazirmatn" w:eastAsia="Vazirmatn" w:hAnsi="Vazirmatn" w:cs="Vazirmatn"/>
          <w:color w:val="000000"/>
          <w:rtl/>
        </w:rPr>
        <w:t>.</w:t>
      </w:r>
    </w:p>
    <w:p w14:paraId="1E62317D" w14:textId="77777777" w:rsidR="00EC3667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bidi/>
        <w:spacing w:line="300" w:lineRule="auto"/>
        <w:ind w:right="300"/>
      </w:pPr>
      <w:r>
        <w:rPr>
          <w:rFonts w:ascii="Vazirmatn" w:eastAsia="Vazirmatn" w:hAnsi="Vazirmatn" w:cs="Vazirmatn"/>
          <w:color w:val="000000"/>
          <w:rtl/>
        </w:rPr>
        <w:t xml:space="preserve">دوره‌های </w:t>
      </w:r>
      <w:r>
        <w:rPr>
          <w:rFonts w:ascii="Vazirmatn" w:eastAsia="Vazirmatn" w:hAnsi="Vazirmatn" w:cs="Vazirmatn"/>
          <w:color w:val="000000"/>
        </w:rPr>
        <w:t>Working Standard</w:t>
      </w:r>
      <w:r>
        <w:rPr>
          <w:rFonts w:ascii="Vazirmatn" w:eastAsia="Vazirmatn" w:hAnsi="Vazirmatn" w:cs="Vazirmatn"/>
          <w:color w:val="000000"/>
          <w:rtl/>
        </w:rPr>
        <w:t xml:space="preserve"> و </w:t>
      </w:r>
      <w:r>
        <w:rPr>
          <w:rFonts w:ascii="Vazirmatn" w:eastAsia="Vazirmatn" w:hAnsi="Vazirmatn" w:cs="Vazirmatn"/>
          <w:color w:val="000000"/>
        </w:rPr>
        <w:t>Reference standard</w:t>
      </w:r>
      <w:r>
        <w:rPr>
          <w:rFonts w:ascii="Vazirmatn" w:eastAsia="Vazirmatn" w:hAnsi="Vazirmatn" w:cs="Vazirmatn"/>
          <w:color w:val="000000"/>
          <w:rtl/>
        </w:rPr>
        <w:t xml:space="preserve"> آزمایشگاهی.</w:t>
      </w:r>
    </w:p>
    <w:p w14:paraId="3811487A" w14:textId="77777777" w:rsidR="00EC3667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bidi/>
        <w:spacing w:line="300" w:lineRule="auto"/>
        <w:ind w:right="300"/>
      </w:pPr>
      <w:r>
        <w:rPr>
          <w:rFonts w:ascii="Vazirmatn" w:eastAsia="Vazirmatn" w:hAnsi="Vazirmatn" w:cs="Vazirmatn"/>
          <w:color w:val="000000"/>
          <w:rtl/>
        </w:rPr>
        <w:t xml:space="preserve">دوره آموزشی </w:t>
      </w:r>
      <w:r>
        <w:rPr>
          <w:rFonts w:ascii="Vazirmatn" w:eastAsia="Vazirmatn" w:hAnsi="Vazirmatn" w:cs="Vazirmatn"/>
          <w:color w:val="000000"/>
        </w:rPr>
        <w:t>Biowaiver</w:t>
      </w:r>
      <w:r>
        <w:rPr>
          <w:rFonts w:ascii="Vazirmatn" w:eastAsia="Vazirmatn" w:hAnsi="Vazirmatn" w:cs="Vazirmatn"/>
          <w:color w:val="000000"/>
          <w:rtl/>
        </w:rPr>
        <w:t xml:space="preserve"> بر اساس سیستم طبقه‌بندی </w:t>
      </w:r>
      <w:r>
        <w:rPr>
          <w:rFonts w:ascii="Vazirmatn" w:eastAsia="Vazirmatn" w:hAnsi="Vazirmatn" w:cs="Vazirmatn"/>
          <w:color w:val="000000"/>
        </w:rPr>
        <w:t>Biopharmaceutics</w:t>
      </w:r>
      <w:r>
        <w:rPr>
          <w:rFonts w:ascii="Vazirmatn" w:eastAsia="Vazirmatn" w:hAnsi="Vazirmatn" w:cs="Vazirmatn"/>
          <w:color w:val="000000"/>
          <w:rtl/>
        </w:rPr>
        <w:t>.</w:t>
      </w:r>
    </w:p>
    <w:p w14:paraId="0A162F6A" w14:textId="77777777" w:rsidR="00EC3667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bidi/>
        <w:spacing w:line="300" w:lineRule="auto"/>
        <w:ind w:right="300"/>
      </w:pPr>
      <w:r>
        <w:rPr>
          <w:rFonts w:ascii="Vazirmatn" w:eastAsia="Vazirmatn" w:hAnsi="Vazirmatn" w:cs="Vazirmatn"/>
          <w:color w:val="000000"/>
          <w:rtl/>
        </w:rPr>
        <w:t>تولید و کنترل کیفی داروهای دستگاه تنفسی.</w:t>
      </w:r>
    </w:p>
    <w:p w14:paraId="1025A6BD" w14:textId="77777777" w:rsidR="00EC3667" w:rsidRPr="00390088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bidi/>
        <w:spacing w:after="90" w:line="300" w:lineRule="auto"/>
        <w:ind w:right="300"/>
      </w:pPr>
      <w:r>
        <w:rPr>
          <w:rFonts w:ascii="Vazirmatn" w:eastAsia="Vazirmatn" w:hAnsi="Vazirmatn" w:cs="Vazirmatn"/>
          <w:color w:val="000000"/>
          <w:rtl/>
        </w:rPr>
        <w:t xml:space="preserve">فارماکوویژیلانس و الزامات </w:t>
      </w:r>
      <w:r>
        <w:rPr>
          <w:rFonts w:ascii="Vazirmatn" w:eastAsia="Vazirmatn" w:hAnsi="Vazirmatn" w:cs="Vazirmatn"/>
          <w:color w:val="000000"/>
        </w:rPr>
        <w:t>ADR</w:t>
      </w:r>
      <w:r>
        <w:rPr>
          <w:rFonts w:ascii="Vazirmatn" w:eastAsia="Vazirmatn" w:hAnsi="Vazirmatn" w:cs="Vazirmatn"/>
          <w:color w:val="000000"/>
          <w:rtl/>
        </w:rPr>
        <w:t>.</w:t>
      </w:r>
    </w:p>
    <w:p w14:paraId="336BFF87" w14:textId="77777777" w:rsidR="00390088" w:rsidRDefault="00390088" w:rsidP="00390088">
      <w:pPr>
        <w:pBdr>
          <w:top w:val="nil"/>
          <w:left w:val="nil"/>
          <w:bottom w:val="nil"/>
          <w:right w:val="nil"/>
          <w:between w:val="nil"/>
        </w:pBdr>
        <w:bidi/>
        <w:spacing w:after="90" w:line="300" w:lineRule="auto"/>
        <w:ind w:left="900" w:right="300"/>
        <w:rPr>
          <w:rtl/>
        </w:rPr>
      </w:pPr>
    </w:p>
    <w:p w14:paraId="5951042D" w14:textId="77777777" w:rsidR="00390088" w:rsidRDefault="00390088" w:rsidP="00390088">
      <w:pPr>
        <w:pBdr>
          <w:top w:val="nil"/>
          <w:left w:val="nil"/>
          <w:bottom w:val="nil"/>
          <w:right w:val="nil"/>
          <w:between w:val="nil"/>
        </w:pBdr>
        <w:bidi/>
        <w:spacing w:after="90" w:line="300" w:lineRule="auto"/>
        <w:ind w:left="900" w:right="300"/>
      </w:pPr>
    </w:p>
    <w:p w14:paraId="0F7A611A" w14:textId="5136A693" w:rsidR="00EC3667" w:rsidRDefault="00000000" w:rsidP="00390088">
      <w:pPr>
        <w:pStyle w:val="Heading2"/>
        <w:bidi/>
        <w:spacing w:before="300" w:after="300" w:line="300" w:lineRule="auto"/>
        <w:ind w:left="300" w:right="300"/>
        <w:rPr>
          <w:rFonts w:ascii="Vazirmatn" w:eastAsia="Vazirmatn" w:hAnsi="Vazirmatn" w:cs="Vazirmatn"/>
          <w:color w:val="1A5276"/>
          <w:sz w:val="24"/>
          <w:szCs w:val="24"/>
        </w:rPr>
      </w:pPr>
      <w:r>
        <w:rPr>
          <w:rFonts w:ascii="Vazirmatn" w:eastAsia="Vazirmatn" w:hAnsi="Vazirmatn" w:cs="Vazirmatn"/>
          <w:color w:val="1A5276"/>
          <w:sz w:val="24"/>
          <w:szCs w:val="24"/>
          <w:rtl/>
        </w:rPr>
        <w:lastRenderedPageBreak/>
        <w:t>سوابق علمی پژوهشی و مقالات</w:t>
      </w:r>
    </w:p>
    <w:p w14:paraId="64EBDE03" w14:textId="77777777" w:rsidR="00EC3667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bidi/>
        <w:spacing w:line="300" w:lineRule="auto"/>
        <w:ind w:right="300"/>
      </w:pPr>
      <w:r>
        <w:rPr>
          <w:rFonts w:ascii="Vazirmatn" w:eastAsia="Vazirmatn" w:hAnsi="Vazirmatn" w:cs="Vazirmatn"/>
          <w:b/>
          <w:bCs/>
          <w:color w:val="000000"/>
          <w:rtl/>
        </w:rPr>
        <w:t>افتخارات:</w:t>
      </w:r>
      <w:r>
        <w:rPr>
          <w:rFonts w:ascii="Vazirmatn" w:eastAsia="Vazirmatn" w:hAnsi="Vazirmatn" w:cs="Vazirmatn"/>
          <w:color w:val="000000"/>
          <w:rtl/>
        </w:rPr>
        <w:t xml:space="preserve"> نفر اول امتحان جامع بیوتکنولوژی دارویی دانشجویان </w:t>
      </w:r>
      <w:proofErr w:type="spellStart"/>
      <w:r>
        <w:rPr>
          <w:rFonts w:ascii="Vazirmatn" w:eastAsia="Vazirmatn" w:hAnsi="Vazirmatn" w:cs="Vazirmatn"/>
          <w:color w:val="000000"/>
        </w:rPr>
        <w:t>Ph.D</w:t>
      </w:r>
      <w:proofErr w:type="spellEnd"/>
      <w:r>
        <w:rPr>
          <w:rFonts w:ascii="Vazirmatn" w:eastAsia="Vazirmatn" w:hAnsi="Vazirmatn" w:cs="Vazirmatn"/>
          <w:color w:val="000000"/>
          <w:rtl/>
        </w:rPr>
        <w:t xml:space="preserve"> ورودی ۹۰، دانشکده داروسازی، دانشگاه علوم پزشکی شهید بهشتی.</w:t>
      </w:r>
    </w:p>
    <w:p w14:paraId="47B10270" w14:textId="77777777" w:rsidR="00EC3667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bidi/>
        <w:spacing w:line="300" w:lineRule="auto"/>
        <w:ind w:right="300"/>
      </w:pPr>
      <w:r>
        <w:rPr>
          <w:rFonts w:ascii="Vazirmatn" w:eastAsia="Vazirmatn" w:hAnsi="Vazirmatn" w:cs="Vazirmatn"/>
          <w:b/>
          <w:bCs/>
          <w:color w:val="000000"/>
          <w:rtl/>
        </w:rPr>
        <w:t>پایان‌نامه دکترای تخصصی:</w:t>
      </w:r>
      <w:r>
        <w:rPr>
          <w:rFonts w:ascii="Vazirmatn" w:eastAsia="Vazirmatn" w:hAnsi="Vazirmatn" w:cs="Vazirmatn"/>
          <w:color w:val="000000"/>
          <w:rtl/>
        </w:rPr>
        <w:t xml:space="preserve"> بررسی </w:t>
      </w:r>
      <w:r>
        <w:rPr>
          <w:rFonts w:ascii="Vazirmatn" w:eastAsia="Vazirmatn" w:hAnsi="Vazirmatn" w:cs="Vazirmatn"/>
          <w:color w:val="000000"/>
        </w:rPr>
        <w:t>In vitro</w:t>
      </w:r>
      <w:r>
        <w:rPr>
          <w:rFonts w:ascii="Vazirmatn" w:eastAsia="Vazirmatn" w:hAnsi="Vazirmatn" w:cs="Vazirmatn"/>
          <w:color w:val="000000"/>
          <w:rtl/>
        </w:rPr>
        <w:t xml:space="preserve"> اثرات پروآنژیوژنیک و آنتی‌آپوپتوتیک اگزوزوم‌های ترشح شده از سلول‌های بنیادی قلبی انسانی در شرایط هیپوکسی (پژوهشگاه رویان، ۱۳۹۲-۱۳۹۵).</w:t>
      </w:r>
    </w:p>
    <w:p w14:paraId="6CB76B5C" w14:textId="77777777" w:rsidR="00EC3667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bidi/>
        <w:spacing w:line="300" w:lineRule="auto"/>
        <w:ind w:right="300"/>
      </w:pPr>
      <w:r>
        <w:rPr>
          <w:rFonts w:ascii="Vazirmatn" w:eastAsia="Vazirmatn" w:hAnsi="Vazirmatn" w:cs="Vazirmatn"/>
          <w:b/>
          <w:bCs/>
          <w:color w:val="000000"/>
          <w:rtl/>
        </w:rPr>
        <w:t>پایان‌نامه کارشناسی ارشد:</w:t>
      </w:r>
      <w:r>
        <w:rPr>
          <w:rFonts w:ascii="Vazirmatn" w:eastAsia="Vazirmatn" w:hAnsi="Vazirmatn" w:cs="Vazirmatn"/>
          <w:color w:val="000000"/>
          <w:rtl/>
        </w:rPr>
        <w:t xml:space="preserve"> بررسی خاصیت ضد هرپس سیمپلکس ویروسی گیاه حرا (</w:t>
      </w:r>
      <w:r>
        <w:rPr>
          <w:rFonts w:ascii="Vazirmatn" w:eastAsia="Vazirmatn" w:hAnsi="Vazirmatn" w:cs="Vazirmatn"/>
          <w:color w:val="000000"/>
        </w:rPr>
        <w:t>Avicennia marina</w:t>
      </w:r>
      <w:r>
        <w:rPr>
          <w:rFonts w:ascii="Vazirmatn" w:eastAsia="Vazirmatn" w:hAnsi="Vazirmatn" w:cs="Vazirmatn"/>
          <w:color w:val="000000"/>
          <w:rtl/>
        </w:rPr>
        <w:t xml:space="preserve">) در شرایط </w:t>
      </w:r>
      <w:r>
        <w:rPr>
          <w:rFonts w:ascii="Vazirmatn" w:eastAsia="Vazirmatn" w:hAnsi="Vazirmatn" w:cs="Vazirmatn"/>
          <w:color w:val="000000"/>
        </w:rPr>
        <w:t>In vitro</w:t>
      </w:r>
      <w:r>
        <w:rPr>
          <w:rFonts w:ascii="Vazirmatn" w:eastAsia="Vazirmatn" w:hAnsi="Vazirmatn" w:cs="Vazirmatn"/>
          <w:color w:val="000000"/>
          <w:rtl/>
        </w:rPr>
        <w:t>.</w:t>
      </w:r>
    </w:p>
    <w:p w14:paraId="539E9F1B" w14:textId="77777777" w:rsidR="00EC3667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bidi/>
        <w:spacing w:line="300" w:lineRule="auto"/>
        <w:ind w:right="300"/>
      </w:pPr>
      <w:r>
        <w:rPr>
          <w:rFonts w:ascii="Vazirmatn" w:eastAsia="Vazirmatn" w:hAnsi="Vazirmatn" w:cs="Vazirmatn"/>
          <w:b/>
          <w:bCs/>
          <w:color w:val="000000"/>
          <w:rtl/>
        </w:rPr>
        <w:t>طرح‌های تحقیقاتی:</w:t>
      </w:r>
      <w:r>
        <w:rPr>
          <w:rFonts w:ascii="Vazirmatn" w:eastAsia="Vazirmatn" w:hAnsi="Vazirmatn" w:cs="Vazirmatn"/>
          <w:color w:val="000000"/>
          <w:rtl/>
        </w:rPr>
        <w:t xml:space="preserve"> مجری و همکار اصلی در ۳ طرح تحقیقاتی متمرکز بر پتانسیل درمانی و بهینه‌سازی استخراج اگزوزوم‌ها (پژوهشگاه رویان و </w:t>
      </w:r>
      <w:r>
        <w:rPr>
          <w:rFonts w:ascii="Vazirmatn" w:eastAsia="Vazirmatn" w:hAnsi="Vazirmatn" w:cs="Vazirmatn"/>
          <w:color w:val="000000"/>
        </w:rPr>
        <w:t>SBMU</w:t>
      </w:r>
      <w:r>
        <w:rPr>
          <w:rFonts w:ascii="Vazirmatn" w:eastAsia="Vazirmatn" w:hAnsi="Vazirmatn" w:cs="Vazirmatn"/>
          <w:color w:val="000000"/>
          <w:rtl/>
        </w:rPr>
        <w:t>).</w:t>
      </w:r>
    </w:p>
    <w:p w14:paraId="074AC43A" w14:textId="77777777" w:rsidR="00EC3667" w:rsidRDefault="00000000">
      <w:pPr>
        <w:pStyle w:val="Heading3"/>
        <w:bidi/>
        <w:spacing w:line="300" w:lineRule="auto"/>
        <w:ind w:left="300" w:right="300"/>
        <w:rPr>
          <w:rFonts w:ascii="Vazirmatn" w:eastAsia="Vazirmatn" w:hAnsi="Vazirmatn" w:cs="Vazirmatn"/>
          <w:color w:val="333333"/>
          <w:sz w:val="20"/>
          <w:szCs w:val="20"/>
        </w:rPr>
      </w:pPr>
      <w:r>
        <w:rPr>
          <w:rFonts w:ascii="Vazirmatn" w:eastAsia="Vazirmatn" w:hAnsi="Vazirmatn" w:cs="Vazirmatn"/>
          <w:color w:val="333333"/>
          <w:sz w:val="20"/>
          <w:szCs w:val="20"/>
          <w:rtl/>
        </w:rPr>
        <w:t xml:space="preserve">گزیده مقالات </w:t>
      </w:r>
      <w:r>
        <w:rPr>
          <w:rFonts w:ascii="Vazirmatn" w:eastAsia="Vazirmatn" w:hAnsi="Vazirmatn" w:cs="Vazirmatn"/>
          <w:color w:val="333333"/>
          <w:sz w:val="20"/>
          <w:szCs w:val="20"/>
        </w:rPr>
        <w:t>ISI</w:t>
      </w:r>
      <w:r>
        <w:rPr>
          <w:rFonts w:ascii="Vazirmatn" w:eastAsia="Vazirmatn" w:hAnsi="Vazirmatn" w:cs="Vazirmatn"/>
          <w:color w:val="333333"/>
          <w:sz w:val="20"/>
          <w:szCs w:val="20"/>
          <w:rtl/>
        </w:rPr>
        <w:t xml:space="preserve"> و علمی - پژوهشی</w:t>
      </w:r>
    </w:p>
    <w:p w14:paraId="5A568A62" w14:textId="77777777" w:rsidR="00EC3667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bidi/>
        <w:spacing w:line="300" w:lineRule="auto"/>
        <w:ind w:right="300"/>
      </w:pPr>
      <w:r>
        <w:rPr>
          <w:rFonts w:ascii="Vazirmatn" w:eastAsia="Vazirmatn" w:hAnsi="Vazirmatn" w:cs="Vazirmatn"/>
          <w:color w:val="000000"/>
        </w:rPr>
        <w:t xml:space="preserve">Namazi H, et al. "Exosomes secreted by </w:t>
      </w:r>
      <w:proofErr w:type="spellStart"/>
      <w:r>
        <w:rPr>
          <w:rFonts w:ascii="Vazirmatn" w:eastAsia="Vazirmatn" w:hAnsi="Vazirmatn" w:cs="Vazirmatn"/>
          <w:color w:val="000000"/>
        </w:rPr>
        <w:t>cardiosphere</w:t>
      </w:r>
      <w:proofErr w:type="spellEnd"/>
      <w:r>
        <w:rPr>
          <w:rFonts w:ascii="Vazirmatn" w:eastAsia="Vazirmatn" w:hAnsi="Vazirmatn" w:cs="Vazirmatn"/>
          <w:color w:val="000000"/>
        </w:rPr>
        <w:t xml:space="preserve">-derived cells have anti-apoptotic effect", </w:t>
      </w:r>
      <w:r>
        <w:rPr>
          <w:rFonts w:ascii="Vazirmatn" w:eastAsia="Vazirmatn" w:hAnsi="Vazirmatn" w:cs="Vazirmatn"/>
          <w:i/>
          <w:iCs/>
          <w:color w:val="000000"/>
        </w:rPr>
        <w:t>Iranian Journal of Pharmaceutical Research</w:t>
      </w:r>
      <w:r>
        <w:rPr>
          <w:rFonts w:ascii="Vazirmatn" w:eastAsia="Vazirmatn" w:hAnsi="Vazirmatn" w:cs="Vazirmatn"/>
          <w:color w:val="000000"/>
        </w:rPr>
        <w:t>. 2018.</w:t>
      </w:r>
    </w:p>
    <w:p w14:paraId="4507BCF9" w14:textId="77777777" w:rsidR="00EC3667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bidi/>
        <w:spacing w:line="300" w:lineRule="auto"/>
        <w:ind w:right="300"/>
      </w:pPr>
      <w:r>
        <w:rPr>
          <w:rFonts w:ascii="Vazirmatn" w:eastAsia="Vazirmatn" w:hAnsi="Vazirmatn" w:cs="Vazirmatn"/>
          <w:color w:val="000000"/>
        </w:rPr>
        <w:t xml:space="preserve">Namazi H, et al. "Exosomes secreted by hypoxic </w:t>
      </w:r>
      <w:proofErr w:type="spellStart"/>
      <w:r>
        <w:rPr>
          <w:rFonts w:ascii="Vazirmatn" w:eastAsia="Vazirmatn" w:hAnsi="Vazirmatn" w:cs="Vazirmatn"/>
          <w:color w:val="000000"/>
        </w:rPr>
        <w:t>cardiosphere</w:t>
      </w:r>
      <w:proofErr w:type="spellEnd"/>
      <w:r>
        <w:rPr>
          <w:rFonts w:ascii="Vazirmatn" w:eastAsia="Vazirmatn" w:hAnsi="Vazirmatn" w:cs="Vazirmatn"/>
          <w:color w:val="000000"/>
        </w:rPr>
        <w:t xml:space="preserve">-derived cells enhance tube formation...", </w:t>
      </w:r>
      <w:r>
        <w:rPr>
          <w:rFonts w:ascii="Vazirmatn" w:eastAsia="Vazirmatn" w:hAnsi="Vazirmatn" w:cs="Vazirmatn"/>
          <w:i/>
          <w:iCs/>
          <w:color w:val="000000"/>
        </w:rPr>
        <w:t>Journal of Cellular Biochemistry</w:t>
      </w:r>
      <w:r>
        <w:rPr>
          <w:rFonts w:ascii="Vazirmatn" w:eastAsia="Vazirmatn" w:hAnsi="Vazirmatn" w:cs="Vazirmatn"/>
          <w:color w:val="000000"/>
        </w:rPr>
        <w:t>. 2017.</w:t>
      </w:r>
    </w:p>
    <w:p w14:paraId="54E98176" w14:textId="77777777" w:rsidR="00EC3667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bidi/>
        <w:spacing w:line="300" w:lineRule="auto"/>
        <w:ind w:right="300"/>
      </w:pPr>
      <w:r>
        <w:rPr>
          <w:rFonts w:ascii="Vazirmatn" w:eastAsia="Vazirmatn" w:hAnsi="Vazirmatn" w:cs="Vazirmatn"/>
          <w:color w:val="000000"/>
        </w:rPr>
        <w:t xml:space="preserve">Rostami M, Namazi R, et al. "Design, synthesis and anti-HIV-1 evaluation...", </w:t>
      </w:r>
      <w:r>
        <w:rPr>
          <w:rFonts w:ascii="Vazirmatn" w:eastAsia="Vazirmatn" w:hAnsi="Vazirmatn" w:cs="Vazirmatn"/>
          <w:i/>
          <w:iCs/>
          <w:color w:val="000000"/>
        </w:rPr>
        <w:t>Medicinal Chemistry Research</w:t>
      </w:r>
      <w:r>
        <w:rPr>
          <w:rFonts w:ascii="Vazirmatn" w:eastAsia="Vazirmatn" w:hAnsi="Vazirmatn" w:cs="Vazirmatn"/>
          <w:color w:val="000000"/>
        </w:rPr>
        <w:t>. 2015.</w:t>
      </w:r>
    </w:p>
    <w:p w14:paraId="1D186004" w14:textId="77777777" w:rsidR="00EC3667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bidi/>
        <w:spacing w:after="90" w:line="300" w:lineRule="auto"/>
        <w:ind w:right="300"/>
      </w:pPr>
      <w:r>
        <w:rPr>
          <w:rFonts w:ascii="Vazirmatn" w:eastAsia="Vazirmatn" w:hAnsi="Vazirmatn" w:cs="Vazirmatn"/>
          <w:color w:val="000000"/>
        </w:rPr>
        <w:t xml:space="preserve">Namazi R, et al. "Inhibitory activity of Avicennia marina... against HIV and HSV", </w:t>
      </w:r>
      <w:r>
        <w:rPr>
          <w:rFonts w:ascii="Vazirmatn" w:eastAsia="Vazirmatn" w:hAnsi="Vazirmatn" w:cs="Vazirmatn"/>
          <w:i/>
          <w:iCs/>
          <w:color w:val="000000"/>
        </w:rPr>
        <w:t>Iranian Journal of Pharmaceutical Research</w:t>
      </w:r>
      <w:r>
        <w:rPr>
          <w:rFonts w:ascii="Vazirmatn" w:eastAsia="Vazirmatn" w:hAnsi="Vazirmatn" w:cs="Vazirmatn"/>
          <w:color w:val="000000"/>
        </w:rPr>
        <w:t>. 2013.</w:t>
      </w:r>
    </w:p>
    <w:p w14:paraId="4B282C41" w14:textId="77777777" w:rsidR="00EC3667" w:rsidRDefault="00000000">
      <w:pPr>
        <w:pStyle w:val="Heading2"/>
        <w:bidi/>
        <w:spacing w:before="300" w:after="300" w:line="300" w:lineRule="auto"/>
        <w:ind w:left="300" w:right="300"/>
        <w:rPr>
          <w:rFonts w:ascii="Vazirmatn" w:eastAsia="Vazirmatn" w:hAnsi="Vazirmatn" w:cs="Vazirmatn"/>
          <w:color w:val="1A5276"/>
          <w:sz w:val="24"/>
          <w:szCs w:val="24"/>
        </w:rPr>
      </w:pPr>
      <w:r>
        <w:rPr>
          <w:rFonts w:ascii="Vazirmatn" w:eastAsia="Vazirmatn" w:hAnsi="Vazirmatn" w:cs="Vazirmatn"/>
          <w:color w:val="1A5276"/>
          <w:sz w:val="24"/>
          <w:szCs w:val="24"/>
          <w:rtl/>
        </w:rPr>
        <w:t>نرم‌افزارها و زبان‌های خارجی</w:t>
      </w:r>
    </w:p>
    <w:p w14:paraId="5F36994C" w14:textId="77777777" w:rsidR="00EC3667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bidi/>
        <w:spacing w:line="300" w:lineRule="auto"/>
        <w:ind w:right="300"/>
      </w:pPr>
      <w:r>
        <w:rPr>
          <w:rFonts w:ascii="Vazirmatn" w:eastAsia="Vazirmatn" w:hAnsi="Vazirmatn" w:cs="Vazirmatn"/>
          <w:b/>
          <w:bCs/>
          <w:color w:val="000000"/>
          <w:rtl/>
        </w:rPr>
        <w:t>نرم‌افزارها:</w:t>
      </w:r>
      <w:r>
        <w:rPr>
          <w:rFonts w:ascii="Vazirmatn" w:eastAsia="Vazirmatn" w:hAnsi="Vazirmatn" w:cs="Vazirmatn"/>
          <w:color w:val="000000"/>
          <w:rtl/>
        </w:rPr>
        <w:t xml:space="preserve"> تسلط به نرم‌افزارهای </w:t>
      </w:r>
      <w:r>
        <w:rPr>
          <w:rFonts w:ascii="Vazirmatn" w:eastAsia="Vazirmatn" w:hAnsi="Vazirmatn" w:cs="Vazirmatn"/>
          <w:color w:val="000000"/>
        </w:rPr>
        <w:t>SPSS, GraphPad Prism, EndNote</w:t>
      </w:r>
      <w:r>
        <w:rPr>
          <w:rFonts w:ascii="Vazirmatn" w:eastAsia="Vazirmatn" w:hAnsi="Vazirmatn" w:cs="Vazirmatn"/>
          <w:color w:val="000000"/>
          <w:rtl/>
        </w:rPr>
        <w:t xml:space="preserve"> و مجموعه </w:t>
      </w:r>
      <w:r>
        <w:rPr>
          <w:rFonts w:ascii="Vazirmatn" w:eastAsia="Vazirmatn" w:hAnsi="Vazirmatn" w:cs="Vazirmatn"/>
          <w:color w:val="000000"/>
        </w:rPr>
        <w:t>Microsoft Office</w:t>
      </w:r>
      <w:r>
        <w:rPr>
          <w:rFonts w:ascii="Vazirmatn" w:eastAsia="Vazirmatn" w:hAnsi="Vazirmatn" w:cs="Vazirmatn"/>
          <w:color w:val="000000"/>
          <w:rtl/>
        </w:rPr>
        <w:t>.</w:t>
      </w:r>
    </w:p>
    <w:p w14:paraId="4CA3D0B9" w14:textId="77777777" w:rsidR="00EC3667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bidi/>
        <w:spacing w:line="300" w:lineRule="auto"/>
        <w:ind w:right="300"/>
      </w:pPr>
      <w:r>
        <w:rPr>
          <w:rFonts w:ascii="Vazirmatn" w:eastAsia="Vazirmatn" w:hAnsi="Vazirmatn" w:cs="Vazirmatn"/>
          <w:b/>
          <w:bCs/>
          <w:color w:val="000000"/>
          <w:rtl/>
        </w:rPr>
        <w:t>زبان‌ها:</w:t>
      </w:r>
      <w:r>
        <w:rPr>
          <w:rFonts w:ascii="Vazirmatn" w:eastAsia="Vazirmatn" w:hAnsi="Vazirmatn" w:cs="Vazirmatn"/>
          <w:color w:val="000000"/>
          <w:rtl/>
        </w:rPr>
        <w:t xml:space="preserve"> انگلیسی (تخصصی و حرفه‌ای)، فارسی (زبان مادری).</w:t>
      </w:r>
    </w:p>
    <w:sectPr w:rsidR="00EC3667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E9FE58DA-BFAF-4C45-8D19-115A0AFFDC62}"/>
  </w:font>
  <w:font w:name="Vazirmatn">
    <w:panose1 w:val="00000000000000000000"/>
    <w:charset w:val="00"/>
    <w:family w:val="auto"/>
    <w:pitch w:val="variable"/>
    <w:sig w:usb0="80002003" w:usb1="80000000" w:usb2="00000008" w:usb3="00000000" w:csb0="00000041" w:csb1="00000000"/>
    <w:embedRegular r:id="rId2" w:fontKey="{08612506-9CFE-4FD6-93DE-D9C4B5F71750}"/>
    <w:embedBold r:id="rId3" w:fontKey="{8E1EE67D-1CC2-42EF-A014-E4CBE936621C}"/>
    <w:embedItalic r:id="rId4" w:fontKey="{A850E0A9-1035-41D8-B70A-F85CDC4B826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1B4F8DBD-9A61-45F3-A7E5-AFFC0BB9155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DD61FF4C-C303-4F47-A8CF-01BB869CCB9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A4014"/>
    <w:multiLevelType w:val="multilevel"/>
    <w:tmpl w:val="DE226634"/>
    <w:lvl w:ilvl="0">
      <w:start w:val="1"/>
      <w:numFmt w:val="bullet"/>
      <w:lvlText w:val="●"/>
      <w:lvlJc w:val="left"/>
      <w:pPr>
        <w:ind w:left="9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BFA39D2"/>
    <w:multiLevelType w:val="multilevel"/>
    <w:tmpl w:val="CF1019C2"/>
    <w:lvl w:ilvl="0">
      <w:start w:val="1"/>
      <w:numFmt w:val="bullet"/>
      <w:lvlText w:val="●"/>
      <w:lvlJc w:val="left"/>
      <w:pPr>
        <w:ind w:left="9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179B455B"/>
    <w:multiLevelType w:val="multilevel"/>
    <w:tmpl w:val="D1AC6E56"/>
    <w:lvl w:ilvl="0">
      <w:start w:val="1"/>
      <w:numFmt w:val="bullet"/>
      <w:lvlText w:val="●"/>
      <w:lvlJc w:val="left"/>
      <w:pPr>
        <w:ind w:left="9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2F6C6D98"/>
    <w:multiLevelType w:val="multilevel"/>
    <w:tmpl w:val="3EA6C94C"/>
    <w:lvl w:ilvl="0">
      <w:start w:val="1"/>
      <w:numFmt w:val="bullet"/>
      <w:lvlText w:val="●"/>
      <w:lvlJc w:val="left"/>
      <w:pPr>
        <w:ind w:left="9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412E3A89"/>
    <w:multiLevelType w:val="multilevel"/>
    <w:tmpl w:val="CA026DA8"/>
    <w:lvl w:ilvl="0">
      <w:start w:val="1"/>
      <w:numFmt w:val="bullet"/>
      <w:lvlText w:val="●"/>
      <w:lvlJc w:val="left"/>
      <w:pPr>
        <w:ind w:left="9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4BB17C1E"/>
    <w:multiLevelType w:val="multilevel"/>
    <w:tmpl w:val="CDCE1572"/>
    <w:lvl w:ilvl="0">
      <w:start w:val="1"/>
      <w:numFmt w:val="bullet"/>
      <w:lvlText w:val="●"/>
      <w:lvlJc w:val="left"/>
      <w:pPr>
        <w:ind w:left="9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5B8839E1"/>
    <w:multiLevelType w:val="multilevel"/>
    <w:tmpl w:val="547A1C16"/>
    <w:lvl w:ilvl="0">
      <w:start w:val="1"/>
      <w:numFmt w:val="bullet"/>
      <w:lvlText w:val="●"/>
      <w:lvlJc w:val="left"/>
      <w:pPr>
        <w:ind w:left="9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5E0B133B"/>
    <w:multiLevelType w:val="multilevel"/>
    <w:tmpl w:val="F5241080"/>
    <w:lvl w:ilvl="0">
      <w:start w:val="1"/>
      <w:numFmt w:val="bullet"/>
      <w:lvlText w:val="●"/>
      <w:lvlJc w:val="left"/>
      <w:pPr>
        <w:ind w:left="9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66EF19CF"/>
    <w:multiLevelType w:val="multilevel"/>
    <w:tmpl w:val="871A5340"/>
    <w:lvl w:ilvl="0">
      <w:start w:val="1"/>
      <w:numFmt w:val="bullet"/>
      <w:lvlText w:val="●"/>
      <w:lvlJc w:val="left"/>
      <w:pPr>
        <w:ind w:left="9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7D520B7D"/>
    <w:multiLevelType w:val="multilevel"/>
    <w:tmpl w:val="E0DAB3BE"/>
    <w:lvl w:ilvl="0">
      <w:start w:val="1"/>
      <w:numFmt w:val="bullet"/>
      <w:lvlText w:val="●"/>
      <w:lvlJc w:val="left"/>
      <w:pPr>
        <w:ind w:left="9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7E294DC7"/>
    <w:multiLevelType w:val="multilevel"/>
    <w:tmpl w:val="FC888040"/>
    <w:lvl w:ilvl="0">
      <w:start w:val="1"/>
      <w:numFmt w:val="bullet"/>
      <w:lvlText w:val="●"/>
      <w:lvlJc w:val="left"/>
      <w:pPr>
        <w:ind w:left="9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633025919">
    <w:abstractNumId w:val="5"/>
  </w:num>
  <w:num w:numId="2" w16cid:durableId="1204175708">
    <w:abstractNumId w:val="6"/>
  </w:num>
  <w:num w:numId="3" w16cid:durableId="218513473">
    <w:abstractNumId w:val="7"/>
  </w:num>
  <w:num w:numId="4" w16cid:durableId="926042780">
    <w:abstractNumId w:val="1"/>
  </w:num>
  <w:num w:numId="5" w16cid:durableId="134840027">
    <w:abstractNumId w:val="8"/>
  </w:num>
  <w:num w:numId="6" w16cid:durableId="1719283447">
    <w:abstractNumId w:val="4"/>
  </w:num>
  <w:num w:numId="7" w16cid:durableId="882718324">
    <w:abstractNumId w:val="10"/>
  </w:num>
  <w:num w:numId="8" w16cid:durableId="1272544433">
    <w:abstractNumId w:val="0"/>
  </w:num>
  <w:num w:numId="9" w16cid:durableId="625628127">
    <w:abstractNumId w:val="3"/>
  </w:num>
  <w:num w:numId="10" w16cid:durableId="1408989950">
    <w:abstractNumId w:val="2"/>
  </w:num>
  <w:num w:numId="11" w16cid:durableId="37362738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3667"/>
    <w:rsid w:val="00390088"/>
    <w:rsid w:val="00CF17A8"/>
    <w:rsid w:val="00EC36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2C0A19"/>
  <w15:docId w15:val="{C50FA6D0-2599-44A9-8136-972A5AED0B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906</Words>
  <Characters>5170</Characters>
  <Application>Microsoft Office Word</Application>
  <DocSecurity>0</DocSecurity>
  <Lines>43</Lines>
  <Paragraphs>12</Paragraphs>
  <ScaleCrop>false</ScaleCrop>
  <Company/>
  <LinksUpToDate>false</LinksUpToDate>
  <CharactersWithSpaces>6064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Saeed Zarrini</cp:lastModifiedBy>
  <cp:revision>2</cp:revision>
  <dcterms:created xsi:type="dcterms:W3CDTF">2026-07-20T10:14:00Z</dcterms:created>
  <dcterms:modified xsi:type="dcterms:W3CDTF">2026-07-20T10:15:00Z</dcterms:modified>
</cp:coreProperties>
</file>