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</w:pPr>
      <w:r>
        <w:rPr>
          <w:rFonts w:ascii="Arial" w:cs="Arial" w:eastAsia="Arial" w:hAnsi="Arial"/>
          <w:b/>
          <w:bCs/>
          <w:color w:val="4F46E5"/>
          <w:sz w:val="28"/>
          <w:szCs w:val="28"/>
        </w:rPr>
        <w:t xml:space="preserve">TROVIO — WEB HỌC SINH</w:t>
      </w:r>
    </w:p>
    <w:p>
      <w:pPr>
        <w:spacing w:after="200"/>
      </w:pPr>
      <w:r>
        <w:rPr>
          <w:rFonts w:ascii="Arial" w:cs="Arial" w:eastAsia="Arial" w:hAnsi="Arial"/>
          <w:b/>
          <w:bCs/>
          <w:sz w:val="52"/>
          <w:szCs w:val="52"/>
        </w:rPr>
        <w:t xml:space="preserve">Giải trình chức năng</w:t>
      </w:r>
    </w:p>
    <w:p>
      <w:pPr>
        <w:spacing w:after="500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Mô tả mục đích, cách hoạt động, cơ chế kiểm soát và giới hạn của toàn bộ chức năng trên web Trovio (bản cập nhật 29/09/2026)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Ngày lập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29/09/2026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Người yêu cầu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Nguyên Trần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Mã nguồn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trovio-web — Next.js 16.3.6 · React 19 · Tailwind CSS v4 · TypeScript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Đối tượng đọc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Hội đồng / giảng viên hướng dẫn, nhóm phát triển, người nghiệm thu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Tài liệu đi kèm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docs/Kich-ban-kiem-thu-Trovio.docx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(dành cho tester)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docs/Kich-ban-test-nguoi-dung.docx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(test người dùng thật, SUS) ·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README.md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Trạng thái chất lượng</w:t>
            </w:r>
          </w:p>
        </w:tc>
        <w:tc>
          <w:tcPr>
            <w:tcW w:type="dxa" w:w="7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65/65 unit test · 85/85 kiểm thử đầu-cuối trên bản build production · 14 nhóm API · 59 trang render · 35 kịch bản trình duyệt · 33 kiểm tra bàn phím · TypeScript 0 lỗi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Nội dung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1. Tổng quan sản phẩm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2. Kiến trúc &amp; công nghệ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3. Bản đồ chức năng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4. Nhóm A — Khám phá &amp; tìm kiếm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5. Nhóm B — Cá nhân hoá &amp; lập nguyện vọng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6. Nhóm C — Nội dung tin cậy &amp; cộng đồng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7. Nhóm D — Tài khoản &amp; bảo mật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8. Nhóm E — Quản trị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9. Nhóm F — Đo lường &amp; quyền riêng tư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10. Giao diện, thiết bị di động &amp; khả năng truy cập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11. Kiểm thử &amp; các lỗi đã sửa trong đợt này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12. Hạn chế đã biết &amp; việc cần làm khi triển khai thật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1. Tổng quan sản phẩm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Trovio là nền tảng định hướng chọn ngành – chọn trường cho học sinh THPT và phụ huynh. Mục tiêu: giúp người dùng đi từ “chưa biết mình hợp ngành gì” đến “có danh sách nguyện vọng hợp lý, đã hỏi ý kiến gia đình” trong một hành trình 5 bước, với số liệu </w:t>
      </w:r>
      <w:r>
        <w:rPr>
          <w:rFonts w:ascii="Arial" w:cs="Arial" w:eastAsia="Arial" w:hAnsi="Arial"/>
          <w:b/>
          <w:bCs/>
        </w:rPr>
        <w:t xml:space="preserve">luôn ghi rõ nguồn, năm và mức tin cậy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 người dùng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Nhu cầu chính được đáp ứng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Học sinh lớp 10–12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Khám phá sở thích (RIASEC), tìm chương trình vừa điểm – vừa ngân sách, so sánh, lập và kiểm tra chiến lược nguyện vọng, theo dõi mốc tuyển sinh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Phụ huynh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danh sách nguyện vọng của con qua link chỉ xem, góp ý, tính tổng chi phí học, xem triển vọng việc làm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Giáo viên / tư vấn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 cứu nhanh điểm chuẩn – học phí – việc làm theo ngành, dùng trợ lý hỏi đáp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Quản trị viên</w:t>
            </w:r>
          </w:p>
        </w:tc>
        <w:tc>
          <w:tcPr>
            <w:tcW w:type="dxa" w:w="7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Cập nhật dữ liệu có nguồn, kiểm duyệt cảm nhận, xử lý báo lỗi, cập nhật lịch tuyển sinh, giám sát chatbot, xem thống kê</w:t>
            </w:r>
          </w:p>
        </w:tc>
      </w:tr>
    </w:tbl>
    <w:p>
      <w:pPr>
        <w:spacing w:after="120" w:line="300"/>
      </w:pPr>
      <w:r>
        <w:rPr>
          <w:rFonts w:ascii="Arial" w:cs="Arial" w:eastAsia="Arial" w:hAnsi="Arial"/>
        </w:rPr>
        <w:t xml:space="preserve">Dữ liệu trong bản demo: 16 trường, 24 ngành, 52 chương trình. Điểm chuẩn THPT 3 năm, học phí, chỉ tiêu là </w:t>
      </w:r>
      <w:r>
        <w:rPr>
          <w:rFonts w:ascii="Arial" w:cs="Arial" w:eastAsia="Arial" w:hAnsi="Arial"/>
          <w:b/>
          <w:bCs/>
        </w:rPr>
        <w:t xml:space="preserve">dữ liệu minh hoạ</w:t>
      </w:r>
      <w:r>
        <w:rPr>
          <w:rFonts w:ascii="Arial" w:cs="Arial" w:eastAsia="Arial" w:hAnsi="Arial"/>
        </w:rPr>
        <w:t xml:space="preserve"> dựng theo cấu trúc đề án thật; điểm học bạ/ĐGNL được gắn nhãn </w:t>
      </w:r>
      <w:r>
        <w:rPr>
          <w:rFonts w:ascii="Arial" w:cs="Arial" w:eastAsia="Arial" w:hAnsi="Arial"/>
          <w:b/>
          <w:bCs/>
        </w:rPr>
        <w:t xml:space="preserve">Ước tính</w:t>
      </w:r>
      <w:r>
        <w:rPr>
          <w:rFonts w:ascii="Arial" w:cs="Arial" w:eastAsia="Arial" w:hAnsi="Arial"/>
        </w:rPr>
        <w:t xml:space="preserve">. Các mốc so sánh việc làm cấp quốc gia (Cục Thống kê, Bộ GD&amp;ĐT) là số liệu thật có link nguồn.</w:t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2. Kiến trúc &amp; công nghệ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Mã nguồn tổ chức theo </w:t>
      </w:r>
      <w:r>
        <w:rPr>
          <w:rFonts w:ascii="Arial" w:cs="Arial" w:eastAsia="Arial" w:hAnsi="Arial"/>
          <w:b/>
          <w:bCs/>
        </w:rPr>
        <w:t xml:space="preserve">kiến trúc phân lớp</w:t>
      </w:r>
      <w:r>
        <w:rPr>
          <w:rFonts w:ascii="Arial" w:cs="Arial" w:eastAsia="Arial" w:hAnsi="Arial"/>
        </w:rPr>
        <w:t xml:space="preserve">: mỗi lớp chỉ gọi lớp ngay dưới nó, nhờ đó thay nguồn dữ liệu (file JSON → cơ sở dữ liệu thật) không phải sửa giao diện.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Lớp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Thư mục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Vai trò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Domain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src/domain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Kiểu dữ liệu, hằng số nghiệp vụ (phương thức xét tuyển, RIASEC, SUS, quy tắc cảm nhận)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Data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src/data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gốc: trường, ngành, chương trình, lịch tuyển sinh, nguồn việc làm, tài khoản demo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Repository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src/repositories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Đọc/ghi dữ liệu. Bản hiện tại: file JSON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.data/trovio-db.json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ghi tuần tự + ghi nguyên tử (file tạm → đổi tên), tự nâng cấp cấu trúc (phiên bản 4)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Service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src/services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Logic nghiệp vụ: tính điểm, gợi ý, chiến lược nguyện vọng, chatbot, kiểm duyệt, báo lỗi, nhắc hạn, thống kê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API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src/app/api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Route handler: kiểm tra quyền, giới hạn tần suất, giới hạn kích thước dữ liệu gửi lên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Giao diện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src/app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src/components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(Server Component) + thành phần tương tác (Client Component); trạng thái khách lưu ở trình duyệt, đồng bộ khi đăng nhập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Proxy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src/proxy.ts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Chạy trước mọi request: chống CSRF cho API, gắn header bảo mật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3. Bản đồ chức năng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Nhóm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Đường dẫn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A. Khám phá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chủ (lộ trình 5 bước, Dành cho bạn)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chương trình + bộ lọc theo phương thức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/chuong-trinh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 tiết chương trình (điểm chuẩn, khả năng đỗ, chi phí, báo lỗi)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/chuong-trinh/[slug]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 tiết trường (tổng quan, cảm nhận SV, việc làm SV)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/truong/[slug]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Danh mục &amp; chi tiết ngành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/nganh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/nganh/[slug]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sánh tối đa 3 chương trình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/so-sanh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B. Cá nhân hoá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Trắc nghiệm sở thích RIASEC 60 câu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/trac-nghiem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/trac-nghiem/lam-bai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/trac-nghiem/ket-qua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Nhập điểm &amp; điều kiện (4 phương thức)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/diem-cua-toi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Đã lưu &amp; nguyện vọng, kiểm tra chiến lược, “nếu điểm thay đổi”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/da-luu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Chia sẻ cho phụ huynh (link chỉ xem + góp ý)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/chia-se/[id]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Mốc tuyển sinh &amp; nhắc hạn (web, lịch .ics, email)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/moc-tuyen-sinh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Tính tổng chi phí học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/chi-phi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+ thẻ Học phí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C. Nội dung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Việc làm &amp; thu nhập theo ngành (có nguồn)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/viec-lam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Cảm nhận sinh viên (kiểm duyệt trước)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 Cảm nhận SV ở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/truong/[slug]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Trợ lý hỏi đáp ngành học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Nút “Hỏi trợ lý” mọi trang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Báo dữ liệu sai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/tro-giup#bao-loi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Thông báo trong web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Chuông trên thanh menu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D. Tài khoản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Đăng ký, OTP, đăng nhập email/Google, quên mật khẩu, hồ sơ, xoá tài khoản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/dang-ky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/dang-nhap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/xac-thuc-email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/quen-mat-khau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/ho-so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/chao-mung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E. Quản trị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chương trình, việc làm, kiểm duyệt, báo lỗi, mốc tuyển sinh, chatbot, thống kê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/quan-tri/*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F. Đo lường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Phễu hành vi ẩn danh, khảo sát SUS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/quan-tri/thong-ke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/khao-sat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Trợ giúp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Câu hỏi thường gặp, cách gợi ý hoạt động, chính sách, điều khoản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/tro-giup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/cach-goi-y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/chinh-sach-rieng-tu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/dieu-khoan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4. Nhóm A — Khám phá &amp; tìm kiếm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A1. Trang chủ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Điểm bắt đầu của hành trình: tìm kiếm nhanh, biết nên làm gì tiếp theo, xem gợi ý cá nhân hoá.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Lộ trình 5 bước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Khám phá sở thích → Nhập điểm → Lưu chương trình → Lập nguyện vọng → Hỏi ý kiến gia đình. Mỗi bước tự đánh dấu đã xong dựa trên dữ liệu đã lưu (trình duyệt hoặc tài khoản); thanh tiến độ có thuộc tính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progressbar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cho trình đọc màn hình; nút chính luôn dẫn tới bước chưa làm.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Dành cho bạn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Hiện khi đã có kết quả trắc nghiệm hoặc điểm. Xem A2 và B3.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A2. Tìm chương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Tìm chương trình theo từ khoá, điểm, tổ hợp, học phí, khu vực, loại trường, nhóm ngành.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Bộ lọc nằm trên URL (chia sẻ/tải lại vẫn giữ nguyên), áp dụng ngay khi chọn. Chọn phương thức (THPT, học bạ, ĐGNL ĐHQG-HN, ĐGNL ĐHQG-HCM) thì thang điểm và ngưỡng đổi theo. Không có kết quả → gợi ý nới điều kiện.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soát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Khi phương thức ≠ THPT, trang hiện băng thông báo: điểm chuẩn phương thức này là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ước tính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cần đối chiếu đề án của trường.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A3. Chi tiết chương trình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Nội dung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Điểm chuẩn 3 năm, phương thức xét tuyển, tổ hợp, chỉ tiêu, học phí, nguồn dữ liệu và ngày cập nhật, chương trình tương tự.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Khả năng trúng tuyển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điểm đã lưu với điểm chuẩn năm gần nhất: chênh ≥ +1 điểm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 toàn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từ −0,5 đến dưới +1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Vừa sức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thấp hơn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Thử sức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(tự quy đổi theo thang của phương thức). Có câu giải thích và cảnh báo khi dựa trên số ước tính. Trovio không dự đoán điểm chuẩn năm tới.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Tính tổng chi phí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Trong thẻ Học phí: học phí năm đầu × số năm, cho phép nhập % tăng học phí mỗi năm, % học bổng, sinh hoạt phí/tháng, chi phí một lần; hiện tổng cả khoá, bình quân/tháng và bảng theo năm. Giả định do người dùng nhập, không gửi lên máy chủ.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Báo dữ liệu sai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Nút dẫn tới biểu mẫu báo lỗi đã điền sẵn tên chương trình (xem C4).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Hành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Lưu (♡), So sánh, Thêm vào nguyện vọng.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A4. Chi tiết trường &amp; ngành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Trường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Tabs: Tổng quan · Chương trình · Cảm nhận SV · Việc làm SV. Tabs điều khiển được bằng phím mũi tên.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Ngành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Học gì (cơ sở ngành, chuyên ngành), việc làm &amp; thu nhập có nhãn nguồn, mã RIASEC phù hợp, danh sách trường đào tạo.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A5. So sánh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Tối đa 3 chương trình; bật “chỉ khác biệt” để ẩn dòng giống nhau; hiện khả năng trúng tuyển theo điểm đã lưu; số ước tính có nhãn.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Giới hạn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Chọn chương trình thứ 4 → thông báo đã đủ 3, không thêm.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5. Nhóm B — Cá nhân hoá &amp; lập nguyện vọng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B1. Trắc nghiệm sở thích RIASEC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 câu, thang 1–5, chia trang; tự lưu nháp (tải lại trang không mất bài). Kết quả: % 6 nhóm R-I-A-S-E-C, mã 3 chữ cái, ngành gợi ý. Chấm điểm ở server, không tin điểm do trình duyệt gửi.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soát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Thiếu câu → server trả lỗi 422, không ra kết quả. Kết quả có thể lưu vào hồ sơ (cần đăng nhập).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B2. Nhập điểm &amp; điều kiện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phương thức: THPT (tổ hợp 3 môn, thang 30), học bạ (thang 30), ĐGNL ĐHQG-HN (thang 150), ĐGNL ĐHQG-HCM (thang 1200). Tính điểm ưu tiên khu vực/đối tượng theo quy chế — điểm ưu tiên giảm dần khi tổng từ 22,5 trở lên. Thêm ngân sách, khu vực, loại trường, nhóm ngành quan tâm.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soát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Điểm môn ngoài 0–10 hoặc vượt thang bị chặn ngay trên form.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B3. Gợi ý “Dành cho bạn”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Công thức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Điểm phù hợp = RIASEC 45% + khả năng trúng tuyển 35% + vị trí 10% + nhóm ngành quan tâm 10%. Mỗi gợi ý kèm lý do. Giải thích công khai ở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/cach-goi-y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soát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Dữ liệu RIASEC gửi lên được kiểm tra lại ở server; tỉnh/thành lấy từ hồ sơ tài khoản, không nhận từ trình duyệt.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B4. Đã lưu &amp; nguyện vọng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tab: Đã lưu, Nguyện vọng dự kiến. Sắp xếp thứ tự (kéo hoặc nút lên/xuống, dùng được bằng bàn phím), ghi chú từng nguyện vọng, in/xuất PDF.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tra chiến lược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Nút “Kiểm tra danh sách của tôi” cảnh báo: chưa có điểm; nguyện vọng không xét tổ hợp/phương thức của bạn; chưa có NV An toàn; thứ tự chưa hợp lý (NV dễ đứng trước NV khó); vượt ngân sách; phần lớn là Thử sức hoặc toàn An toàn; danh sách còn ít. Có nút “Sắp xếp lại theo gợi ý”.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Nếu điểm thay đổi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Thanh kéo ±2 điểm (quy đổi theo thang phương thức) cho thấy chương trình nào đổi mức An toàn/Vừa sức/Thử sức.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Chi phí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Link “Tính tổng chi phí” sang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/chi-phi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so sánh tổng chi phí các chương trình đã lưu cùng một giả định sinh hoạt phí.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B5. Chia sẻ cho phụ huynh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Tạo link chỉ xem có hạn 7 hoặc 30 ngày, tuỳ chọn hiện điểm/ghi chú; thu hồi bất cứ lúc nào. Người xem không cần tài khoản, gửi góp ý gắn với từng nguyện vọng; học sinh thấy góp ý trong tab Nguyện vọng.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Bảo mật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Mã link 144 bit ngẫu nhiên; trang không cho máy tìm kiếm lập chỉ mục, không gửi URL sang trang khác (no-referrer); không lộ email; góp ý có giới hạn độ dài, tần suất, bẫy bot.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B6. Mốc tuyển sinh &amp; nhắc hạn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Dòng thời gian các mốc (thi, đăng ký, điều chỉnh, xác nhận nhập học…). Mỗi mốc có “Nhắc tôi”, xuất lịch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.ics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/ Google Calendar. Banner nhắc trên web khi mốc đã bật còn ≤ 14 ngày.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Minh hoạ / chính thức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ghi rõ lịch đang là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minh hoạ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hay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chính thức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; lịch chính thức luôn kèm link văn bản gốc (quản trị viên cập nhật, xem E5).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Nhắc qua email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dùng đã xác thực email bật “Nhắc qua email” → hệ thống gửi email trước mốc 7 ngày và 1 ngày (kèm thông báo trong web); có nhật ký chống gửi trùng. Cần cấu hình tác vụ chạy hằng ngày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CRON_SECRET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6. Nhóm C — Nội dung tin cậy &amp; cộng đồng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C1. Việc làm &amp; thu nhập theo ngành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Nguyên tắc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Mỗi con số gắn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nguồn + năm + cỡ mẫu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Mức tin cậy (Nguồn chính thức · Đáng tin – cần đối chiếu · Tham khảo · Minh hoạ) được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suy ra từ loại nguồn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người nhập không tự chọn. Số liệu quá 3 năm bị đánh dấu cũ; số không có nguồn không hiển thị.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Số liệu thật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Thu nhập bình quân lao động 2025 (Cục Thống kê – Bộ Tài chính), thất nghiệp thanh niên, Thông tư 01/2024 và 09/2024 của Bộ GD&amp;ĐT, khảo sát việc làm UEH (báo Tuổi Trẻ 21/01/2026). Số liệu theo từng ngành trong bản demo là minh hoạ.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Dễ tìm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Có trên menu chính (“Việc làm”), chân trang, trang ngành, tab trường.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C2. Cảm nhận sinh viên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Quy trình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tài khoản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đã xác thực email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được viết; mỗi tài khoản 1 cảm nhận/trường. Gửi →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chờ duyệt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→ quản trị duyệt hoặc từ chối kèm lý do → hiển thị công khai. Sửa lại → quay về chờ duyệt. Người viết rút lại được.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Lọc tự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Gắn cờ số điện thoại/email/link, quảng cáo, ngôn từ thô tục, cáo buộc, nêu tên giảng viên, viết hoa toàn bộ, lặp ký tự — để quản trị xem kỹ hơn.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Cộng đồng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“Hữu ích” mỗi tài khoản 1 lượt; báo cáo cần tài khoản đã xác thực; 3 tài khoản khác nhau báo cáo → tự ẩn, quay lại hàng chờ.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Thông báo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Người viết nhận thông báo (chuông + email) khi cảm nhận được duyệt hoặc bị từ chối (kèm lý do).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Lọc theo ngành &amp; khoá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Khi trường có ≥ 4 cảm nhận: lọc theo ngành, năm nhập học; hiện điểm trung bình riêng của nhóm đang lọc so với cả trường; “Xem thêm” 8 cảm nhận mỗi lần.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Quyền riêng tư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Tên hiển thị rút gọn (VD “An N.”) hoặc Ẩn danh; email không bao giờ hiển thị; xoá tài khoản xoá toàn bộ cảm nhận.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C3. Trợ lý hỏi đáp ngành học (chatbot)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Trả lời bằng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truy xuất dữ liệu có cấu trúc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của Trovio (điểm chuẩn, học phí, tổ hợp, chỉ tiêu, thời gian đào tạo, việc làm, mốc tuyển sinh, gợi ý ngành, so sánh, đánh giá mức phù hợp theo RIASEC). Không tự sinh số liệu.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Cơ chế kiểm soát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Mọi con số kèm năm và nguồn, có link kiểm tra;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từ chối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dự đoán điểm chuẩn, cam kết đỗ, gian lận; thiếu dữ liệu → nói rõ “chưa có”, không đoán; gắn nhãn MINH HOẠ/ƯỚC TÍNH; link chỉ nội bộ hoặc https.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Hiểu ngữ cảnh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Nhớ ngành/trường của câu trước; hiểu trang đang xem (“ngành này…” trên trang ngành); dùng kết quả RIASEC nếu có (“ngành này có hợp với mình không?”); nhận diện viết tắt (IT, NEU…) và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từ khoá do quản trị viên thêm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Làm tiếp ngay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Thẻ chương trình trong câu trả lời có nút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Lưu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và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 sánh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; gợi ý câu hỏi tiếp theo; nút đánh giá “có ích / chưa đúng”.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Giới hạn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Câu hỏi ≤ 300 ký tự; 20 câu/phút và 300 câu/ngày mỗi IP; nhật ký ẩn danh, tự che email/số điện thoại.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Tuỳ chọn mô hình ngôn ngữ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Mặc định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tắt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Khi bật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CHATBOT_LLM=anthropic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mô hình chỉ diễn đạt lại dữ kiện đã truy xuất; câu trả lời có số lạ, có link, quá dài hoặc lỗi/timeout 8 giây → dùng câu trả lời gốc.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Lỗi “Trợ lý đang bận” (đã sửa)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Xem mục 11: nguyên nhân là dữ liệu cũ còn trong bộ nhớ dev server; đã sửa tận gốc và thêm kiểm thử hồi quy.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C4. Báo dữ liệu sai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Biểu mẫu ở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/tro-giup#bao-loi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(mở từ nút “Báo dữ liệu sai” thì tự điền chương trình). Chọn loại thông tin (điểm chuẩn, học phí, chỉ tiêu, tổ hợp, thông tin trường, khác), mô tả + nguồn, email nhận phản hồi (tuỳ chọn; đã đăng nhập thì dùng email tài khoản).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Xử lý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Quản trị viên chuyển trạng thái Mới → Đang xử lý → Đã xử lý / Không cần sửa. Kết luận 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bắt buộc ghi chú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; ghi chú được gửi lại cho người báo (thông báo trong web nếu có tài khoản, email nếu để lại địa chỉ). Có nhật ký xử lý.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Chống spam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cần đăng nhập nhưng có bẫy bot, 5 lần/giờ/IP (10 lần/giờ/tài khoản), dữ liệu ≤ 8 KB.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C5. Thông báo trong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Nội dung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Cảm nhận được duyệt/từ chối, báo lỗi đã xử lý, nhắc hạn tuyển sinh.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Chuông trên thanh menu (khi đăng nhập), số chưa đọc, tự cập nhật mỗi 60 giây khi tab đang mở; đánh dấu đã đọc từng cái hoặc tất cả; giữ 50 thông báo gần nhất; chỉ chứa link nội bộ.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7. Nhóm D — Tài khoản &amp; bảo mật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D1. Tài khoản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Đăng ký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Họ tên, email, mật khẩu mạnh (≥ 8 ký tự, có ít nhất 1 chữ hoa và 1 chữ số), đồng ý điều khoản → mã OTP 6 số gửi email (hạn 15 phút, dùng 1 lần). Bản demo chấp nhận thêm mã cố định 592841.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Đăng nhập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Email + mật khẩu hoặc Google (OAuth). Sai 5 lần → khoá tài khoản, mở khoá bằng đặt lại mật khẩu hoặc đăng nhập Google cùng email.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Hồ sơ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Vai trò, năm tốt nghiệp, tỉnh/thành; người dưới 16 tuổi cần xác nhận đồng ý của phụ huynh; đổi/tạo mật khẩu; gỡ liên kết Google; đăng xuất khỏi thiết bị khác; xoá vĩnh viễn tài khoản cùng toàn bộ dữ liệu.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Khách → tài khoản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Khách dùng mọi chức năng tra cứu, lưu trên trình duyệt; khi đăng nhập dữ liệu được gộp vào tài khoản (không ghi đè), đồng bộ giữa các thiết bị; đăng xuất thì xoá bản sao trên máy.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D2. Bảo mật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Mật khẩu &amp; phiên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Mật khẩu băm scrypt. Phiên là cookie httpOnly, SameSite=Lax, ký HMAC, kèm phiên bản phiên → đổi mật khẩu/đăng xuất khỏi thiết bị khác làm mọi phiên cũ mất hiệu lực.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CSRF &amp; header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Mọi request ghi vào API phải đến từ chính site (kiểm tra Origin/Sec-Fetch-Site); header X-Frame-Options, X-Content-Type-Options, Referrer-Policy, Permissions-Policy.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Giới hạn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Giới hạn tần suất cho đăng nhập, đăng ký, OTP, quên mật khẩu, góp ý, cảm nhận, báo lỗi, chatbot, sự kiện, khảo sát; giới hạn kích thước dữ liệu gửi lên (413).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Phân quyền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Mọi API quản trị kiểm tra quyền riêng (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requireAdmin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); trang quản trị trả 404 với tài khoản thường, chuyển tới đăng nhập với khách.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Dữ liệu người dùng tạo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Nội dung được React tự escape; lọc ký tự điều khiển; link được kiểm tra; xuất CSV chặn công thức Excel (CSV injection).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8. Nhóm E — Quản trị</w:t>
      </w:r>
    </w:p>
    <w:p>
      <w:pPr>
        <w:spacing w:after="120" w:line="300"/>
      </w:pPr>
      <w:r>
        <w:rPr>
          <w:rFonts w:ascii="Arial" w:cs="Arial" w:eastAsia="Arial" w:hAnsi="Arial"/>
        </w:rPr>
        <w:t xml:space="preserve">Chỉ tài khoản quản trị (email nằm trong </w:t>
      </w:r>
      <w:r>
        <w:rPr>
          <w:rFonts w:ascii="Consolas" w:cs="Consolas" w:eastAsia="Consolas" w:hAnsi="Consolas"/>
          <w:color w:val="3730A3"/>
        </w:rPr>
        <w:t xml:space="preserve">ADMIN_EMAILS</w:t>
      </w:r>
      <w:r>
        <w:rPr>
          <w:rFonts w:ascii="Arial" w:cs="Arial" w:eastAsia="Arial" w:hAnsi="Arial"/>
        </w:rPr>
        <w:t xml:space="preserve"> hoặc tài khoản demo admin) truy cập được. Thanh điều hướng quản trị hiện số việc đang chờ (cảm nhận, báo lỗi). Mọi thay đổi ghi </w:t>
      </w:r>
      <w:r>
        <w:rPr>
          <w:rFonts w:ascii="Arial" w:cs="Arial" w:eastAsia="Arial" w:hAnsi="Arial"/>
          <w:b/>
          <w:bCs/>
        </w:rPr>
        <w:t xml:space="preserve">nhật ký ai – sửa gì – lúc nào</w:t>
      </w:r>
      <w:r>
        <w:rPr>
          <w:rFonts w:ascii="Arial" w:cs="Arial" w:eastAsia="Arial" w:hAnsi="Arial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238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Đường dẫn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Chức năng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E1. Dữ liệu chương trình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/quan-tri/chuong-trinh/[id]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Sửa điểm chuẩn, học phí, chỉ tiêu, nguồn; điểm phương thức khác có ô “Còn là số ước tính” (tự bỏ khi sửa điểm); đánh dấu đã kiểm tra; khôi phục gốc. Lưu dạng ghi đè, không sửa file gốc.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E2. Việc làm &amp; thu nhập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/quan-tri/viec-lam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nguồn (bắt buộc https, phạm vi, cỡ mẫu); sửa số liệu (bắt buộc chọn nguồn, kiểm tra khoảng giá trị, không cho năm tương lai); khôi phục gốc.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E3. Kiểm duyệt cảm nhận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/quan-tri/cam-nhan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Hàng chờ (chờ duyệt + bị ẩn do báo cáo), cờ tự động, duyệt / từ chối kèm lý do, lịch sử.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E4. Báo lỗi dữ liệu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/quan-tri/bao-loi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Lọc đang mở / đã xong / tất cả; chuyển trạng thái; ghi chú bắt buộc khi kết luận; tự báo lại người gửi.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E5. Mốc tuyển sinh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/quan-tri/moc-tuyen-sinh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Sửa mùa tuyển sinh, ghi chú, danh sách mốc (1–40 mốc, ngày phải có thật, ngày kết thúc sau ngày bắt đầu); đánh dấu chính thức bắt buộc link https văn bản gốc; quay về lịch minh hoạ (bấm 2 lần để xác nhận); chạy thử gửi email nhắc hạn.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E6. Chatbot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/quan-tri/chatbot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Thống kê trả lời / từ chối / chưa có dữ liệu, đánh giá của người dùng, câu cần xem lại; thêm/xoá từ khoá cho ngành/trường (chặn từ quá chung như “ngành”, “trường”, chặn trùng).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E7. Thống kê &amp; khảo sát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/quan-tri/thong-ke</w:t>
            </w:r>
          </w:p>
        </w:tc>
        <w:tc>
          <w:tcPr>
            <w:tcW w:type="dxa" w:w="42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Phễu hành vi 7/30/90 ngày, chi tiết theo ngày; kết quả SUS (trung bình, trung vị, độ lệch chuẩn, theo vai trò, theo câu), góp ý, tải CSV.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9. Nhóm F — Đo lường &amp; quyền riêng tư</w:t>
      </w:r>
    </w:p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F1. Phễu hành vi ẩn danh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Đo gì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Số trình duyệt (không phải số người) thực hiện 6 bước: Vào web → Làm xong trắc nghiệm → Nhập điểm → Lưu chương trình → Lập nguyện vọng → Chia sẻ phụ huynh, cộng số người hỏi trợ lý. Mỗi trình duyệt tính tối đa 1 lần/bước/ngày.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Quyền riêng tư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Chỉ lưu (ngày, tên bước, mã ngẫu nhiên do trình duyệt tự tạo). Không lưu IP, tài khoản, nội dung, đường dẫn; không dùng cookie, không dùng công cụ bên thứ ba; tự xoá sau 180 ngày. Tôn trọng Do Not Track / Global Privacy Control; người dùng tắt được ở trang Chính sách quyền riêng tư.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Chống lạm dụng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 sự kiện/10 phút/IP, dữ liệu ≤ 512 byte, trần 20.000 mã/sự kiện/ngày.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F2. Khảo sát 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Mục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Giải trình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Cách hoạt động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Phiếu 10 câu chuẩn SUS (Brooke 1996) ở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/khao-sat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(không lập chỉ mục), ẩn danh; điểm 0–100 = (tổng câu lẻ −1 và 5 − câu chẵn) × 2,5; xếp loại theo Bangor 2009 (≥ 85 xuất sắc, ≥ 72 tốt, ≥ 68 trên trung bình, ≥ 51 tạm được).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Dùng khi nào</w:t>
            </w:r>
          </w:p>
        </w:tc>
        <w:tc>
          <w:tcPr>
            <w:tcW w:type="dxa" w:w="7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Cuối mỗi buổi test người dùng thật theo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docs/Kich-ban-test-nguoi-dung.docx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; kết hợp với phễu để biết người dùng rơi ở đâu và vì sao.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10. Giao diện, thiết bị di động &amp; khả năng truy cập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Thanh menu luôn 1 dòng</w:t>
      </w:r>
      <w:r>
        <w:rPr>
          <w:rFonts w:ascii="Arial" w:cs="Arial" w:eastAsia="Arial" w:hAnsi="Arial"/>
        </w:rPr>
        <w:t xml:space="preserve">: đo chiều rộng thật theo font và zoom; thiếu chỗ thì thu gọn dần (nhãn “Đã lưu” ngắn → chỉ biểu tượng, ẩn tên → chữ 14px → chữ 13px và bỏ khẩu hiệu); vẫn không đủ thì chuyển sang menu ☰ như điện thoại. Không bao giờ xuống dòng hay tràn ngang (kiểm tra 360–1920px).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Điện thoại</w:t>
      </w:r>
      <w:r>
        <w:rPr>
          <w:rFonts w:ascii="Arial" w:cs="Arial" w:eastAsia="Arial" w:hAnsi="Arial"/>
        </w:rPr>
        <w:t xml:space="preserve">: mọi trang không cuộn ngang ở 360–390px; hộp thoại trượt từ dưới lên; nút chính cao ≥ 36–44px.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Tương phản</w:t>
      </w:r>
      <w:r>
        <w:rPr>
          <w:rFonts w:ascii="Arial" w:cs="Arial" w:eastAsia="Arial" w:hAnsi="Arial"/>
        </w:rPr>
        <w:t xml:space="preserve"> đạt WCAG AA (đã quét toàn bộ trang ở 1280px và 390px bằng CSS thật).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Bàn phím</w:t>
      </w:r>
      <w:r>
        <w:rPr>
          <w:rFonts w:ascii="Arial" w:cs="Arial" w:eastAsia="Arial" w:hAnsi="Arial"/>
        </w:rPr>
        <w:t xml:space="preserve">: link “Bỏ qua, đến nội dung chính”; viền focus rõ; hộp thoại giữ focus bên trong, Esc để đóng và trả focus; tabs và chấm sao dùng phím mũi tên; chatbot gửi bằng Enter, Esc đóng.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Trình đọc màn hình</w:t>
      </w:r>
      <w:r>
        <w:rPr>
          <w:rFonts w:ascii="Arial" w:cs="Arial" w:eastAsia="Arial" w:hAnsi="Arial"/>
        </w:rPr>
        <w:t xml:space="preserve">: mọi nút biểu tượng có tên; ô nhập có nhãn; lỗi form gắn </w:t>
      </w:r>
      <w:r>
        <w:rPr>
          <w:rFonts w:ascii="Consolas" w:cs="Consolas" w:eastAsia="Consolas" w:hAnsi="Consolas"/>
          <w:color w:val="3730A3"/>
        </w:rPr>
        <w:t xml:space="preserve">aria-invalid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3730A3"/>
        </w:rPr>
        <w:t xml:space="preserve">role=alert</w:t>
      </w:r>
      <w:r>
        <w:rPr>
          <w:rFonts w:ascii="Arial" w:cs="Arial" w:eastAsia="Arial" w:hAnsi="Arial"/>
        </w:rPr>
        <w:t xml:space="preserve">; vùng tin nhắn chatbot và kết quả lọc có </w:t>
      </w:r>
      <w:r>
        <w:rPr>
          <w:rFonts w:ascii="Consolas" w:cs="Consolas" w:eastAsia="Consolas" w:hAnsi="Consolas"/>
          <w:color w:val="3730A3"/>
        </w:rPr>
        <w:t xml:space="preserve">aria-live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Arial" w:cs="Arial" w:eastAsia="Arial" w:hAnsi="Arial"/>
          <w:b/>
          <w:bCs/>
        </w:rPr>
        <w:t xml:space="preserve">Biểu tượng</w:t>
      </w:r>
      <w:r>
        <w:rPr>
          <w:rFonts w:ascii="Arial" w:cs="Arial" w:eastAsia="Arial" w:hAnsi="Arial"/>
        </w:rPr>
        <w:t xml:space="preserve">: dùng bộ Lucide tách theo từng icon (chỉ đóng gói icon được dùng), không tải font icon cả bộ.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11. Kiểm thử &amp; các lỗi đã sửa trong đợt này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4038"/>
      </w:tblGrid>
      <w:tr>
        <w:trPr>
          <w:cantSplit/>
          <w:tblHeader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Loại kiểm thử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Ghi chú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test (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npm test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65/65 đạt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Chạy trên máy Mac của dự án và máy chủ kiểm thử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thử đầu-cuối trên bản build production (</w:t>
            </w: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tests/e2e/smoke.mjs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85/85 đạt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Server Next.js thật, database riêng; 23 trang, 20 câu hỏi chatbot, đăng ký–OTP–đổi mật khẩu–xoá tài khoản, kiểm duyệt, báo lỗi, quản trị, CSRF, phân quyền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Kiểm thử API (14 nhóm)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Đạt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Quyền 401/403, giới hạn tần suất, bẫy bot, cron, CSV injection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Render trang (59 trường hợp)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Đạt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Gồm khách, học sinh, quản trị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Kịch bản trình duyệt (35)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Đạt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Form, lọc, phân trang, thông báo, chatbot, chi phí, khảo sát…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Bàn phím (33) &amp; khả năng truy cập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Đạt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Không lỗi tương phản, tên truy cập, tràn ngang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next build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 + TypeScript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Thành công, 0 lỗi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72 route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Thử trực tiếp trên dev server của bạn</w:t>
            </w:r>
          </w:p>
        </w:tc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Đạt</w:t>
            </w:r>
          </w:p>
        </w:tc>
        <w:tc>
          <w:tcPr>
            <w:tcW w:type="dxa" w:w="40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Chatbot trả lời trong trình duyệt, không lỗi console</w:t>
            </w:r>
          </w:p>
        </w:tc>
      </w:tr>
    </w:tbl>
    <w:p>
      <w:pPr>
        <w:pStyle w:val="Heading3"/>
        <w:spacing w:after="100" w:before="200"/>
      </w:pPr>
      <w:r>
        <w:rPr>
          <w:rFonts w:ascii="Arial" w:cs="Arial" w:eastAsia="Arial" w:hAnsi="Arial"/>
        </w:rPr>
        <w:t xml:space="preserve">Lỗi phát hiện &amp; đã sửa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600"/>
        <w:gridCol w:w="5338"/>
      </w:tblGrid>
      <w:tr>
        <w:trPr>
          <w:cantSplit/>
          <w:tblHeader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Lỗi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Nguyên nhân &amp; cách sửa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Chatbot báo “Trợ lý đang bận, bạn thử lại sau ít phút nhé” với mọi câu hỏi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Dev server đang chạy khi cập nhật code; bản dữ liệu phiên bản cũ (v3) vẫn nằm trong bộ nhớ nên thiếu trường “từ khoá chatbot” → API trả lỗi 500. Sửa: chỉ dùng bản trong bộ nhớ khi cùng phiên bản cấu trúc, nếu không thì đọc lại và nâng cấp; API chat bắt lỗi và trả thông báo rõ ràng; từ khoá lỗi không làm hỏng trợ lý. Có test hồi quy.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Trang chủ lỗi 500 khi server khởi động lần đầu trên database mới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Nhiều request song song cùng tạo/nâng cấp file dữ liệu, trùng tên file tạm → lỗi đổi tên. Sửa: chỉ 1 lượt đọc/nâng cấp dùng chung cho mọi request, tên file tạm duy nhất. Có test 30 request song song.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Mở chương trình không tồn tại trả mã 200 thay vì 404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Màn hình “đang tải” của trang tìm kiếm bao cả trang chi tiết nên phản hồi bắt đầu trước khi biết là 404. Sửa: giới hạn màn hình đang tải chỉ cho trang tìm kiếm.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Cảnh báo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scroll-behavior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của Next.js trên console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Thêm thuộc tính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data-scroll-behavior="smooth"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cho thẻ html.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 (đợt trước)</w:t>
            </w:r>
          </w:p>
        </w:tc>
        <w:tc>
          <w:tcPr>
            <w:tcW w:type="dxa" w:w="3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Lịch nhận ngày 30/02; menu tràn ngang trên điện thoại trước khi JS chạy; tab quản trị gây cuộn ngang; nút khôi phục lịch xoá ngay 1 lần bấm</w:t>
            </w:r>
          </w:p>
        </w:tc>
        <w:tc>
          <w:tcPr>
            <w:tcW w:type="dxa" w:w="53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Đã sửa và có kiểm thử.</w:t>
            </w:r>
          </w:p>
        </w:tc>
      </w:tr>
    </w:tbl>
    <w:p>
      <w:pPr>
        <w:pStyle w:val="Heading1"/>
        <w:spacing w:after="160" w:before="360"/>
      </w:pPr>
      <w:r>
        <w:rPr>
          <w:rFonts w:ascii="Arial" w:cs="Arial" w:eastAsia="Arial" w:hAnsi="Arial"/>
        </w:rPr>
        <w:t xml:space="preserve">12. Hạn chế đã biết &amp; việc cần làm khi triển khai thật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cantSplit/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4F46E5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Hiện trạng / việc cần làm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Dữ liệu tuyển sinh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Bản demo là dữ liệu minh hoạ; cần nhập số thật từ đề án qua trang quản trị (có nhật ký, bắt buộc nguồn).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Lưu trữ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File JSON phù hợp demo/1 máy chủ. Triển khai thật: thay repository bằng PostgreSQL/MySQL (chỉ sửa lớp repository); không dùng được trên hosting có ổ đĩa tạm (VD Vercel) nếu chưa đổi.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Email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services/mailer.ts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đang in ra terminal; cần nối SMTP/dịch vụ email (OTP, đặt lại mật khẩu, thông báo, nhắc hạn).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Nhắc hạn hằng ngày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Đặt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CRON_SECRET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và cấu hình tác vụ gọi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/api/cron/reminders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mỗi ngày (README).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Nhắc qua Zalo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Chưa làm — cần tài khoản Zalo OA/ZNS của đơn vị vận hành.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Giới hạn tần suất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Đang lưu trong bộ nhớ 1 tiến trình; chạy nhiều máy chủ cần Redis. Phải đặt sau proxy ghi đè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X-Forwarded-For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Bảo mật khi ra mắt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Đặt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SESSION_SECRET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tắt chế độ demo (mặc định tắt ở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npm start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), xoá tài khoản demo, cấp quyền admin qua </w:t>
            </w: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ADMIN_EMAILS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người dùng thật</w:t>
            </w:r>
          </w:p>
        </w:tc>
        <w:tc>
          <w:tcPr>
            <w:tcW w:type="dxa" w:w="643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60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Tài liệu &amp; phiếu SUS đã sẵn; cần tổ chức 5–8 người/vòng.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</w:rPr>
      <w:t xml:space="preserve">Trang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Trovio · Giải trình chức năng · 29/09/2026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1B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Giải trình chức năng Trovio</dc:title>
  <dc:creator>Trovio</dc:creator>
  <cp:lastModifiedBy>Un-named</cp:lastModifiedBy>
  <cp:revision>1</cp:revision>
  <dcterms:created xsi:type="dcterms:W3CDTF">2026-09-30T04:56:03.347Z</dcterms:created>
  <dcterms:modified xsi:type="dcterms:W3CDTF">2026-09-30T04:56:03.347Z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