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B0" w:rsidRPr="00C83BA3" w:rsidRDefault="001F7EB0" w:rsidP="001F7EB0">
      <w:pPr>
        <w:pStyle w:val="ListParagraph"/>
        <w:ind w:left="284"/>
        <w:jc w:val="center"/>
        <w:rPr>
          <w:rFonts w:ascii="Times New Roman" w:hAnsi="Times New Roman" w:cs="Times New Roman"/>
          <w:b/>
          <w:bCs/>
          <w:sz w:val="24"/>
          <w:szCs w:val="24"/>
        </w:rPr>
      </w:pPr>
      <w:r w:rsidRPr="00C83BA3">
        <w:rPr>
          <w:rFonts w:ascii="Times New Roman" w:hAnsi="Times New Roman" w:cs="Times New Roman"/>
          <w:b/>
          <w:sz w:val="24"/>
          <w:szCs w:val="24"/>
        </w:rPr>
        <w:t>V. HASIL DAN PEMBAHASAN</w:t>
      </w:r>
    </w:p>
    <w:p w:rsidR="001F7EB0" w:rsidRPr="00C83BA3" w:rsidRDefault="001F7EB0" w:rsidP="001F7EB0">
      <w:pPr>
        <w:jc w:val="left"/>
        <w:rPr>
          <w:rFonts w:ascii="Times New Roman" w:hAnsi="Times New Roman" w:cs="Times New Roman"/>
          <w:b/>
          <w:sz w:val="24"/>
          <w:szCs w:val="24"/>
        </w:rPr>
      </w:pPr>
      <w:r w:rsidRPr="00C83BA3">
        <w:rPr>
          <w:rFonts w:ascii="Times New Roman" w:hAnsi="Times New Roman" w:cs="Times New Roman"/>
          <w:b/>
          <w:sz w:val="24"/>
          <w:szCs w:val="24"/>
        </w:rPr>
        <w:t>5.1. Gambaran Umum Daerah Penelitian</w:t>
      </w:r>
    </w:p>
    <w:p w:rsidR="001F7EB0" w:rsidRPr="00C83BA3" w:rsidRDefault="00B61031" w:rsidP="001F7EB0">
      <w:pPr>
        <w:jc w:val="left"/>
        <w:rPr>
          <w:rFonts w:ascii="Times New Roman" w:hAnsi="Times New Roman" w:cs="Times New Roman"/>
          <w:sz w:val="24"/>
          <w:szCs w:val="24"/>
        </w:rPr>
      </w:pPr>
      <w:r>
        <w:rPr>
          <w:rFonts w:ascii="Times New Roman" w:hAnsi="Times New Roman" w:cs="Times New Roman"/>
          <w:sz w:val="24"/>
          <w:szCs w:val="24"/>
        </w:rPr>
        <w:t>5.1.1</w:t>
      </w:r>
      <w:r w:rsidR="001F7EB0" w:rsidRPr="00C83BA3">
        <w:rPr>
          <w:rFonts w:ascii="Times New Roman" w:hAnsi="Times New Roman" w:cs="Times New Roman"/>
          <w:sz w:val="24"/>
          <w:szCs w:val="24"/>
        </w:rPr>
        <w:t>. Keadaan Geografis</w:t>
      </w:r>
    </w:p>
    <w:p w:rsidR="0090623E" w:rsidRPr="00C83BA3" w:rsidRDefault="001F7EB0" w:rsidP="00BD56FC">
      <w:pPr>
        <w:pStyle w:val="ListParagraph"/>
        <w:ind w:left="0" w:firstLine="567"/>
        <w:rPr>
          <w:rFonts w:ascii="Times New Roman" w:hAnsi="Times New Roman" w:cs="Times New Roman"/>
          <w:sz w:val="24"/>
          <w:szCs w:val="24"/>
        </w:rPr>
      </w:pPr>
      <w:r w:rsidRPr="00C83BA3">
        <w:rPr>
          <w:rFonts w:ascii="Times New Roman" w:hAnsi="Times New Roman" w:cs="Times New Roman"/>
          <w:bCs/>
          <w:sz w:val="24"/>
          <w:szCs w:val="24"/>
        </w:rPr>
        <w:t>Kecamatan</w:t>
      </w:r>
      <w:r w:rsidRPr="00C83BA3">
        <w:rPr>
          <w:rFonts w:ascii="Times New Roman" w:hAnsi="Times New Roman" w:cs="Times New Roman"/>
          <w:sz w:val="24"/>
          <w:szCs w:val="24"/>
        </w:rPr>
        <w:t xml:space="preserve"> Suralaga adalah salah satu dari 21 kecamatan yang ada di Kabupaten Lombok Timur, Provinsi Nusa Tenggara Barat, berdasarkan Badan Pusat Statistika (BPS) batas wilayah Kecamatan Suralaga sebagai </w:t>
      </w:r>
      <w:proofErr w:type="gramStart"/>
      <w:r w:rsidRPr="00C83BA3">
        <w:rPr>
          <w:rFonts w:ascii="Times New Roman" w:hAnsi="Times New Roman" w:cs="Times New Roman"/>
          <w:sz w:val="24"/>
          <w:szCs w:val="24"/>
        </w:rPr>
        <w:t>berikut :</w:t>
      </w:r>
      <w:proofErr w:type="gramEnd"/>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Utara</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Aikmel</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Barat</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Pringgasela</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Selatan</w:t>
      </w:r>
      <w:r w:rsidRPr="00C83BA3">
        <w:rPr>
          <w:rFonts w:ascii="Times New Roman" w:hAnsi="Times New Roman" w:cs="Times New Roman"/>
          <w:sz w:val="24"/>
          <w:szCs w:val="24"/>
        </w:rPr>
        <w:tab/>
        <w:t xml:space="preserve">: Kecamatan Selong </w:t>
      </w:r>
    </w:p>
    <w:p w:rsidR="0090623E" w:rsidRPr="00C83BA3" w:rsidRDefault="0090623E"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Sebelah Timur </w:t>
      </w:r>
      <w:r w:rsidRPr="00C83BA3">
        <w:rPr>
          <w:rFonts w:ascii="Times New Roman" w:hAnsi="Times New Roman" w:cs="Times New Roman"/>
          <w:sz w:val="24"/>
          <w:szCs w:val="24"/>
        </w:rPr>
        <w:tab/>
        <w:t>: Kecamatan Labuan Haji</w:t>
      </w:r>
    </w:p>
    <w:p w:rsidR="00B00FED" w:rsidRPr="00C83BA3" w:rsidRDefault="0090623E" w:rsidP="0090623E">
      <w:pPr>
        <w:pStyle w:val="ListParagraph"/>
        <w:ind w:left="0"/>
        <w:rPr>
          <w:rFonts w:ascii="Times New Roman" w:eastAsiaTheme="minorEastAsia" w:hAnsi="Times New Roman" w:cs="Times New Roman"/>
          <w:sz w:val="24"/>
          <w:szCs w:val="24"/>
        </w:rPr>
      </w:pPr>
      <w:r w:rsidRPr="00C83BA3">
        <w:rPr>
          <w:rFonts w:ascii="Times New Roman" w:hAnsi="Times New Roman" w:cs="Times New Roman"/>
          <w:sz w:val="24"/>
          <w:szCs w:val="24"/>
        </w:rPr>
        <w:tab/>
        <w:t xml:space="preserve">Kecamatan Suralaga memiliki luas 27,02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yang terdiri dari </w:t>
      </w:r>
      <w:r w:rsidR="00B00FED" w:rsidRPr="00C83BA3">
        <w:rPr>
          <w:rFonts w:ascii="Times New Roman" w:eastAsiaTheme="minorEastAsia" w:hAnsi="Times New Roman" w:cs="Times New Roman"/>
          <w:sz w:val="24"/>
          <w:szCs w:val="24"/>
        </w:rPr>
        <w:t>lima belas Desa yaitu : Anjani, Tebaban, Kerongkong, Bagik Payung, Suralaga, Bagik Payung Selatan, Gerung Permai, Dasan Borok, Tumbuh Mulia, Gapuk, Bintang Rinjani, Paok Lombok, Dames Damai, Waringin, Bagik Payung Timur.</w:t>
      </w:r>
    </w:p>
    <w:p w:rsidR="00BD56FC" w:rsidRPr="00C83BA3" w:rsidRDefault="00B00FED" w:rsidP="0090623E">
      <w:pPr>
        <w:pStyle w:val="ListParagraph"/>
        <w:ind w:left="0"/>
        <w:rPr>
          <w:rFonts w:ascii="Times New Roman" w:eastAsiaTheme="minorEastAsia" w:hAnsi="Times New Roman" w:cs="Times New Roman"/>
          <w:sz w:val="24"/>
          <w:szCs w:val="24"/>
        </w:rPr>
      </w:pPr>
      <w:r w:rsidRPr="00C83BA3">
        <w:rPr>
          <w:rFonts w:ascii="Times New Roman" w:eastAsiaTheme="minorEastAsia" w:hAnsi="Times New Roman" w:cs="Times New Roman"/>
          <w:sz w:val="24"/>
          <w:szCs w:val="24"/>
        </w:rPr>
        <w:tab/>
        <w:t>Dari keseluruhan luas wilayah Kecamatan Suralaga sebagian besar merupakan lahan sawah seluas 24</w:t>
      </w:r>
      <w:proofErr w:type="gramStart"/>
      <w:r w:rsidRPr="00C83BA3">
        <w:rPr>
          <w:rFonts w:ascii="Times New Roman" w:eastAsiaTheme="minorEastAsia" w:hAnsi="Times New Roman" w:cs="Times New Roman"/>
          <w:sz w:val="24"/>
          <w:szCs w:val="24"/>
        </w:rPr>
        <w:t>,32</w:t>
      </w:r>
      <m:oMath>
        <w:proofErr w:type="gramEnd"/>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bangunan dan pekarangan seluas 7,73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w:t>
      </w:r>
      <w:r w:rsidR="000D104C" w:rsidRPr="00C83BA3">
        <w:rPr>
          <w:rFonts w:ascii="Times New Roman" w:eastAsiaTheme="minorEastAsia" w:hAnsi="Times New Roman" w:cs="Times New Roman"/>
          <w:sz w:val="24"/>
          <w:szCs w:val="24"/>
        </w:rPr>
        <w:t xml:space="preserve">tegal/kebun 6,46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r>
          <w:rPr>
            <w:rFonts w:ascii="Cambria Math" w:hAnsi="Times New Roman" w:cs="Times New Roman"/>
            <w:sz w:val="24"/>
            <w:szCs w:val="24"/>
          </w:rPr>
          <m:t>.</m:t>
        </m:r>
      </m:oMath>
    </w:p>
    <w:p w:rsidR="000D104C" w:rsidRPr="00C83BA3" w:rsidRDefault="00B61031" w:rsidP="0090623E">
      <w:pPr>
        <w:pStyle w:val="ListParagraph"/>
        <w:ind w:left="0"/>
        <w:rPr>
          <w:rFonts w:ascii="Times New Roman" w:hAnsi="Times New Roman" w:cs="Times New Roman"/>
          <w:sz w:val="24"/>
          <w:szCs w:val="24"/>
        </w:rPr>
      </w:pPr>
      <w:r>
        <w:rPr>
          <w:rFonts w:ascii="Times New Roman" w:hAnsi="Times New Roman" w:cs="Times New Roman"/>
          <w:sz w:val="24"/>
          <w:szCs w:val="24"/>
        </w:rPr>
        <w:t>5.1.2</w:t>
      </w:r>
      <w:r w:rsidR="000D104C" w:rsidRPr="00C83BA3">
        <w:rPr>
          <w:rFonts w:ascii="Times New Roman" w:hAnsi="Times New Roman" w:cs="Times New Roman"/>
          <w:sz w:val="24"/>
          <w:szCs w:val="24"/>
        </w:rPr>
        <w:t>. Keadaan Iklim</w:t>
      </w:r>
    </w:p>
    <w:p w:rsidR="000D104C" w:rsidRPr="00C83BA3" w:rsidRDefault="000D104C"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002D0785" w:rsidRPr="00C83BA3">
        <w:rPr>
          <w:rFonts w:ascii="Times New Roman" w:hAnsi="Times New Roman" w:cs="Times New Roman"/>
          <w:sz w:val="24"/>
          <w:szCs w:val="24"/>
        </w:rPr>
        <w:t>Kabupaten Lombok Timur dapat digolongkan menjadi daerah yang memiliki iklim tropis yang dipengaruhi angin dari arah utara dan arah selatan serta perubahan udara dari katulistiwa.</w:t>
      </w:r>
      <w:proofErr w:type="gramEnd"/>
      <w:r w:rsidR="002D0785" w:rsidRPr="00C83BA3">
        <w:rPr>
          <w:rFonts w:ascii="Times New Roman" w:hAnsi="Times New Roman" w:cs="Times New Roman"/>
          <w:sz w:val="24"/>
          <w:szCs w:val="24"/>
        </w:rPr>
        <w:t xml:space="preserve"> Iklim ini tidak dapat dirubah oleh manusia </w:t>
      </w:r>
      <w:proofErr w:type="gramStart"/>
      <w:r w:rsidR="002D0785" w:rsidRPr="00C83BA3">
        <w:rPr>
          <w:rFonts w:ascii="Times New Roman" w:hAnsi="Times New Roman" w:cs="Times New Roman"/>
          <w:sz w:val="24"/>
          <w:szCs w:val="24"/>
        </w:rPr>
        <w:t>akan</w:t>
      </w:r>
      <w:proofErr w:type="gramEnd"/>
      <w:r w:rsidR="002D0785" w:rsidRPr="00C83BA3">
        <w:rPr>
          <w:rFonts w:ascii="Times New Roman" w:hAnsi="Times New Roman" w:cs="Times New Roman"/>
          <w:sz w:val="24"/>
          <w:szCs w:val="24"/>
        </w:rPr>
        <w:t xml:space="preserve"> tetapi manusia berusaha untuk menyesuaikan diri sesuai dengan iklim, keadaan iklim juga tergantung dari keadaan tempat satu ketempat yang lainnya. </w:t>
      </w:r>
      <w:proofErr w:type="gramStart"/>
      <w:r w:rsidR="002D0785" w:rsidRPr="00C83BA3">
        <w:rPr>
          <w:rFonts w:ascii="Times New Roman" w:hAnsi="Times New Roman" w:cs="Times New Roman"/>
          <w:sz w:val="24"/>
          <w:szCs w:val="24"/>
        </w:rPr>
        <w:t xml:space="preserve">Perbedaan </w:t>
      </w:r>
      <w:r w:rsidR="002D0785" w:rsidRPr="00C83BA3">
        <w:rPr>
          <w:rFonts w:ascii="Times New Roman" w:hAnsi="Times New Roman" w:cs="Times New Roman"/>
          <w:sz w:val="24"/>
          <w:szCs w:val="24"/>
        </w:rPr>
        <w:lastRenderedPageBreak/>
        <w:t>ini disebabkan oleh beberapa faktor seperti ketinggian tempat, letak lintang daerah tekanan arus laut dan permukaan tanah.</w:t>
      </w:r>
      <w:proofErr w:type="gramEnd"/>
    </w:p>
    <w:p w:rsidR="002D0785" w:rsidRPr="00C83BA3" w:rsidRDefault="00B61031" w:rsidP="0090623E">
      <w:pPr>
        <w:pStyle w:val="ListParagraph"/>
        <w:ind w:left="0"/>
        <w:rPr>
          <w:rFonts w:ascii="Times New Roman" w:hAnsi="Times New Roman" w:cs="Times New Roman"/>
          <w:sz w:val="24"/>
          <w:szCs w:val="24"/>
        </w:rPr>
      </w:pPr>
      <w:r>
        <w:rPr>
          <w:rFonts w:ascii="Times New Roman" w:hAnsi="Times New Roman" w:cs="Times New Roman"/>
          <w:sz w:val="24"/>
          <w:szCs w:val="24"/>
        </w:rPr>
        <w:t>5.1.3</w:t>
      </w:r>
      <w:r w:rsidR="002D0785" w:rsidRPr="00C83BA3">
        <w:rPr>
          <w:rFonts w:ascii="Times New Roman" w:hAnsi="Times New Roman" w:cs="Times New Roman"/>
          <w:sz w:val="24"/>
          <w:szCs w:val="24"/>
        </w:rPr>
        <w:t>. Jumlah Penduduk</w:t>
      </w:r>
    </w:p>
    <w:p w:rsidR="002D0785" w:rsidRPr="00C83BA3" w:rsidRDefault="002D0785" w:rsidP="0090623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r w:rsidR="00174A73" w:rsidRPr="00C83BA3">
        <w:rPr>
          <w:rFonts w:ascii="Times New Roman" w:hAnsi="Times New Roman" w:cs="Times New Roman"/>
          <w:sz w:val="24"/>
          <w:szCs w:val="24"/>
        </w:rPr>
        <w:t xml:space="preserve">Jumlah penduduk Kecamatan Suralaga Kabupaten Lombok Timur pada tahun 2019 tercatat sebanyak 54.348 jiwa dengan rincian laki-laki 25.326 jiwa dan perempuan sebanyak </w:t>
      </w:r>
      <w:r w:rsidR="009B6825" w:rsidRPr="00C83BA3">
        <w:rPr>
          <w:rFonts w:ascii="Times New Roman" w:hAnsi="Times New Roman" w:cs="Times New Roman"/>
          <w:sz w:val="24"/>
          <w:szCs w:val="24"/>
        </w:rPr>
        <w:t xml:space="preserve">29.022 jiwa. </w:t>
      </w:r>
      <w:proofErr w:type="gramStart"/>
      <w:r w:rsidR="009B6825" w:rsidRPr="00C83BA3">
        <w:rPr>
          <w:rFonts w:ascii="Times New Roman" w:hAnsi="Times New Roman" w:cs="Times New Roman"/>
          <w:sz w:val="24"/>
          <w:szCs w:val="24"/>
        </w:rPr>
        <w:t>Jumlah dan distribusi penduduk Kecamatan Suralaga dapat dilihat pada tabel 3.</w:t>
      </w:r>
      <w:proofErr w:type="gramEnd"/>
    </w:p>
    <w:p w:rsidR="00CD141F" w:rsidRPr="00C83BA3" w:rsidRDefault="00137353" w:rsidP="00137353">
      <w:pPr>
        <w:pStyle w:val="ListParagraph"/>
        <w:spacing w:line="276"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3.</w:t>
      </w:r>
      <w:proofErr w:type="gramEnd"/>
      <w:r>
        <w:rPr>
          <w:rFonts w:ascii="Times New Roman" w:hAnsi="Times New Roman" w:cs="Times New Roman"/>
          <w:sz w:val="24"/>
          <w:szCs w:val="24"/>
        </w:rPr>
        <w:t xml:space="preserve">  </w:t>
      </w:r>
      <w:r w:rsidR="00CD141F" w:rsidRPr="00C83BA3">
        <w:rPr>
          <w:rFonts w:ascii="Times New Roman" w:hAnsi="Times New Roman" w:cs="Times New Roman"/>
          <w:sz w:val="24"/>
          <w:szCs w:val="24"/>
        </w:rPr>
        <w:t xml:space="preserve">Jumlah penduduk </w:t>
      </w:r>
      <w:r w:rsidR="00901AAF">
        <w:rPr>
          <w:rFonts w:ascii="Times New Roman" w:hAnsi="Times New Roman" w:cs="Times New Roman"/>
          <w:sz w:val="24"/>
          <w:szCs w:val="24"/>
        </w:rPr>
        <w:t xml:space="preserve">di Kecamatan Suralaga </w:t>
      </w:r>
      <w:r>
        <w:rPr>
          <w:rFonts w:ascii="Times New Roman" w:hAnsi="Times New Roman" w:cs="Times New Roman"/>
          <w:sz w:val="24"/>
          <w:szCs w:val="24"/>
        </w:rPr>
        <w:t xml:space="preserve">Kabupaten Lombok     Timur </w:t>
      </w:r>
      <w:r w:rsidR="00901AAF">
        <w:rPr>
          <w:rFonts w:ascii="Times New Roman" w:hAnsi="Times New Roman" w:cs="Times New Roman"/>
          <w:sz w:val="24"/>
          <w:szCs w:val="24"/>
        </w:rPr>
        <w:t>Tahun 2019</w:t>
      </w:r>
    </w:p>
    <w:tbl>
      <w:tblPr>
        <w:tblStyle w:val="TableGrid"/>
        <w:tblW w:w="0" w:type="auto"/>
        <w:tblInd w:w="108" w:type="dxa"/>
        <w:tblLayout w:type="fixed"/>
        <w:tblLook w:val="04A0"/>
      </w:tblPr>
      <w:tblGrid>
        <w:gridCol w:w="551"/>
        <w:gridCol w:w="2568"/>
        <w:gridCol w:w="1110"/>
        <w:gridCol w:w="1441"/>
        <w:gridCol w:w="993"/>
        <w:gridCol w:w="1275"/>
      </w:tblGrid>
      <w:tr w:rsidR="009B6825" w:rsidRPr="00C83BA3" w:rsidTr="00084D41">
        <w:trPr>
          <w:trHeight w:val="70"/>
        </w:trPr>
        <w:tc>
          <w:tcPr>
            <w:tcW w:w="551" w:type="dxa"/>
            <w:vMerge w:val="restart"/>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568" w:type="dxa"/>
            <w:vMerge w:val="restart"/>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Desa</w:t>
            </w:r>
          </w:p>
        </w:tc>
        <w:tc>
          <w:tcPr>
            <w:tcW w:w="2551" w:type="dxa"/>
            <w:gridSpan w:val="2"/>
            <w:tcBorders>
              <w:bottom w:val="single" w:sz="4" w:space="0" w:color="auto"/>
            </w:tcBorders>
            <w:vAlign w:val="center"/>
          </w:tcPr>
          <w:p w:rsidR="00FC0517"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Penduduk</w:t>
            </w:r>
          </w:p>
        </w:tc>
        <w:tc>
          <w:tcPr>
            <w:tcW w:w="993" w:type="dxa"/>
            <w:vMerge w:val="restart"/>
            <w:tcBorders>
              <w:top w:val="single" w:sz="4" w:space="0" w:color="auto"/>
            </w:tcBorders>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Jumlah</w:t>
            </w:r>
          </w:p>
        </w:tc>
        <w:tc>
          <w:tcPr>
            <w:tcW w:w="1275" w:type="dxa"/>
            <w:vMerge w:val="restart"/>
            <w:tcBorders>
              <w:top w:val="single" w:sz="4" w:space="0" w:color="auto"/>
            </w:tcBorders>
            <w:vAlign w:val="center"/>
          </w:tcPr>
          <w:p w:rsidR="009B6825" w:rsidRPr="00C83BA3" w:rsidRDefault="009B6825"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Persentase %</w:t>
            </w:r>
          </w:p>
        </w:tc>
      </w:tr>
      <w:tr w:rsidR="00B61031" w:rsidRPr="00C83BA3" w:rsidTr="00084D41">
        <w:trPr>
          <w:trHeight w:val="252"/>
        </w:trPr>
        <w:tc>
          <w:tcPr>
            <w:tcW w:w="551"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2568"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1110" w:type="dxa"/>
            <w:tcBorders>
              <w:top w:val="single" w:sz="4" w:space="0" w:color="auto"/>
              <w:bottom w:val="single" w:sz="4" w:space="0" w:color="auto"/>
              <w:right w:val="single" w:sz="4" w:space="0" w:color="auto"/>
            </w:tcBorders>
            <w:vAlign w:val="center"/>
          </w:tcPr>
          <w:p w:rsidR="00B61031" w:rsidRPr="00C83BA3" w:rsidRDefault="00B61031"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Laki-laki</w:t>
            </w:r>
          </w:p>
        </w:tc>
        <w:tc>
          <w:tcPr>
            <w:tcW w:w="1441" w:type="dxa"/>
            <w:tcBorders>
              <w:top w:val="single" w:sz="4" w:space="0" w:color="auto"/>
              <w:left w:val="single" w:sz="4" w:space="0" w:color="auto"/>
              <w:bottom w:val="single" w:sz="4" w:space="0" w:color="auto"/>
            </w:tcBorders>
            <w:vAlign w:val="center"/>
          </w:tcPr>
          <w:p w:rsidR="00B61031" w:rsidRPr="00C83BA3" w:rsidRDefault="00B61031" w:rsidP="00084D41">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Perempuan</w:t>
            </w:r>
          </w:p>
        </w:tc>
        <w:tc>
          <w:tcPr>
            <w:tcW w:w="993"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c>
          <w:tcPr>
            <w:tcW w:w="1275" w:type="dxa"/>
            <w:vMerge/>
            <w:tcBorders>
              <w:bottom w:val="single" w:sz="4" w:space="0" w:color="auto"/>
            </w:tcBorders>
            <w:vAlign w:val="center"/>
          </w:tcPr>
          <w:p w:rsidR="00B61031" w:rsidRPr="00C83BA3" w:rsidRDefault="00B61031" w:rsidP="00871A90">
            <w:pPr>
              <w:spacing w:line="240" w:lineRule="auto"/>
              <w:jc w:val="center"/>
              <w:rPr>
                <w:rFonts w:ascii="Times New Roman" w:hAnsi="Times New Roman" w:cs="Times New Roman"/>
                <w:sz w:val="24"/>
                <w:szCs w:val="24"/>
              </w:rPr>
            </w:pPr>
          </w:p>
        </w:tc>
      </w:tr>
      <w:tr w:rsidR="00084D41" w:rsidRPr="00C83BA3" w:rsidTr="00084D41">
        <w:trPr>
          <w:trHeight w:val="4725"/>
        </w:trPr>
        <w:tc>
          <w:tcPr>
            <w:tcW w:w="551"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1</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2</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3</w:t>
            </w:r>
          </w:p>
          <w:p w:rsidR="00084D41" w:rsidRPr="00C83BA3" w:rsidRDefault="00084D41" w:rsidP="00084D41">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lang w:val="id-ID"/>
              </w:rPr>
              <w:t>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w:t>
            </w:r>
          </w:p>
        </w:tc>
        <w:tc>
          <w:tcPr>
            <w:tcW w:w="2568" w:type="dxa"/>
            <w:tcBorders>
              <w:top w:val="single" w:sz="4" w:space="0" w:color="auto"/>
              <w:bottom w:val="single" w:sz="4" w:space="0" w:color="auto"/>
            </w:tcBorders>
          </w:tcPr>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Gapuk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Anjani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Waringin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Tumbuh Mulia</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Paok Lombok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Tebaban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Suralaga</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Dasan Borok</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Kerongkong</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Dames Damai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Bintang Rinjani</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Selatan</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Timur</w:t>
            </w:r>
          </w:p>
          <w:p w:rsidR="00084D41" w:rsidRPr="00C83BA3" w:rsidRDefault="00084D41" w:rsidP="00084D41">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Pyung</w:t>
            </w:r>
          </w:p>
          <w:p w:rsidR="00084D41" w:rsidRPr="00C83BA3" w:rsidRDefault="00084D41" w:rsidP="00084D41">
            <w:pPr>
              <w:spacing w:line="276" w:lineRule="auto"/>
              <w:jc w:val="left"/>
              <w:rPr>
                <w:rFonts w:ascii="Times New Roman" w:hAnsi="Times New Roman" w:cs="Times New Roman"/>
                <w:sz w:val="24"/>
                <w:szCs w:val="24"/>
              </w:rPr>
            </w:pPr>
            <w:r w:rsidRPr="00C83BA3">
              <w:rPr>
                <w:rFonts w:ascii="Times New Roman" w:hAnsi="Times New Roman" w:cs="Times New Roman"/>
                <w:sz w:val="24"/>
                <w:szCs w:val="24"/>
              </w:rPr>
              <w:t>Gerung Permai</w:t>
            </w:r>
          </w:p>
        </w:tc>
        <w:tc>
          <w:tcPr>
            <w:tcW w:w="1110" w:type="dxa"/>
            <w:tcBorders>
              <w:top w:val="single" w:sz="4" w:space="0" w:color="auto"/>
              <w:bottom w:val="single" w:sz="4" w:space="0" w:color="auto"/>
              <w:right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940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5.035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1.614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1.451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1.578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2.487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774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1.031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2.005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1.139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1.802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2.467</w:t>
            </w:r>
          </w:p>
        </w:tc>
        <w:tc>
          <w:tcPr>
            <w:tcW w:w="1441" w:type="dxa"/>
            <w:tcBorders>
              <w:top w:val="single" w:sz="4" w:space="0" w:color="auto"/>
              <w:left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799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5.488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1.813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1.720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1.843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2.892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834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1.211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2.499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1.325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2.203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3.031</w:t>
            </w:r>
          </w:p>
        </w:tc>
        <w:tc>
          <w:tcPr>
            <w:tcW w:w="993"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1.739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10.523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3.171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3.421</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5.379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1.608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2.242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4.504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2.464</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4.005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5.498</w:t>
            </w:r>
          </w:p>
        </w:tc>
        <w:tc>
          <w:tcPr>
            <w:tcW w:w="1275" w:type="dxa"/>
            <w:tcBorders>
              <w:top w:val="single" w:sz="4" w:space="0" w:color="auto"/>
              <w:bottom w:val="single" w:sz="4" w:space="0" w:color="auto"/>
            </w:tcBorders>
          </w:tcPr>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3,20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6,30</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5,83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6,29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9,89</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2,95</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4,12</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3,53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4,07</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8,28</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4,53</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7,36</w:t>
            </w:r>
          </w:p>
          <w:p w:rsidR="00084D41" w:rsidRPr="00C83BA3" w:rsidRDefault="00084D41" w:rsidP="00084D41">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10,11</w:t>
            </w:r>
          </w:p>
        </w:tc>
      </w:tr>
      <w:tr w:rsidR="00084D41" w:rsidRPr="00C83BA3" w:rsidTr="00084D41">
        <w:trPr>
          <w:trHeight w:val="238"/>
        </w:trPr>
        <w:tc>
          <w:tcPr>
            <w:tcW w:w="3119" w:type="dxa"/>
            <w:gridSpan w:val="2"/>
            <w:tcBorders>
              <w:top w:val="single" w:sz="4" w:space="0" w:color="auto"/>
              <w:bottom w:val="single" w:sz="4" w:space="0" w:color="auto"/>
            </w:tcBorders>
            <w:vAlign w:val="center"/>
          </w:tcPr>
          <w:p w:rsidR="00084D41" w:rsidRPr="00084D41" w:rsidRDefault="00084D41" w:rsidP="00084D41">
            <w:pPr>
              <w:spacing w:line="276" w:lineRule="auto"/>
              <w:jc w:val="center"/>
              <w:rPr>
                <w:rFonts w:ascii="Times New Roman" w:hAnsi="Times New Roman" w:cs="Times New Roman"/>
                <w:b/>
                <w:sz w:val="24"/>
                <w:szCs w:val="24"/>
              </w:rPr>
            </w:pPr>
            <w:r w:rsidRPr="00084D41">
              <w:rPr>
                <w:rFonts w:ascii="Times New Roman" w:hAnsi="Times New Roman" w:cs="Times New Roman"/>
                <w:b/>
                <w:sz w:val="24"/>
                <w:szCs w:val="24"/>
              </w:rPr>
              <w:t>Jumlah</w:t>
            </w:r>
          </w:p>
        </w:tc>
        <w:tc>
          <w:tcPr>
            <w:tcW w:w="1110" w:type="dxa"/>
            <w:tcBorders>
              <w:top w:val="single" w:sz="4" w:space="0" w:color="auto"/>
              <w:bottom w:val="single" w:sz="4" w:space="0" w:color="auto"/>
              <w:right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25.326</w:t>
            </w:r>
          </w:p>
        </w:tc>
        <w:tc>
          <w:tcPr>
            <w:tcW w:w="1441" w:type="dxa"/>
            <w:tcBorders>
              <w:top w:val="single" w:sz="4" w:space="0" w:color="auto"/>
              <w:left w:val="single" w:sz="4" w:space="0" w:color="auto"/>
              <w:bottom w:val="single" w:sz="4" w:space="0" w:color="auto"/>
            </w:tcBorders>
            <w:vAlign w:val="center"/>
          </w:tcPr>
          <w:p w:rsidR="00084D41" w:rsidRPr="00084D41" w:rsidRDefault="00084D41" w:rsidP="00084D41">
            <w:pPr>
              <w:spacing w:line="240" w:lineRule="auto"/>
              <w:ind w:left="507"/>
              <w:jc w:val="center"/>
              <w:rPr>
                <w:rFonts w:ascii="Times New Roman" w:hAnsi="Times New Roman" w:cs="Times New Roman"/>
                <w:b/>
                <w:sz w:val="24"/>
                <w:szCs w:val="24"/>
              </w:rPr>
            </w:pPr>
            <w:r w:rsidRPr="00084D41">
              <w:rPr>
                <w:rFonts w:ascii="Times New Roman" w:hAnsi="Times New Roman" w:cs="Times New Roman"/>
                <w:b/>
                <w:sz w:val="24"/>
                <w:szCs w:val="24"/>
              </w:rPr>
              <w:t>29.022</w:t>
            </w:r>
          </w:p>
        </w:tc>
        <w:tc>
          <w:tcPr>
            <w:tcW w:w="993" w:type="dxa"/>
            <w:tcBorders>
              <w:top w:val="single" w:sz="4" w:space="0" w:color="auto"/>
              <w:bottom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54.348</w:t>
            </w:r>
          </w:p>
        </w:tc>
        <w:tc>
          <w:tcPr>
            <w:tcW w:w="1275" w:type="dxa"/>
            <w:tcBorders>
              <w:top w:val="single" w:sz="4" w:space="0" w:color="auto"/>
              <w:bottom w:val="single" w:sz="4" w:space="0" w:color="auto"/>
            </w:tcBorders>
            <w:vAlign w:val="center"/>
          </w:tcPr>
          <w:p w:rsidR="00084D41" w:rsidRPr="00084D41" w:rsidRDefault="00084D41" w:rsidP="00084D41">
            <w:pPr>
              <w:spacing w:line="240" w:lineRule="auto"/>
              <w:jc w:val="center"/>
              <w:rPr>
                <w:rFonts w:ascii="Times New Roman" w:hAnsi="Times New Roman" w:cs="Times New Roman"/>
                <w:b/>
                <w:sz w:val="24"/>
                <w:szCs w:val="24"/>
              </w:rPr>
            </w:pPr>
            <w:r w:rsidRPr="00084D41">
              <w:rPr>
                <w:rFonts w:ascii="Times New Roman" w:hAnsi="Times New Roman" w:cs="Times New Roman"/>
                <w:b/>
                <w:sz w:val="24"/>
                <w:szCs w:val="24"/>
              </w:rPr>
              <w:t>100</w:t>
            </w:r>
          </w:p>
        </w:tc>
      </w:tr>
    </w:tbl>
    <w:p w:rsidR="001E1687" w:rsidRPr="00C83BA3" w:rsidRDefault="00CD141F" w:rsidP="009B6825">
      <w:pPr>
        <w:rPr>
          <w:rFonts w:ascii="Times New Roman" w:hAnsi="Times New Roman" w:cs="Times New Roman"/>
          <w:sz w:val="24"/>
          <w:szCs w:val="24"/>
        </w:rPr>
      </w:pPr>
      <w:proofErr w:type="gramStart"/>
      <w:r w:rsidRPr="00C83BA3">
        <w:rPr>
          <w:rFonts w:ascii="Times New Roman" w:hAnsi="Times New Roman" w:cs="Times New Roman"/>
          <w:sz w:val="24"/>
          <w:szCs w:val="24"/>
        </w:rPr>
        <w:t>Sumber :BPS</w:t>
      </w:r>
      <w:proofErr w:type="gramEnd"/>
      <w:r w:rsidRPr="00C83BA3">
        <w:rPr>
          <w:rFonts w:ascii="Times New Roman" w:hAnsi="Times New Roman" w:cs="Times New Roman"/>
          <w:sz w:val="24"/>
          <w:szCs w:val="24"/>
        </w:rPr>
        <w:t xml:space="preserve"> Kecamatan Suralaga 2019</w:t>
      </w:r>
    </w:p>
    <w:p w:rsidR="001E1687" w:rsidRPr="00C83BA3" w:rsidRDefault="001E1687"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570CFA"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3 di</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atas dapat digambarkan jumlah penduduk laki-laki mencapai 25.326 jiwa sedangkan jumlah penduduk perempuan yang paling berada di Kecamatan Suralaga mencapai 29.022 jiwa, sedangkan jumlah penduduk yang paling terbanyak di Kecamatan Suralaga adalah di Desa Anjani mencapai 10. 523 jiwa.</w:t>
      </w:r>
      <w:r w:rsidR="007C20B9" w:rsidRPr="00C83BA3">
        <w:rPr>
          <w:rFonts w:ascii="Times New Roman" w:hAnsi="Times New Roman" w:cs="Times New Roman"/>
          <w:sz w:val="24"/>
          <w:szCs w:val="24"/>
        </w:rPr>
        <w:t>dengan persentase 19</w:t>
      </w:r>
      <w:proofErr w:type="gramStart"/>
      <w:r w:rsidR="007C20B9" w:rsidRPr="00C83BA3">
        <w:rPr>
          <w:rFonts w:ascii="Times New Roman" w:hAnsi="Times New Roman" w:cs="Times New Roman"/>
          <w:sz w:val="24"/>
          <w:szCs w:val="24"/>
        </w:rPr>
        <w:t>,36</w:t>
      </w:r>
      <w:proofErr w:type="gramEnd"/>
      <w:r w:rsidR="007C20B9" w:rsidRPr="00C83BA3">
        <w:rPr>
          <w:rFonts w:ascii="Times New Roman" w:hAnsi="Times New Roman" w:cs="Times New Roman"/>
          <w:sz w:val="24"/>
          <w:szCs w:val="24"/>
        </w:rPr>
        <w:t>% jiwa.</w:t>
      </w:r>
    </w:p>
    <w:p w:rsidR="001E1687" w:rsidRPr="00C83BA3" w:rsidRDefault="001E1687" w:rsidP="009B6825">
      <w:pPr>
        <w:rPr>
          <w:rFonts w:ascii="Times New Roman" w:hAnsi="Times New Roman" w:cs="Times New Roman"/>
          <w:b/>
          <w:sz w:val="24"/>
          <w:szCs w:val="24"/>
        </w:rPr>
      </w:pPr>
      <w:r w:rsidRPr="00C83BA3">
        <w:rPr>
          <w:rFonts w:ascii="Times New Roman" w:hAnsi="Times New Roman" w:cs="Times New Roman"/>
          <w:b/>
          <w:sz w:val="24"/>
          <w:szCs w:val="24"/>
        </w:rPr>
        <w:t xml:space="preserve">5.2. Karaktristik </w:t>
      </w:r>
      <w:r w:rsidR="00084D41">
        <w:rPr>
          <w:rFonts w:ascii="Times New Roman" w:hAnsi="Times New Roman" w:cs="Times New Roman"/>
          <w:b/>
          <w:sz w:val="24"/>
          <w:szCs w:val="24"/>
        </w:rPr>
        <w:t>Responden</w:t>
      </w:r>
    </w:p>
    <w:p w:rsidR="001E1687" w:rsidRPr="00C83BA3" w:rsidRDefault="00084D41" w:rsidP="009B6825">
      <w:pPr>
        <w:rPr>
          <w:rFonts w:ascii="Times New Roman" w:hAnsi="Times New Roman" w:cs="Times New Roman"/>
          <w:sz w:val="24"/>
          <w:szCs w:val="24"/>
        </w:rPr>
      </w:pPr>
      <w:r>
        <w:rPr>
          <w:rFonts w:ascii="Times New Roman" w:hAnsi="Times New Roman" w:cs="Times New Roman"/>
          <w:sz w:val="24"/>
          <w:szCs w:val="24"/>
        </w:rPr>
        <w:t>5.2.1</w:t>
      </w:r>
      <w:r w:rsidR="001E1687" w:rsidRPr="00C83BA3">
        <w:rPr>
          <w:rFonts w:ascii="Times New Roman" w:hAnsi="Times New Roman" w:cs="Times New Roman"/>
          <w:sz w:val="24"/>
          <w:szCs w:val="24"/>
        </w:rPr>
        <w:t xml:space="preserve">. Umur </w:t>
      </w:r>
      <w:r>
        <w:rPr>
          <w:rFonts w:ascii="Times New Roman" w:hAnsi="Times New Roman" w:cs="Times New Roman"/>
          <w:sz w:val="24"/>
          <w:szCs w:val="24"/>
        </w:rPr>
        <w:t>Responden</w:t>
      </w:r>
    </w:p>
    <w:p w:rsidR="00504D0C" w:rsidRPr="00C83BA3" w:rsidRDefault="001E1687" w:rsidP="00504D0C">
      <w:pPr>
        <w:tabs>
          <w:tab w:val="left" w:pos="709"/>
        </w:tabs>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Umur merupakan salah satu indikator produktifitas kerja responden karena </w:t>
      </w:r>
      <w:r w:rsidR="00481E2D" w:rsidRPr="00C83BA3">
        <w:rPr>
          <w:rFonts w:ascii="Times New Roman" w:hAnsi="Times New Roman" w:cs="Times New Roman"/>
          <w:sz w:val="24"/>
          <w:szCs w:val="24"/>
        </w:rPr>
        <w:t xml:space="preserve">berhubungan langsung dengan tingkat kemampuan fisik responden dalam mengelola usahanya.Respon yang umurnya lebih muda biasanya lebih dinamis dan lebih berani mengambil resiko, oleh sebab itu faktor umur dapat mempengaruhi produktifitas usaha </w:t>
      </w:r>
      <w:r w:rsidR="00084D41">
        <w:rPr>
          <w:rFonts w:ascii="Times New Roman" w:hAnsi="Times New Roman" w:cs="Times New Roman"/>
          <w:sz w:val="24"/>
          <w:szCs w:val="24"/>
        </w:rPr>
        <w:t>yang dikelola.</w:t>
      </w:r>
      <w:proofErr w:type="gramEnd"/>
      <w:r w:rsidR="00CA12FC">
        <w:rPr>
          <w:rFonts w:ascii="Times New Roman" w:hAnsi="Times New Roman" w:cs="Times New Roman"/>
          <w:sz w:val="24"/>
          <w:szCs w:val="24"/>
        </w:rPr>
        <w:t xml:space="preserve"> Menurut Simanjunt</w:t>
      </w:r>
      <w:r w:rsidR="00481E2D" w:rsidRPr="00C83BA3">
        <w:rPr>
          <w:rFonts w:ascii="Times New Roman" w:hAnsi="Times New Roman" w:cs="Times New Roman"/>
          <w:sz w:val="24"/>
          <w:szCs w:val="24"/>
        </w:rPr>
        <w:t xml:space="preserve">ak (1985), umur seseorang berkolelari terhadap hasil kerjanya, semakin lanjut </w:t>
      </w:r>
      <w:proofErr w:type="gramStart"/>
      <w:r w:rsidR="00481E2D" w:rsidRPr="00C83BA3">
        <w:rPr>
          <w:rFonts w:ascii="Times New Roman" w:hAnsi="Times New Roman" w:cs="Times New Roman"/>
          <w:sz w:val="24"/>
          <w:szCs w:val="24"/>
        </w:rPr>
        <w:t>usia</w:t>
      </w:r>
      <w:proofErr w:type="gramEnd"/>
      <w:r w:rsidR="00481E2D" w:rsidRPr="00C83BA3">
        <w:rPr>
          <w:rFonts w:ascii="Times New Roman" w:hAnsi="Times New Roman" w:cs="Times New Roman"/>
          <w:sz w:val="24"/>
          <w:szCs w:val="24"/>
        </w:rPr>
        <w:t xml:space="preserve"> seseorang akan berdampak pula pada produktifitas kerja. Distribusi responden berdasarkan kelompok umur dapat dilihat pada tabel </w:t>
      </w:r>
      <w:proofErr w:type="gramStart"/>
      <w:r w:rsidR="00481E2D" w:rsidRPr="00C83BA3">
        <w:rPr>
          <w:rFonts w:ascii="Times New Roman" w:hAnsi="Times New Roman" w:cs="Times New Roman"/>
          <w:sz w:val="24"/>
          <w:szCs w:val="24"/>
        </w:rPr>
        <w:t>beriku :</w:t>
      </w:r>
      <w:proofErr w:type="gramEnd"/>
    </w:p>
    <w:p w:rsidR="001E1687" w:rsidRDefault="004B2265" w:rsidP="00504D0C">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00504D0C" w:rsidRPr="00C83BA3">
        <w:rPr>
          <w:rFonts w:ascii="Times New Roman" w:hAnsi="Times New Roman" w:cs="Times New Roman"/>
          <w:sz w:val="24"/>
          <w:szCs w:val="24"/>
        </w:rPr>
        <w:t>Tabel 4.</w:t>
      </w:r>
      <w:proofErr w:type="gramEnd"/>
      <w:r w:rsidR="00504D0C" w:rsidRPr="00C83BA3">
        <w:rPr>
          <w:rFonts w:ascii="Times New Roman" w:hAnsi="Times New Roman" w:cs="Times New Roman"/>
          <w:sz w:val="24"/>
          <w:szCs w:val="24"/>
        </w:rPr>
        <w:tab/>
      </w:r>
      <w:r w:rsidR="00481E2D" w:rsidRPr="00C83BA3">
        <w:rPr>
          <w:rFonts w:ascii="Times New Roman" w:hAnsi="Times New Roman" w:cs="Times New Roman"/>
          <w:sz w:val="24"/>
          <w:szCs w:val="24"/>
        </w:rPr>
        <w:t xml:space="preserve">Kisaran Umur </w:t>
      </w:r>
      <w:r w:rsidR="00CA12FC">
        <w:rPr>
          <w:rFonts w:ascii="Times New Roman" w:hAnsi="Times New Roman" w:cs="Times New Roman"/>
          <w:sz w:val="24"/>
          <w:szCs w:val="24"/>
        </w:rPr>
        <w:t>Petani, Pedagang Pengepul, dan Pedagang Besar</w:t>
      </w:r>
      <w:r w:rsidR="00481E2D" w:rsidRPr="00C83BA3">
        <w:rPr>
          <w:rFonts w:ascii="Times New Roman" w:hAnsi="Times New Roman" w:cs="Times New Roman"/>
          <w:sz w:val="24"/>
          <w:szCs w:val="24"/>
        </w:rPr>
        <w:t xml:space="preserve"> </w:t>
      </w:r>
      <w:r w:rsidR="00504D0C" w:rsidRPr="00C83BA3">
        <w:rPr>
          <w:rFonts w:ascii="Times New Roman" w:hAnsi="Times New Roman" w:cs="Times New Roman"/>
          <w:sz w:val="24"/>
          <w:szCs w:val="24"/>
        </w:rPr>
        <w:t xml:space="preserve">di Kecamtan </w:t>
      </w:r>
      <w:r w:rsidR="00481E2D" w:rsidRPr="00C83BA3">
        <w:rPr>
          <w:rFonts w:ascii="Times New Roman" w:hAnsi="Times New Roman" w:cs="Times New Roman"/>
          <w:sz w:val="24"/>
          <w:szCs w:val="24"/>
        </w:rPr>
        <w:t>Suralaga Kabupaten Lombo</w:t>
      </w:r>
      <w:r w:rsidR="00816FD3">
        <w:rPr>
          <w:rFonts w:ascii="Times New Roman" w:hAnsi="Times New Roman" w:cs="Times New Roman"/>
          <w:sz w:val="24"/>
          <w:szCs w:val="24"/>
        </w:rPr>
        <w:t>k Timur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816FD3" w:rsidTr="0046031A">
        <w:trPr>
          <w:trHeight w:val="405"/>
        </w:trPr>
        <w:tc>
          <w:tcPr>
            <w:tcW w:w="567" w:type="dxa"/>
            <w:vMerge w:val="restart"/>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816FD3" w:rsidRDefault="00816FD3" w:rsidP="0046031A">
            <w:pPr>
              <w:tabs>
                <w:tab w:val="left" w:pos="709"/>
              </w:tabs>
              <w:spacing w:line="240" w:lineRule="auto"/>
              <w:jc w:val="center"/>
              <w:rPr>
                <w:rFonts w:ascii="Times New Roman" w:hAnsi="Times New Roman" w:cs="Times New Roman"/>
                <w:sz w:val="24"/>
                <w:szCs w:val="24"/>
              </w:rPr>
            </w:pPr>
            <w:r>
              <w:rPr>
                <w:rFonts w:ascii="Times New Roman" w:hAnsi="Times New Roman" w:cs="Times New Roman"/>
                <w:sz w:val="24"/>
                <w:szCs w:val="24"/>
              </w:rPr>
              <w:t>Kisaran</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imes New Roman" w:hAnsi="Times New Roman" w:cs="Times New Roman"/>
                <w:sz w:val="24"/>
                <w:szCs w:val="24"/>
              </w:rPr>
              <w:t>Umur</w:t>
            </w:r>
          </w:p>
        </w:tc>
        <w:tc>
          <w:tcPr>
            <w:tcW w:w="1843" w:type="dxa"/>
            <w:gridSpan w:val="2"/>
            <w:tcBorders>
              <w:bottom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816FD3" w:rsidTr="0046031A">
        <w:trPr>
          <w:trHeight w:val="405"/>
        </w:trPr>
        <w:tc>
          <w:tcPr>
            <w:tcW w:w="567" w:type="dxa"/>
            <w:vMerge/>
            <w:vAlign w:val="center"/>
          </w:tcPr>
          <w:p w:rsidR="00816FD3" w:rsidRDefault="00816FD3" w:rsidP="0046031A">
            <w:pPr>
              <w:tabs>
                <w:tab w:val="left" w:pos="709"/>
              </w:tabs>
              <w:spacing w:line="240" w:lineRule="auto"/>
              <w:jc w:val="center"/>
              <w:rPr>
                <w:rFonts w:asciiTheme="majorBidi" w:hAnsiTheme="majorBidi" w:cstheme="majorBidi"/>
                <w:sz w:val="24"/>
                <w:szCs w:val="24"/>
              </w:rPr>
            </w:pPr>
          </w:p>
        </w:tc>
        <w:tc>
          <w:tcPr>
            <w:tcW w:w="1418" w:type="dxa"/>
            <w:vMerge/>
            <w:vAlign w:val="center"/>
          </w:tcPr>
          <w:p w:rsidR="00816FD3" w:rsidRDefault="00816FD3" w:rsidP="0046031A">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816FD3" w:rsidTr="0046031A">
        <w:trPr>
          <w:trHeight w:val="795"/>
        </w:trPr>
        <w:tc>
          <w:tcPr>
            <w:tcW w:w="567" w:type="dxa"/>
            <w:tcBorders>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1418" w:type="dxa"/>
            <w:tcBorders>
              <w:bottom w:val="single" w:sz="4" w:space="0" w:color="auto"/>
            </w:tcBorders>
          </w:tcPr>
          <w:p w:rsidR="00816FD3" w:rsidRPr="00C83BA3" w:rsidRDefault="00816FD3" w:rsidP="00816FD3">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21 – 31</w:t>
            </w:r>
          </w:p>
          <w:p w:rsidR="00816FD3" w:rsidRPr="00C83BA3" w:rsidRDefault="00816FD3" w:rsidP="00816FD3">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32 – 42</w:t>
            </w:r>
          </w:p>
          <w:p w:rsidR="00816FD3" w:rsidRPr="00C83BA3" w:rsidRDefault="00816FD3" w:rsidP="00816FD3">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43 – 53</w:t>
            </w:r>
          </w:p>
          <w:p w:rsidR="00816FD3" w:rsidRPr="00C83BA3" w:rsidRDefault="00816FD3" w:rsidP="00816FD3">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54 – 64</w:t>
            </w:r>
          </w:p>
          <w:p w:rsidR="00816FD3" w:rsidRPr="00816FD3" w:rsidRDefault="00816FD3" w:rsidP="00816FD3">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65 – 75</w:t>
            </w:r>
          </w:p>
        </w:tc>
        <w:tc>
          <w:tcPr>
            <w:tcW w:w="850" w:type="dxa"/>
            <w:tcBorders>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13</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993" w:type="dxa"/>
            <w:tcBorders>
              <w:bottom w:val="single" w:sz="4" w:space="0" w:color="auto"/>
              <w:right w:val="single" w:sz="4" w:space="0" w:color="auto"/>
            </w:tcBorders>
            <w:vAlign w:val="center"/>
          </w:tcPr>
          <w:p w:rsidR="00816FD3" w:rsidRPr="00C83BA3" w:rsidRDefault="00816FD3" w:rsidP="00816FD3">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6,67</w:t>
            </w:r>
          </w:p>
          <w:p w:rsidR="00816FD3" w:rsidRPr="00C83BA3" w:rsidRDefault="00816FD3" w:rsidP="00816FD3">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43,33</w:t>
            </w:r>
          </w:p>
          <w:p w:rsidR="00816FD3" w:rsidRPr="00C83BA3" w:rsidRDefault="00816FD3" w:rsidP="00816FD3">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33,33</w:t>
            </w:r>
          </w:p>
          <w:p w:rsidR="00816FD3" w:rsidRPr="00C83BA3" w:rsidRDefault="00816FD3" w:rsidP="00816FD3">
            <w:pPr>
              <w:tabs>
                <w:tab w:val="left" w:pos="709"/>
              </w:tabs>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13,33</w:t>
            </w:r>
          </w:p>
          <w:p w:rsidR="00816FD3" w:rsidRDefault="00816FD3" w:rsidP="00816FD3">
            <w:pPr>
              <w:tabs>
                <w:tab w:val="left" w:pos="709"/>
              </w:tabs>
              <w:spacing w:line="240" w:lineRule="auto"/>
              <w:jc w:val="center"/>
              <w:rPr>
                <w:rFonts w:asciiTheme="majorBidi" w:hAnsiTheme="majorBidi" w:cstheme="majorBidi"/>
                <w:sz w:val="24"/>
                <w:szCs w:val="24"/>
              </w:rPr>
            </w:pPr>
            <w:r w:rsidRPr="00C83BA3">
              <w:rPr>
                <w:rFonts w:ascii="Times New Roman" w:hAnsi="Times New Roman" w:cs="Times New Roman"/>
                <w:sz w:val="24"/>
                <w:szCs w:val="24"/>
              </w:rPr>
              <w:t>3,34</w:t>
            </w:r>
          </w:p>
        </w:tc>
        <w:tc>
          <w:tcPr>
            <w:tcW w:w="1134" w:type="dxa"/>
            <w:tcBorders>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816FD3" w:rsidRDefault="00816FD3" w:rsidP="00816FD3">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816FD3" w:rsidRDefault="00816FD3" w:rsidP="00816FD3">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816FD3" w:rsidTr="0046031A">
        <w:trPr>
          <w:trHeight w:val="299"/>
        </w:trPr>
        <w:tc>
          <w:tcPr>
            <w:tcW w:w="567" w:type="dxa"/>
            <w:tcBorders>
              <w:top w:val="single" w:sz="4" w:space="0" w:color="auto"/>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816FD3" w:rsidRDefault="00816FD3" w:rsidP="0046031A">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9B6825" w:rsidRPr="00C83BA3" w:rsidRDefault="00BA3254" w:rsidP="009B6825">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w:t>
      </w:r>
      <w:r w:rsidR="0094405F" w:rsidRPr="00C83BA3">
        <w:rPr>
          <w:rFonts w:ascii="Times New Roman" w:hAnsi="Times New Roman" w:cs="Times New Roman"/>
          <w:sz w:val="24"/>
          <w:szCs w:val="24"/>
        </w:rPr>
        <w:t>Diolah</w:t>
      </w:r>
      <w:r w:rsidR="00F12B34">
        <w:rPr>
          <w:rFonts w:ascii="Times New Roman" w:hAnsi="Times New Roman" w:cs="Times New Roman"/>
          <w:sz w:val="24"/>
          <w:szCs w:val="24"/>
        </w:rPr>
        <w:t xml:space="preserve"> Tahun 2020</w:t>
      </w:r>
    </w:p>
    <w:p w:rsidR="0094405F" w:rsidRPr="00F12B34" w:rsidRDefault="0094405F" w:rsidP="009B6825">
      <w:pPr>
        <w:rPr>
          <w:rFonts w:asciiTheme="majorBidi" w:hAnsiTheme="majorBidi" w:cstheme="majorBidi"/>
          <w:sz w:val="24"/>
          <w:szCs w:val="24"/>
        </w:rPr>
      </w:pPr>
      <w:r w:rsidRPr="00C83BA3">
        <w:rPr>
          <w:rFonts w:ascii="Times New Roman" w:hAnsi="Times New Roman" w:cs="Times New Roman"/>
          <w:sz w:val="24"/>
          <w:szCs w:val="24"/>
        </w:rPr>
        <w:tab/>
      </w:r>
      <w:r w:rsidR="00F12B34">
        <w:rPr>
          <w:rFonts w:asciiTheme="majorBidi" w:hAnsiTheme="majorBidi" w:cstheme="majorBidi"/>
          <w:sz w:val="24"/>
          <w:szCs w:val="24"/>
        </w:rPr>
        <w:t>Berdasarkan Tabel 4</w:t>
      </w:r>
      <w:r w:rsidR="00816FD3">
        <w:rPr>
          <w:rFonts w:asciiTheme="majorBidi" w:hAnsiTheme="majorBidi" w:cstheme="majorBidi"/>
          <w:sz w:val="24"/>
          <w:szCs w:val="24"/>
        </w:rPr>
        <w:t xml:space="preserve"> diatas dapat dilihat bahwa </w:t>
      </w:r>
      <w:r w:rsidR="00F12B34">
        <w:rPr>
          <w:rFonts w:asciiTheme="majorBidi" w:hAnsiTheme="majorBidi" w:cstheme="majorBidi"/>
          <w:sz w:val="24"/>
          <w:szCs w:val="24"/>
        </w:rPr>
        <w:t>umur</w:t>
      </w:r>
      <w:r w:rsidR="00816FD3">
        <w:rPr>
          <w:rFonts w:asciiTheme="majorBidi" w:hAnsiTheme="majorBidi" w:cstheme="majorBidi"/>
          <w:sz w:val="24"/>
          <w:szCs w:val="24"/>
        </w:rPr>
        <w:t xml:space="preserve"> untuk petani cabe rawit terbanyak pada </w:t>
      </w:r>
      <w:r w:rsidR="00F12B34">
        <w:rPr>
          <w:rFonts w:asciiTheme="majorBidi" w:hAnsiTheme="majorBidi" w:cstheme="majorBidi"/>
          <w:sz w:val="24"/>
          <w:szCs w:val="24"/>
        </w:rPr>
        <w:t>kisaran umur 32-42 tahun, dengan persentase 43</w:t>
      </w:r>
      <w:proofErr w:type="gramStart"/>
      <w:r w:rsidR="00F12B34">
        <w:rPr>
          <w:rFonts w:asciiTheme="majorBidi" w:hAnsiTheme="majorBidi" w:cstheme="majorBidi"/>
          <w:sz w:val="24"/>
          <w:szCs w:val="24"/>
        </w:rPr>
        <w:t>,33</w:t>
      </w:r>
      <w:proofErr w:type="gramEnd"/>
      <w:r w:rsidR="00816FD3">
        <w:rPr>
          <w:rFonts w:asciiTheme="majorBidi" w:hAnsiTheme="majorBidi" w:cstheme="majorBidi"/>
          <w:sz w:val="24"/>
          <w:szCs w:val="24"/>
        </w:rPr>
        <w:t xml:space="preserve">%. Sedangkan </w:t>
      </w:r>
      <w:r w:rsidR="00F12B34">
        <w:rPr>
          <w:rFonts w:asciiTheme="majorBidi" w:hAnsiTheme="majorBidi" w:cstheme="majorBidi"/>
          <w:sz w:val="24"/>
          <w:szCs w:val="24"/>
        </w:rPr>
        <w:t>umur</w:t>
      </w:r>
      <w:r w:rsidR="00816FD3">
        <w:rPr>
          <w:rFonts w:asciiTheme="majorBidi" w:hAnsiTheme="majorBidi" w:cstheme="majorBidi"/>
          <w:sz w:val="24"/>
          <w:szCs w:val="24"/>
        </w:rPr>
        <w:t xml:space="preserve"> untuk pedagang pengepul cabe rawit </w:t>
      </w:r>
      <w:r w:rsidR="00F12B34">
        <w:rPr>
          <w:rFonts w:asciiTheme="majorBidi" w:hAnsiTheme="majorBidi" w:cstheme="majorBidi"/>
          <w:sz w:val="24"/>
          <w:szCs w:val="24"/>
        </w:rPr>
        <w:t xml:space="preserve">sama semua </w:t>
      </w:r>
      <w:r w:rsidR="00816FD3">
        <w:rPr>
          <w:rFonts w:asciiTheme="majorBidi" w:hAnsiTheme="majorBidi" w:cstheme="majorBidi"/>
          <w:sz w:val="24"/>
          <w:szCs w:val="24"/>
        </w:rPr>
        <w:t xml:space="preserve">dengan </w:t>
      </w:r>
      <w:r w:rsidR="00F12B34">
        <w:rPr>
          <w:rFonts w:asciiTheme="majorBidi" w:hAnsiTheme="majorBidi" w:cstheme="majorBidi"/>
          <w:sz w:val="24"/>
          <w:szCs w:val="24"/>
        </w:rPr>
        <w:t>persentase 33</w:t>
      </w:r>
      <w:proofErr w:type="gramStart"/>
      <w:r w:rsidR="00F12B34">
        <w:rPr>
          <w:rFonts w:asciiTheme="majorBidi" w:hAnsiTheme="majorBidi" w:cstheme="majorBidi"/>
          <w:sz w:val="24"/>
          <w:szCs w:val="24"/>
        </w:rPr>
        <w:t>,33</w:t>
      </w:r>
      <w:proofErr w:type="gramEnd"/>
      <w:r w:rsidR="00816FD3">
        <w:rPr>
          <w:rFonts w:asciiTheme="majorBidi" w:hAnsiTheme="majorBidi" w:cstheme="majorBidi"/>
          <w:sz w:val="24"/>
          <w:szCs w:val="24"/>
        </w:rPr>
        <w:t xml:space="preserve">%. Dan untuk </w:t>
      </w:r>
      <w:r w:rsidR="00F12B34">
        <w:rPr>
          <w:rFonts w:asciiTheme="majorBidi" w:hAnsiTheme="majorBidi" w:cstheme="majorBidi"/>
          <w:sz w:val="24"/>
          <w:szCs w:val="24"/>
        </w:rPr>
        <w:t>umur</w:t>
      </w:r>
      <w:r w:rsidR="00816FD3">
        <w:rPr>
          <w:rFonts w:asciiTheme="majorBidi" w:hAnsiTheme="majorBidi" w:cstheme="majorBidi"/>
          <w:sz w:val="24"/>
          <w:szCs w:val="24"/>
        </w:rPr>
        <w:t xml:space="preserve"> pedagang besar cabe rawit terbanyak pada kisaran umur </w:t>
      </w:r>
      <w:r w:rsidR="00F12B34">
        <w:rPr>
          <w:rFonts w:asciiTheme="majorBidi" w:hAnsiTheme="majorBidi" w:cstheme="majorBidi"/>
          <w:sz w:val="24"/>
          <w:szCs w:val="24"/>
        </w:rPr>
        <w:t>32-42</w:t>
      </w:r>
      <w:r w:rsidR="00816FD3">
        <w:rPr>
          <w:rFonts w:asciiTheme="majorBidi" w:hAnsiTheme="majorBidi" w:cstheme="majorBidi"/>
          <w:sz w:val="24"/>
          <w:szCs w:val="24"/>
        </w:rPr>
        <w:t xml:space="preserve"> tahun, dengan persentase 66</w:t>
      </w:r>
      <w:proofErr w:type="gramStart"/>
      <w:r w:rsidR="00816FD3">
        <w:rPr>
          <w:rFonts w:asciiTheme="majorBidi" w:hAnsiTheme="majorBidi" w:cstheme="majorBidi"/>
          <w:sz w:val="24"/>
          <w:szCs w:val="24"/>
        </w:rPr>
        <w:t>,67</w:t>
      </w:r>
      <w:proofErr w:type="gramEnd"/>
      <w:r w:rsidR="00816FD3">
        <w:rPr>
          <w:rFonts w:asciiTheme="majorBidi" w:hAnsiTheme="majorBidi" w:cstheme="majorBidi"/>
          <w:sz w:val="24"/>
          <w:szCs w:val="24"/>
        </w:rPr>
        <w:t>%.</w:t>
      </w:r>
      <w:r w:rsidR="00F12B34">
        <w:rPr>
          <w:rFonts w:asciiTheme="majorBidi" w:hAnsiTheme="majorBidi" w:cstheme="majorBidi"/>
          <w:sz w:val="24"/>
          <w:szCs w:val="24"/>
        </w:rPr>
        <w:t xml:space="preserve"> </w:t>
      </w:r>
      <w:r w:rsidRPr="00C83BA3">
        <w:rPr>
          <w:rFonts w:ascii="Times New Roman" w:hAnsi="Times New Roman" w:cs="Times New Roman"/>
          <w:sz w:val="24"/>
          <w:szCs w:val="24"/>
        </w:rPr>
        <w:t>Berdasarkan data tersebut secara umum dapat disimpu</w:t>
      </w:r>
      <w:r w:rsidR="00570CFA">
        <w:rPr>
          <w:rFonts w:ascii="Times New Roman" w:hAnsi="Times New Roman" w:cs="Times New Roman"/>
          <w:sz w:val="24"/>
          <w:szCs w:val="24"/>
        </w:rPr>
        <w:t>l</w:t>
      </w:r>
      <w:r w:rsidRPr="00C83BA3">
        <w:rPr>
          <w:rFonts w:ascii="Times New Roman" w:hAnsi="Times New Roman" w:cs="Times New Roman"/>
          <w:sz w:val="24"/>
          <w:szCs w:val="24"/>
        </w:rPr>
        <w:t>kan semua responden tergolong kisaran umurnya produktif</w:t>
      </w:r>
      <w:r w:rsidR="00570CFA">
        <w:rPr>
          <w:rFonts w:ascii="Times New Roman" w:hAnsi="Times New Roman" w:cs="Times New Roman"/>
          <w:sz w:val="24"/>
          <w:szCs w:val="24"/>
        </w:rPr>
        <w:t xml:space="preserve">. </w:t>
      </w:r>
      <w:r w:rsidR="00570CFA" w:rsidRPr="00C83BA3">
        <w:rPr>
          <w:rFonts w:ascii="Times New Roman" w:hAnsi="Times New Roman" w:cs="Times New Roman"/>
          <w:sz w:val="24"/>
          <w:szCs w:val="24"/>
        </w:rPr>
        <w:t xml:space="preserve">Menurut </w:t>
      </w:r>
      <w:r w:rsidR="00137353">
        <w:rPr>
          <w:rFonts w:ascii="Times New Roman" w:hAnsi="Times New Roman" w:cs="Times New Roman"/>
          <w:sz w:val="24"/>
          <w:szCs w:val="24"/>
        </w:rPr>
        <w:t>Budiman</w:t>
      </w:r>
      <w:r w:rsidR="00570CFA">
        <w:rPr>
          <w:rFonts w:ascii="Times New Roman" w:hAnsi="Times New Roman" w:cs="Times New Roman"/>
          <w:sz w:val="24"/>
          <w:szCs w:val="24"/>
        </w:rPr>
        <w:t xml:space="preserve"> (</w:t>
      </w:r>
      <w:r w:rsidRPr="00C83BA3">
        <w:rPr>
          <w:rFonts w:ascii="Times New Roman" w:hAnsi="Times New Roman" w:cs="Times New Roman"/>
          <w:sz w:val="24"/>
          <w:szCs w:val="24"/>
        </w:rPr>
        <w:t>2012), tingkat umur memberikan pengaruh terhadap kemampuan petani dalam mengelola usahatani. Semakin tua umur petani maka kemampuan kerjanya semakin menurun</w:t>
      </w:r>
      <w:r w:rsidR="000B2FB9" w:rsidRPr="00C83BA3">
        <w:rPr>
          <w:rFonts w:ascii="Times New Roman" w:hAnsi="Times New Roman" w:cs="Times New Roman"/>
          <w:sz w:val="24"/>
          <w:szCs w:val="24"/>
        </w:rPr>
        <w:t>, namun dalam pengmbilan keputusan semakin tua umur petani keadannya bertambah baik dikarenakan semakin berpenglaman baik dari segi usahatani maupun proses tataniaganya.</w:t>
      </w:r>
      <w:r w:rsidR="00E22193" w:rsidRPr="00C83BA3">
        <w:rPr>
          <w:rFonts w:ascii="Times New Roman" w:hAnsi="Times New Roman" w:cs="Times New Roman"/>
          <w:sz w:val="24"/>
          <w:szCs w:val="24"/>
        </w:rPr>
        <w:t xml:space="preserve"> Dari keadaan umur petani responden tersebut dapat digambarkan usaha seluruh petani responden ada dalam katagori </w:t>
      </w:r>
      <w:proofErr w:type="gramStart"/>
      <w:r w:rsidR="00E22193" w:rsidRPr="00C83BA3">
        <w:rPr>
          <w:rFonts w:ascii="Times New Roman" w:hAnsi="Times New Roman" w:cs="Times New Roman"/>
          <w:sz w:val="24"/>
          <w:szCs w:val="24"/>
        </w:rPr>
        <w:t>usia</w:t>
      </w:r>
      <w:proofErr w:type="gramEnd"/>
      <w:r w:rsidR="00E22193" w:rsidRPr="00C83BA3">
        <w:rPr>
          <w:rFonts w:ascii="Times New Roman" w:hAnsi="Times New Roman" w:cs="Times New Roman"/>
          <w:sz w:val="24"/>
          <w:szCs w:val="24"/>
        </w:rPr>
        <w:t xml:space="preserve"> produktif, karna usia yang secara fisik dan mental siap untuk menghasilkan barang dan jasa.</w:t>
      </w:r>
    </w:p>
    <w:p w:rsidR="00084D41" w:rsidRDefault="00084D41" w:rsidP="009B6825">
      <w:pPr>
        <w:rPr>
          <w:rFonts w:ascii="Times New Roman" w:hAnsi="Times New Roman" w:cs="Times New Roman"/>
          <w:sz w:val="24"/>
          <w:szCs w:val="24"/>
        </w:rPr>
      </w:pPr>
      <w:r>
        <w:rPr>
          <w:rFonts w:ascii="Times New Roman" w:hAnsi="Times New Roman" w:cs="Times New Roman"/>
          <w:sz w:val="24"/>
          <w:szCs w:val="24"/>
        </w:rPr>
        <w:t>5.2.2. Pengalaman Responden</w:t>
      </w:r>
    </w:p>
    <w:p w:rsidR="004B2265" w:rsidRPr="006F5033" w:rsidRDefault="006F5033" w:rsidP="006F5033">
      <w:pPr>
        <w:rPr>
          <w:rFonts w:ascii="Times New Roman" w:hAnsi="Times New Roman" w:cs="Times New Roman"/>
          <w:sz w:val="24"/>
          <w:szCs w:val="24"/>
        </w:rPr>
      </w:pPr>
      <w:r>
        <w:rPr>
          <w:rFonts w:ascii="Times New Roman" w:hAnsi="Times New Roman" w:cs="Times New Roman"/>
          <w:sz w:val="24"/>
          <w:szCs w:val="24"/>
        </w:rPr>
        <w:tab/>
      </w:r>
      <w:proofErr w:type="gramStart"/>
      <w:r w:rsidRPr="006F5033">
        <w:rPr>
          <w:rFonts w:ascii="Times New Roman" w:hAnsi="Times New Roman" w:cs="Times New Roman"/>
          <w:sz w:val="24"/>
          <w:szCs w:val="24"/>
        </w:rPr>
        <w:t xml:space="preserve">Menurut </w:t>
      </w:r>
      <w:r w:rsidR="00570CFA" w:rsidRPr="006F5033">
        <w:rPr>
          <w:rFonts w:ascii="Times New Roman" w:hAnsi="Times New Roman" w:cs="Times New Roman"/>
          <w:sz w:val="24"/>
          <w:szCs w:val="24"/>
        </w:rPr>
        <w:t xml:space="preserve">Sidi Gazalba </w:t>
      </w:r>
      <w:r w:rsidRPr="006F5033">
        <w:rPr>
          <w:rFonts w:ascii="Times New Roman" w:hAnsi="Times New Roman" w:cs="Times New Roman"/>
          <w:sz w:val="24"/>
          <w:szCs w:val="24"/>
        </w:rPr>
        <w:t>(1990) Pengalaman adalah mengetahui atau mempelajari melalui tindakan atau reaksi sendiri, kecekatan atau pengetahuan yang diperoleh dengan mengerjakan sesuatu, pengetahuan yang diperoleh dari percobaan dan praktek kehidupan melalui</w:t>
      </w:r>
      <w:r w:rsidR="004B2265">
        <w:rPr>
          <w:rFonts w:ascii="Times New Roman" w:hAnsi="Times New Roman" w:cs="Times New Roman"/>
          <w:sz w:val="24"/>
          <w:szCs w:val="24"/>
        </w:rPr>
        <w:t xml:space="preserve"> </w:t>
      </w:r>
      <w:r w:rsidRPr="006F5033">
        <w:rPr>
          <w:rFonts w:ascii="Times New Roman" w:hAnsi="Times New Roman" w:cs="Times New Roman"/>
          <w:sz w:val="24"/>
          <w:szCs w:val="24"/>
        </w:rPr>
        <w:t>kejadian dan emosi.</w:t>
      </w:r>
      <w:proofErr w:type="gramEnd"/>
    </w:p>
    <w:p w:rsidR="004B2265" w:rsidRDefault="004B2265" w:rsidP="004B2265">
      <w:pPr>
        <w:rPr>
          <w:rFonts w:asciiTheme="majorBidi" w:hAnsiTheme="majorBidi" w:cstheme="majorBidi"/>
          <w:sz w:val="24"/>
          <w:szCs w:val="24"/>
        </w:rPr>
      </w:pPr>
      <w:r>
        <w:rPr>
          <w:rFonts w:asciiTheme="majorBidi" w:hAnsiTheme="majorBidi" w:cstheme="majorBidi"/>
          <w:sz w:val="24"/>
          <w:szCs w:val="24"/>
        </w:rPr>
        <w:tab/>
      </w:r>
      <w:proofErr w:type="gramStart"/>
      <w:r w:rsidR="00E9425F">
        <w:rPr>
          <w:rFonts w:asciiTheme="majorBidi" w:hAnsiTheme="majorBidi" w:cstheme="majorBidi"/>
          <w:sz w:val="24"/>
          <w:szCs w:val="24"/>
        </w:rPr>
        <w:t xml:space="preserve">Sedangkan </w:t>
      </w:r>
      <w:r>
        <w:rPr>
          <w:rFonts w:asciiTheme="majorBidi" w:hAnsiTheme="majorBidi" w:cstheme="majorBidi"/>
          <w:sz w:val="24"/>
          <w:szCs w:val="24"/>
        </w:rPr>
        <w:t>untuk pengalaman petani, pengepul, pedagang besar dalam bertataniaga dapat dilihat pada tabel-tabel dibawah.</w:t>
      </w:r>
      <w:proofErr w:type="gramEnd"/>
      <w:r>
        <w:rPr>
          <w:rFonts w:asciiTheme="majorBidi" w:hAnsiTheme="majorBidi" w:cstheme="majorBidi"/>
          <w:sz w:val="24"/>
          <w:szCs w:val="24"/>
        </w:rPr>
        <w:t xml:space="preserve"> Bahwa dalam pengmbilan keputusan dapat didasarkan pada faktor intuisi atau penglaman seseorang, dari penglaman responden tersebut erat kaitannya dengan sikap responden dalam pengmbilan keputusan dalam melaksanakan kegiatannya, apabila semakin lama pengalaman seseorang maka semakin tepat dan akan yakin drngan keputusan yang mereka ambil (Sugiono, 2014).</w:t>
      </w:r>
    </w:p>
    <w:p w:rsidR="004B2265" w:rsidRDefault="00C250A1" w:rsidP="00C250A1">
      <w:pPr>
        <w:ind w:firstLine="720"/>
        <w:rPr>
          <w:rFonts w:asciiTheme="majorBidi" w:hAnsiTheme="majorBidi" w:cstheme="majorBidi"/>
          <w:sz w:val="24"/>
          <w:szCs w:val="24"/>
        </w:rPr>
      </w:pPr>
      <w:proofErr w:type="gramStart"/>
      <w:r>
        <w:rPr>
          <w:rFonts w:asciiTheme="majorBidi" w:hAnsiTheme="majorBidi" w:cstheme="majorBidi"/>
          <w:sz w:val="24"/>
          <w:szCs w:val="24"/>
        </w:rPr>
        <w:t>Adapun</w:t>
      </w:r>
      <w:r w:rsidR="004B2265">
        <w:rPr>
          <w:rFonts w:asciiTheme="majorBidi" w:hAnsiTheme="majorBidi" w:cstheme="majorBidi"/>
          <w:sz w:val="24"/>
          <w:szCs w:val="24"/>
        </w:rPr>
        <w:t xml:space="preserve"> pengalaman </w:t>
      </w:r>
      <w:r>
        <w:rPr>
          <w:rFonts w:asciiTheme="majorBidi" w:hAnsiTheme="majorBidi" w:cstheme="majorBidi"/>
          <w:sz w:val="24"/>
          <w:szCs w:val="24"/>
        </w:rPr>
        <w:t xml:space="preserve">petani </w:t>
      </w:r>
      <w:r w:rsidR="004B2265">
        <w:rPr>
          <w:rFonts w:asciiTheme="majorBidi" w:hAnsiTheme="majorBidi" w:cstheme="majorBidi"/>
          <w:sz w:val="24"/>
          <w:szCs w:val="24"/>
        </w:rPr>
        <w:t xml:space="preserve">responden </w:t>
      </w:r>
      <w:r>
        <w:rPr>
          <w:rFonts w:asciiTheme="majorBidi" w:hAnsiTheme="majorBidi" w:cstheme="majorBidi"/>
          <w:sz w:val="24"/>
          <w:szCs w:val="24"/>
        </w:rPr>
        <w:t xml:space="preserve">di </w:t>
      </w:r>
      <w:r w:rsidR="004B2265">
        <w:rPr>
          <w:rFonts w:asciiTheme="majorBidi" w:hAnsiTheme="majorBidi" w:cstheme="majorBidi"/>
          <w:sz w:val="24"/>
          <w:szCs w:val="24"/>
        </w:rPr>
        <w:t>dalam usahatani dapat dilihat pada tabel dibawah ini.</w:t>
      </w:r>
      <w:proofErr w:type="gramEnd"/>
    </w:p>
    <w:p w:rsidR="004B2265" w:rsidRDefault="001C1615" w:rsidP="001C1615">
      <w:pPr>
        <w:tabs>
          <w:tab w:val="left" w:pos="709"/>
        </w:tabs>
        <w:spacing w:line="240" w:lineRule="auto"/>
        <w:ind w:left="1701" w:hanging="1701"/>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5</w:t>
      </w:r>
      <w:r w:rsidR="004B2265">
        <w:rPr>
          <w:rFonts w:asciiTheme="majorBidi" w:hAnsiTheme="majorBidi" w:cstheme="majorBidi"/>
          <w:sz w:val="24"/>
          <w:szCs w:val="24"/>
        </w:rPr>
        <w:t>.</w:t>
      </w:r>
      <w:proofErr w:type="gramEnd"/>
      <w:r w:rsidR="004B2265">
        <w:rPr>
          <w:rFonts w:asciiTheme="majorBidi" w:hAnsiTheme="majorBidi" w:cstheme="majorBidi"/>
          <w:sz w:val="24"/>
          <w:szCs w:val="24"/>
        </w:rPr>
        <w:t xml:space="preserve"> Rata-rata pengalaman Petani Responden, </w:t>
      </w:r>
      <w:r>
        <w:rPr>
          <w:rFonts w:asciiTheme="majorBidi" w:hAnsiTheme="majorBidi" w:cstheme="majorBidi"/>
          <w:sz w:val="24"/>
          <w:szCs w:val="24"/>
        </w:rPr>
        <w:t xml:space="preserve">Pengepul, Pedagang   Besar </w:t>
      </w:r>
      <w:r w:rsidR="004B2265">
        <w:rPr>
          <w:rFonts w:asciiTheme="majorBidi" w:hAnsiTheme="majorBidi" w:cstheme="majorBidi"/>
          <w:sz w:val="24"/>
          <w:szCs w:val="24"/>
        </w:rPr>
        <w:t xml:space="preserve">di kecamatan </w:t>
      </w:r>
      <w:proofErr w:type="gramStart"/>
      <w:r w:rsidR="004B2265">
        <w:rPr>
          <w:rFonts w:asciiTheme="majorBidi" w:hAnsiTheme="majorBidi" w:cstheme="majorBidi"/>
          <w:sz w:val="24"/>
          <w:szCs w:val="24"/>
        </w:rPr>
        <w:t>Suralaga  Kabupaten</w:t>
      </w:r>
      <w:proofErr w:type="gramEnd"/>
      <w:r w:rsidR="004B2265">
        <w:rPr>
          <w:rFonts w:asciiTheme="majorBidi" w:hAnsiTheme="majorBidi" w:cstheme="majorBidi"/>
          <w:sz w:val="24"/>
          <w:szCs w:val="24"/>
        </w:rPr>
        <w:t xml:space="preserve">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91220" w:rsidTr="001C1615">
        <w:trPr>
          <w:trHeight w:val="405"/>
        </w:trPr>
        <w:tc>
          <w:tcPr>
            <w:tcW w:w="567" w:type="dxa"/>
            <w:vMerge w:val="restart"/>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Pengalaman</w:t>
            </w:r>
          </w:p>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(Tahun)</w:t>
            </w:r>
          </w:p>
        </w:tc>
        <w:tc>
          <w:tcPr>
            <w:tcW w:w="1843" w:type="dxa"/>
            <w:gridSpan w:val="2"/>
            <w:tcBorders>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E91220" w:rsidTr="00E91220">
        <w:trPr>
          <w:trHeight w:val="405"/>
        </w:trPr>
        <w:tc>
          <w:tcPr>
            <w:tcW w:w="567" w:type="dxa"/>
            <w:vMerge/>
            <w:vAlign w:val="center"/>
          </w:tcPr>
          <w:p w:rsidR="00E91220" w:rsidRDefault="00E91220" w:rsidP="004B2265">
            <w:pPr>
              <w:tabs>
                <w:tab w:val="left" w:pos="709"/>
              </w:tabs>
              <w:spacing w:line="240" w:lineRule="auto"/>
              <w:jc w:val="center"/>
              <w:rPr>
                <w:rFonts w:asciiTheme="majorBidi" w:hAnsiTheme="majorBidi" w:cstheme="majorBidi"/>
                <w:sz w:val="24"/>
                <w:szCs w:val="24"/>
              </w:rPr>
            </w:pPr>
          </w:p>
        </w:tc>
        <w:tc>
          <w:tcPr>
            <w:tcW w:w="1418" w:type="dxa"/>
            <w:vMerge/>
            <w:vAlign w:val="center"/>
          </w:tcPr>
          <w:p w:rsidR="00E91220" w:rsidRDefault="00E91220" w:rsidP="004B2265">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E91220" w:rsidTr="00E91220">
        <w:trPr>
          <w:trHeight w:val="1695"/>
        </w:trPr>
        <w:tc>
          <w:tcPr>
            <w:tcW w:w="567" w:type="dxa"/>
            <w:tcBorders>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tc>
        <w:tc>
          <w:tcPr>
            <w:tcW w:w="1418" w:type="dxa"/>
            <w:tcBorders>
              <w:bottom w:val="single" w:sz="4" w:space="0" w:color="auto"/>
            </w:tcBorders>
          </w:tcPr>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4 – 11</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12 – 19</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20 – 27</w:t>
            </w:r>
          </w:p>
          <w:p w:rsidR="00E91220" w:rsidRDefault="00E91220" w:rsidP="00E9425F">
            <w:pPr>
              <w:spacing w:line="240" w:lineRule="auto"/>
              <w:jc w:val="center"/>
              <w:rPr>
                <w:rFonts w:asciiTheme="majorBidi" w:hAnsiTheme="majorBidi" w:cstheme="majorBidi"/>
                <w:sz w:val="24"/>
                <w:szCs w:val="24"/>
              </w:rPr>
            </w:pPr>
            <w:r>
              <w:rPr>
                <w:rFonts w:asciiTheme="majorBidi" w:hAnsiTheme="majorBidi" w:cstheme="majorBidi"/>
                <w:sz w:val="24"/>
                <w:szCs w:val="24"/>
              </w:rPr>
              <w:t>28 – 35</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36 – 43</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44 – 51</w:t>
            </w:r>
          </w:p>
        </w:tc>
        <w:tc>
          <w:tcPr>
            <w:tcW w:w="850" w:type="dxa"/>
            <w:tcBorders>
              <w:bottom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93" w:type="dxa"/>
            <w:tcBorders>
              <w:bottom w:val="single" w:sz="4" w:space="0" w:color="auto"/>
              <w:right w:val="single" w:sz="4" w:space="0" w:color="auto"/>
            </w:tcBorders>
            <w:vAlign w:val="center"/>
          </w:tcPr>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40</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6,67</w:t>
            </w:r>
          </w:p>
          <w:p w:rsidR="00E91220" w:rsidRDefault="00E91220" w:rsidP="004B226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w:t>
            </w:r>
          </w:p>
        </w:tc>
        <w:tc>
          <w:tcPr>
            <w:tcW w:w="1134"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122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46031A" w:rsidRDefault="0046031A" w:rsidP="00E9122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E91220" w:rsidRDefault="00E91220"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46031A" w:rsidRDefault="0046031A" w:rsidP="00E9425F">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E91220" w:rsidTr="001C1615">
        <w:trPr>
          <w:trHeight w:val="361"/>
        </w:trPr>
        <w:tc>
          <w:tcPr>
            <w:tcW w:w="1985" w:type="dxa"/>
            <w:gridSpan w:val="2"/>
            <w:tcBorders>
              <w:bottom w:val="single" w:sz="4" w:space="0" w:color="auto"/>
            </w:tcBorders>
            <w:vAlign w:val="center"/>
          </w:tcPr>
          <w:p w:rsidR="00E91220" w:rsidRPr="00E91220" w:rsidRDefault="00E91220" w:rsidP="001C1615">
            <w:pPr>
              <w:spacing w:line="240" w:lineRule="auto"/>
              <w:jc w:val="center"/>
              <w:rPr>
                <w:rFonts w:asciiTheme="majorBidi" w:hAnsiTheme="majorBidi" w:cstheme="majorBidi"/>
                <w:b/>
                <w:sz w:val="24"/>
                <w:szCs w:val="24"/>
              </w:rPr>
            </w:pPr>
            <w:r w:rsidRPr="00E91220">
              <w:rPr>
                <w:rFonts w:asciiTheme="majorBidi" w:hAnsiTheme="majorBidi" w:cstheme="majorBidi"/>
                <w:b/>
                <w:sz w:val="24"/>
                <w:szCs w:val="24"/>
              </w:rPr>
              <w:t>Jumlah</w:t>
            </w:r>
          </w:p>
        </w:tc>
        <w:tc>
          <w:tcPr>
            <w:tcW w:w="850" w:type="dxa"/>
            <w:tcBorders>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left w:val="single" w:sz="4" w:space="0" w:color="auto"/>
              <w:bottom w:val="single" w:sz="4" w:space="0" w:color="auto"/>
              <w:right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left w:val="single" w:sz="4" w:space="0" w:color="auto"/>
              <w:bottom w:val="single" w:sz="4" w:space="0" w:color="auto"/>
            </w:tcBorders>
            <w:vAlign w:val="center"/>
          </w:tcPr>
          <w:p w:rsidR="00E91220" w:rsidRDefault="00E91220" w:rsidP="001C1615">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r w:rsidR="00E91220" w:rsidTr="00E91220">
        <w:trPr>
          <w:trHeight w:val="140"/>
        </w:trPr>
        <w:tc>
          <w:tcPr>
            <w:tcW w:w="7938" w:type="dxa"/>
            <w:gridSpan w:val="8"/>
            <w:tcBorders>
              <w:top w:val="single" w:sz="4" w:space="0" w:color="auto"/>
              <w:left w:val="nil"/>
              <w:bottom w:val="nil"/>
              <w:right w:val="nil"/>
            </w:tcBorders>
          </w:tcPr>
          <w:p w:rsidR="00E91220" w:rsidRPr="00F12B34" w:rsidRDefault="00F12B34" w:rsidP="00F12B34">
            <w:pPr>
              <w:rPr>
                <w:rFonts w:ascii="Times New Roman" w:hAnsi="Times New Roman" w:cs="Times New Roman"/>
                <w:sz w:val="24"/>
                <w:szCs w:val="24"/>
              </w:rPr>
            </w:pPr>
            <w:r w:rsidRPr="00C83BA3">
              <w:rPr>
                <w:rFonts w:ascii="Times New Roman" w:hAnsi="Times New Roman" w:cs="Times New Roman"/>
                <w:sz w:val="24"/>
                <w:szCs w:val="24"/>
              </w:rPr>
              <w:t>Sumber : Data Primer Diolah</w:t>
            </w:r>
            <w:r>
              <w:rPr>
                <w:rFonts w:ascii="Times New Roman" w:hAnsi="Times New Roman" w:cs="Times New Roman"/>
                <w:sz w:val="24"/>
                <w:szCs w:val="24"/>
              </w:rPr>
              <w:t xml:space="preserve"> Tahun 2020</w:t>
            </w:r>
            <w:r w:rsidR="00E91220">
              <w:rPr>
                <w:rFonts w:asciiTheme="majorBidi" w:hAnsiTheme="majorBidi" w:cstheme="majorBidi"/>
                <w:b/>
                <w:sz w:val="24"/>
                <w:szCs w:val="24"/>
              </w:rPr>
              <w:t xml:space="preserve">     </w:t>
            </w:r>
          </w:p>
        </w:tc>
      </w:tr>
    </w:tbl>
    <w:p w:rsidR="004B2265" w:rsidRPr="004B2265" w:rsidRDefault="001C1615" w:rsidP="001C161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5</w:t>
      </w:r>
      <w:r w:rsidR="004B2265">
        <w:rPr>
          <w:rFonts w:asciiTheme="majorBidi" w:hAnsiTheme="majorBidi" w:cstheme="majorBidi"/>
          <w:sz w:val="24"/>
          <w:szCs w:val="24"/>
        </w:rPr>
        <w:t xml:space="preserve"> diatas dapat dilihat bahwa pengalaman berusahatani untuk petani cabe rawit terbanyak pada petani kisaran umur 20-27 tahun, dengan persentase 40%.</w:t>
      </w:r>
      <w:proofErr w:type="gramEnd"/>
      <w:r>
        <w:rPr>
          <w:rFonts w:asciiTheme="majorBidi" w:hAnsiTheme="majorBidi" w:cstheme="majorBidi"/>
          <w:sz w:val="24"/>
          <w:szCs w:val="24"/>
        </w:rPr>
        <w:t xml:space="preserve"> Sedangkan</w:t>
      </w:r>
      <w:r w:rsidR="004B2265">
        <w:rPr>
          <w:rFonts w:asciiTheme="majorBidi" w:hAnsiTheme="majorBidi" w:cstheme="majorBidi"/>
          <w:sz w:val="24"/>
          <w:szCs w:val="24"/>
        </w:rPr>
        <w:t xml:space="preserve"> pengalaman untuk pedagang pengepul cabe rawit terbanyak pada </w:t>
      </w:r>
      <w:r>
        <w:rPr>
          <w:rFonts w:asciiTheme="majorBidi" w:hAnsiTheme="majorBidi" w:cstheme="majorBidi"/>
          <w:sz w:val="24"/>
          <w:szCs w:val="24"/>
        </w:rPr>
        <w:t>kisaran umur 20-27</w:t>
      </w:r>
      <w:r w:rsidR="004B2265">
        <w:rPr>
          <w:rFonts w:asciiTheme="majorBidi" w:hAnsiTheme="majorBidi" w:cstheme="majorBidi"/>
          <w:sz w:val="24"/>
          <w:szCs w:val="24"/>
        </w:rPr>
        <w:t xml:space="preserve"> tahun, dengan persentase 66</w:t>
      </w:r>
      <w:proofErr w:type="gramStart"/>
      <w:r w:rsidR="004B2265">
        <w:rPr>
          <w:rFonts w:asciiTheme="majorBidi" w:hAnsiTheme="majorBidi" w:cstheme="majorBidi"/>
          <w:sz w:val="24"/>
          <w:szCs w:val="24"/>
        </w:rPr>
        <w:t>,67</w:t>
      </w:r>
      <w:proofErr w:type="gramEnd"/>
      <w:r w:rsidR="004B2265">
        <w:rPr>
          <w:rFonts w:asciiTheme="majorBidi" w:hAnsiTheme="majorBidi" w:cstheme="majorBidi"/>
          <w:sz w:val="24"/>
          <w:szCs w:val="24"/>
        </w:rPr>
        <w:t>%.</w:t>
      </w:r>
      <w:r>
        <w:rPr>
          <w:rFonts w:asciiTheme="majorBidi" w:hAnsiTheme="majorBidi" w:cstheme="majorBidi"/>
          <w:sz w:val="24"/>
          <w:szCs w:val="24"/>
        </w:rPr>
        <w:t xml:space="preserve"> Dan untuk</w:t>
      </w:r>
      <w:r w:rsidR="004B2265">
        <w:rPr>
          <w:rFonts w:asciiTheme="majorBidi" w:hAnsiTheme="majorBidi" w:cstheme="majorBidi"/>
          <w:sz w:val="24"/>
          <w:szCs w:val="24"/>
        </w:rPr>
        <w:t xml:space="preserve"> pengalaman pedagang </w:t>
      </w:r>
      <w:r>
        <w:rPr>
          <w:rFonts w:asciiTheme="majorBidi" w:hAnsiTheme="majorBidi" w:cstheme="majorBidi"/>
          <w:sz w:val="24"/>
          <w:szCs w:val="24"/>
        </w:rPr>
        <w:t>besar</w:t>
      </w:r>
      <w:r w:rsidR="004B2265">
        <w:rPr>
          <w:rFonts w:asciiTheme="majorBidi" w:hAnsiTheme="majorBidi" w:cstheme="majorBidi"/>
          <w:sz w:val="24"/>
          <w:szCs w:val="24"/>
        </w:rPr>
        <w:t xml:space="preserve"> cabe rawit terbanyak pada </w:t>
      </w:r>
      <w:r>
        <w:rPr>
          <w:rFonts w:asciiTheme="majorBidi" w:hAnsiTheme="majorBidi" w:cstheme="majorBidi"/>
          <w:sz w:val="24"/>
          <w:szCs w:val="24"/>
        </w:rPr>
        <w:t>kisaran umur 12-19</w:t>
      </w:r>
      <w:r w:rsidR="004B2265">
        <w:rPr>
          <w:rFonts w:asciiTheme="majorBidi" w:hAnsiTheme="majorBidi" w:cstheme="majorBidi"/>
          <w:sz w:val="24"/>
          <w:szCs w:val="24"/>
        </w:rPr>
        <w:t xml:space="preserve"> tahun, dengan persentase 66</w:t>
      </w:r>
      <w:proofErr w:type="gramStart"/>
      <w:r w:rsidR="004B2265">
        <w:rPr>
          <w:rFonts w:asciiTheme="majorBidi" w:hAnsiTheme="majorBidi" w:cstheme="majorBidi"/>
          <w:sz w:val="24"/>
          <w:szCs w:val="24"/>
        </w:rPr>
        <w:t>,67</w:t>
      </w:r>
      <w:proofErr w:type="gramEnd"/>
      <w:r w:rsidR="004B2265">
        <w:rPr>
          <w:rFonts w:asciiTheme="majorBidi" w:hAnsiTheme="majorBidi" w:cstheme="majorBidi"/>
          <w:sz w:val="24"/>
          <w:szCs w:val="24"/>
        </w:rPr>
        <w:t>%.</w:t>
      </w:r>
    </w:p>
    <w:p w:rsidR="00DC5836" w:rsidRPr="00C83BA3" w:rsidRDefault="006F5033" w:rsidP="009B6825">
      <w:pPr>
        <w:rPr>
          <w:rFonts w:ascii="Times New Roman" w:hAnsi="Times New Roman" w:cs="Times New Roman"/>
          <w:sz w:val="24"/>
          <w:szCs w:val="24"/>
        </w:rPr>
      </w:pPr>
      <w:r>
        <w:rPr>
          <w:rFonts w:ascii="Times New Roman" w:hAnsi="Times New Roman" w:cs="Times New Roman"/>
          <w:sz w:val="24"/>
          <w:szCs w:val="24"/>
        </w:rPr>
        <w:t>5.2.3</w:t>
      </w:r>
      <w:r w:rsidR="00DC5836" w:rsidRPr="00C83BA3">
        <w:rPr>
          <w:rFonts w:ascii="Times New Roman" w:hAnsi="Times New Roman" w:cs="Times New Roman"/>
          <w:sz w:val="24"/>
          <w:szCs w:val="24"/>
        </w:rPr>
        <w:t>. Jumlah Tanggungan Keluarga</w:t>
      </w:r>
    </w:p>
    <w:p w:rsidR="00EA1420" w:rsidRPr="000E5413" w:rsidRDefault="00DC5836" w:rsidP="000E5413">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Tanggunagan keluarga adalah jumlah anggota keluarga yang menjadi beban tanggungan kepala keluarga</w:t>
      </w:r>
      <w:r w:rsidR="001C1615">
        <w:rPr>
          <w:rFonts w:ascii="Times New Roman" w:hAnsi="Times New Roman" w:cs="Times New Roman"/>
          <w:sz w:val="24"/>
          <w:szCs w:val="24"/>
        </w:rPr>
        <w:t xml:space="preserve"> yang terdiri dari ibu dan anak, yang tinggal dalam keluarga tersebut.</w:t>
      </w:r>
      <w:proofErr w:type="gramEnd"/>
      <w:r w:rsidR="001C1615">
        <w:rPr>
          <w:rFonts w:ascii="Times New Roman" w:hAnsi="Times New Roman" w:cs="Times New Roman"/>
          <w:sz w:val="24"/>
          <w:szCs w:val="24"/>
        </w:rPr>
        <w:t xml:space="preserve"> Menurut Ilyas (2006) dalam Sulvan (2015), besar kecilnya rumah tangga petani ditentukan oleh jumlah </w:t>
      </w:r>
      <w:r w:rsidR="000E5413">
        <w:rPr>
          <w:rFonts w:ascii="Times New Roman" w:hAnsi="Times New Roman" w:cs="Times New Roman"/>
          <w:sz w:val="24"/>
          <w:szCs w:val="24"/>
        </w:rPr>
        <w:t xml:space="preserve">anggota keluarga yang ditanggung olehh kepala keluarga, adapun keluarga tergolong kecil apabila memiliki tanggungan keluarga 1-2 oranng, keluarga menengah memiliki tanggungan 3-4 orang, sedangkan untuk keluargga yang memiliki jumlah tanggungan </w:t>
      </w:r>
      <m:oMath>
        <m:r>
          <w:rPr>
            <w:rFonts w:ascii="Cambria Math" w:hAnsi="Cambria Math" w:cs="Times New Roman"/>
            <w:sz w:val="24"/>
            <w:szCs w:val="24"/>
          </w:rPr>
          <m:t>≥5</m:t>
        </m:r>
      </m:oMath>
      <w:r w:rsidR="000E5413">
        <w:rPr>
          <w:rFonts w:ascii="Times New Roman" w:eastAsiaTheme="minorEastAsia" w:hAnsi="Times New Roman" w:cs="Times New Roman"/>
          <w:sz w:val="24"/>
          <w:szCs w:val="24"/>
        </w:rPr>
        <w:t xml:space="preserve"> </w:t>
      </w:r>
      <w:r w:rsidR="000E5413">
        <w:rPr>
          <w:rFonts w:ascii="Times New Roman" w:hAnsi="Times New Roman" w:cs="Times New Roman"/>
          <w:sz w:val="24"/>
          <w:szCs w:val="24"/>
        </w:rPr>
        <w:t xml:space="preserve">itu yang termasuk keluarga besar. </w:t>
      </w:r>
      <w:r w:rsidR="000E5413" w:rsidRPr="00C83BA3">
        <w:rPr>
          <w:rFonts w:ascii="Times New Roman" w:hAnsi="Times New Roman" w:cs="Times New Roman"/>
          <w:sz w:val="24"/>
          <w:szCs w:val="24"/>
        </w:rPr>
        <w:t xml:space="preserve">Namun </w:t>
      </w:r>
      <w:r w:rsidRPr="00C83BA3">
        <w:rPr>
          <w:rFonts w:ascii="Times New Roman" w:hAnsi="Times New Roman" w:cs="Times New Roman"/>
          <w:sz w:val="24"/>
          <w:szCs w:val="24"/>
        </w:rPr>
        <w:t xml:space="preserve">disisi </w:t>
      </w:r>
      <w:proofErr w:type="gramStart"/>
      <w:r w:rsidRPr="00C83BA3">
        <w:rPr>
          <w:rFonts w:ascii="Times New Roman" w:hAnsi="Times New Roman" w:cs="Times New Roman"/>
          <w:sz w:val="24"/>
          <w:szCs w:val="24"/>
        </w:rPr>
        <w:t>lain</w:t>
      </w:r>
      <w:proofErr w:type="gramEnd"/>
      <w:r w:rsidRPr="00C83BA3">
        <w:rPr>
          <w:rFonts w:ascii="Times New Roman" w:hAnsi="Times New Roman" w:cs="Times New Roman"/>
          <w:sz w:val="24"/>
          <w:szCs w:val="24"/>
        </w:rPr>
        <w:t xml:space="preserve"> merupakan sumber tenaga kerja walaupun dalam analisis usahatani tetap menambah pendapatan keluarga. </w:t>
      </w:r>
      <w:proofErr w:type="gramStart"/>
      <w:r w:rsidRPr="00C83BA3">
        <w:rPr>
          <w:rFonts w:ascii="Times New Roman" w:hAnsi="Times New Roman" w:cs="Times New Roman"/>
          <w:sz w:val="24"/>
          <w:szCs w:val="24"/>
        </w:rPr>
        <w:t>Jumlah tanggungan petani res</w:t>
      </w:r>
      <w:r w:rsidR="000E5413">
        <w:rPr>
          <w:rFonts w:ascii="Times New Roman" w:hAnsi="Times New Roman" w:cs="Times New Roman"/>
          <w:sz w:val="24"/>
          <w:szCs w:val="24"/>
        </w:rPr>
        <w:t xml:space="preserve">ponden, </w:t>
      </w:r>
      <w:r w:rsidRPr="00C83BA3">
        <w:rPr>
          <w:rFonts w:ascii="Times New Roman" w:hAnsi="Times New Roman" w:cs="Times New Roman"/>
          <w:sz w:val="24"/>
          <w:szCs w:val="24"/>
        </w:rPr>
        <w:t>pedagang pengepul dan pedagang besar dapat dilihat pada tabel berikut ini.</w:t>
      </w:r>
      <w:proofErr w:type="gramEnd"/>
    </w:p>
    <w:p w:rsidR="00504D0C" w:rsidRDefault="004B2265" w:rsidP="002447ED">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00187C76">
        <w:rPr>
          <w:rFonts w:ascii="Times New Roman" w:hAnsi="Times New Roman" w:cs="Times New Roman"/>
          <w:sz w:val="24"/>
          <w:szCs w:val="24"/>
        </w:rPr>
        <w:t>Tabel 6</w:t>
      </w:r>
      <w:r w:rsidR="002447ED"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504D0C" w:rsidRPr="00C83BA3">
        <w:rPr>
          <w:rFonts w:ascii="Times New Roman" w:hAnsi="Times New Roman" w:cs="Times New Roman"/>
          <w:sz w:val="24"/>
          <w:szCs w:val="24"/>
        </w:rPr>
        <w:t>Rata-rata tanggungan Petani Responden, Pedagang Pedagang Pengepul, dan Pedagang Besar di Kecamatan Suralaga Kabupaten Lombok Timur</w:t>
      </w:r>
      <w:r w:rsidR="002447ED" w:rsidRPr="00C83BA3">
        <w:rPr>
          <w:rFonts w:ascii="Times New Roman" w:hAnsi="Times New Roman" w:cs="Times New Roman"/>
          <w:sz w:val="24"/>
          <w:szCs w:val="24"/>
        </w:rPr>
        <w:t xml:space="preserve"> Tahun 2019.</w:t>
      </w:r>
      <w:proofErr w:type="gramEnd"/>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0E5413" w:rsidTr="009156CE">
        <w:trPr>
          <w:trHeight w:val="405"/>
        </w:trPr>
        <w:tc>
          <w:tcPr>
            <w:tcW w:w="567" w:type="dxa"/>
            <w:vMerge w:val="restart"/>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imes New Roman" w:hAnsi="Times New Roman" w:cs="Times New Roman"/>
                <w:sz w:val="24"/>
                <w:szCs w:val="24"/>
              </w:rPr>
              <w:t>Jumlah Tanggungan Keluarga</w:t>
            </w:r>
          </w:p>
        </w:tc>
        <w:tc>
          <w:tcPr>
            <w:tcW w:w="1843" w:type="dxa"/>
            <w:gridSpan w:val="2"/>
            <w:tcBorders>
              <w:bottom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Pedagang Besar</w:t>
            </w:r>
          </w:p>
        </w:tc>
      </w:tr>
      <w:tr w:rsidR="000E5413" w:rsidTr="009156CE">
        <w:trPr>
          <w:trHeight w:val="405"/>
        </w:trPr>
        <w:tc>
          <w:tcPr>
            <w:tcW w:w="567" w:type="dxa"/>
            <w:vMerge/>
            <w:vAlign w:val="center"/>
          </w:tcPr>
          <w:p w:rsidR="000E5413" w:rsidRDefault="000E5413" w:rsidP="009156CE">
            <w:pPr>
              <w:tabs>
                <w:tab w:val="left" w:pos="709"/>
              </w:tabs>
              <w:spacing w:line="240" w:lineRule="auto"/>
              <w:jc w:val="center"/>
              <w:rPr>
                <w:rFonts w:asciiTheme="majorBidi" w:hAnsiTheme="majorBidi" w:cstheme="majorBidi"/>
                <w:sz w:val="24"/>
                <w:szCs w:val="24"/>
              </w:rPr>
            </w:pPr>
          </w:p>
        </w:tc>
        <w:tc>
          <w:tcPr>
            <w:tcW w:w="1418" w:type="dxa"/>
            <w:vMerge/>
            <w:vAlign w:val="center"/>
          </w:tcPr>
          <w:p w:rsidR="000E5413" w:rsidRDefault="000E5413" w:rsidP="009156CE">
            <w:pPr>
              <w:tabs>
                <w:tab w:val="left" w:pos="709"/>
              </w:tabs>
              <w:spacing w:line="240" w:lineRule="auto"/>
              <w:jc w:val="center"/>
              <w:rPr>
                <w:rFonts w:asciiTheme="majorBidi" w:hAnsiTheme="majorBidi" w:cstheme="majorBidi"/>
                <w:sz w:val="24"/>
                <w:szCs w:val="24"/>
              </w:rPr>
            </w:pPr>
          </w:p>
        </w:tc>
        <w:tc>
          <w:tcPr>
            <w:tcW w:w="850" w:type="dxa"/>
            <w:tcBorders>
              <w:top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0E5413" w:rsidTr="00DD08F8">
        <w:trPr>
          <w:trHeight w:val="795"/>
        </w:trPr>
        <w:tc>
          <w:tcPr>
            <w:tcW w:w="567" w:type="dxa"/>
            <w:tcBorders>
              <w:left w:val="single" w:sz="4" w:space="0" w:color="auto"/>
              <w:bottom w:val="single" w:sz="4" w:space="0" w:color="auto"/>
            </w:tcBorders>
          </w:tcPr>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0E5413" w:rsidRDefault="000E5413"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418" w:type="dxa"/>
            <w:tcBorders>
              <w:bottom w:val="single" w:sz="4" w:space="0" w:color="auto"/>
            </w:tcBorders>
          </w:tcPr>
          <w:p w:rsidR="000E5413" w:rsidRDefault="00DD08F8" w:rsidP="00DD08F8">
            <w:pPr>
              <w:spacing w:line="240" w:lineRule="auto"/>
              <w:jc w:val="center"/>
              <w:rPr>
                <w:rFonts w:asciiTheme="majorBidi" w:hAnsiTheme="majorBidi" w:cstheme="majorBidi"/>
                <w:sz w:val="24"/>
                <w:szCs w:val="24"/>
              </w:rPr>
            </w:pPr>
            <w:r>
              <w:rPr>
                <w:rFonts w:asciiTheme="majorBidi" w:hAnsiTheme="majorBidi" w:cstheme="majorBidi"/>
                <w:sz w:val="24"/>
                <w:szCs w:val="24"/>
              </w:rPr>
              <w:t>1 – 2</w:t>
            </w:r>
          </w:p>
          <w:p w:rsidR="000E5413" w:rsidRDefault="00DD08F8" w:rsidP="00DD08F8">
            <w:pPr>
              <w:spacing w:line="240" w:lineRule="auto"/>
              <w:jc w:val="center"/>
              <w:rPr>
                <w:rFonts w:asciiTheme="majorBidi" w:hAnsiTheme="majorBidi" w:cstheme="majorBidi"/>
                <w:sz w:val="24"/>
                <w:szCs w:val="24"/>
              </w:rPr>
            </w:pPr>
            <w:r>
              <w:rPr>
                <w:rFonts w:asciiTheme="majorBidi" w:hAnsiTheme="majorBidi" w:cstheme="majorBidi"/>
                <w:sz w:val="24"/>
                <w:szCs w:val="24"/>
              </w:rPr>
              <w:t>3 – 4</w:t>
            </w:r>
          </w:p>
          <w:p w:rsidR="000E5413" w:rsidRDefault="00DD08F8" w:rsidP="00DD08F8">
            <w:pPr>
              <w:spacing w:line="240" w:lineRule="auto"/>
              <w:jc w:val="center"/>
              <w:rPr>
                <w:rFonts w:asciiTheme="majorBidi" w:hAnsiTheme="majorBidi" w:cstheme="majorBidi"/>
                <w:sz w:val="24"/>
                <w:szCs w:val="24"/>
              </w:rPr>
            </w:pPr>
            <m:oMath>
              <m:r>
                <w:rPr>
                  <w:rFonts w:ascii="Cambria Math" w:hAnsi="Cambria Math" w:cstheme="majorBidi"/>
                  <w:sz w:val="24"/>
                  <w:szCs w:val="24"/>
                </w:rPr>
                <m:t>≥</m:t>
              </m:r>
            </m:oMath>
            <w:r>
              <w:rPr>
                <w:rFonts w:asciiTheme="majorBidi" w:hAnsiTheme="majorBidi" w:cstheme="majorBidi"/>
                <w:sz w:val="24"/>
                <w:szCs w:val="24"/>
              </w:rPr>
              <w:t xml:space="preserve"> </w:t>
            </w:r>
            <w:r w:rsidR="000E5413">
              <w:rPr>
                <w:rFonts w:asciiTheme="majorBidi" w:hAnsiTheme="majorBidi" w:cstheme="majorBidi"/>
                <w:sz w:val="24"/>
                <w:szCs w:val="24"/>
              </w:rPr>
              <w:t>5</w:t>
            </w:r>
          </w:p>
        </w:tc>
        <w:tc>
          <w:tcPr>
            <w:tcW w:w="850" w:type="dxa"/>
            <w:tcBorders>
              <w:bottom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7</w:t>
            </w:r>
          </w:p>
          <w:p w:rsidR="00DD08F8" w:rsidRDefault="00DD08F8"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18</w:t>
            </w:r>
          </w:p>
          <w:p w:rsidR="00DD08F8" w:rsidRDefault="00DD08F8"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993" w:type="dxa"/>
            <w:tcBorders>
              <w:bottom w:val="single" w:sz="4" w:space="0" w:color="auto"/>
              <w:right w:val="single" w:sz="4" w:space="0" w:color="auto"/>
            </w:tcBorders>
            <w:vAlign w:val="center"/>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23,33</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60</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16,67</w:t>
            </w:r>
          </w:p>
        </w:tc>
        <w:tc>
          <w:tcPr>
            <w:tcW w:w="1134"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900"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tc>
        <w:tc>
          <w:tcPr>
            <w:tcW w:w="942" w:type="dxa"/>
            <w:tcBorders>
              <w:left w:val="single" w:sz="4" w:space="0" w:color="auto"/>
              <w:bottom w:val="single" w:sz="4" w:space="0" w:color="auto"/>
              <w:right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87C76" w:rsidRDefault="00187C76" w:rsidP="00187C7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1134" w:type="dxa"/>
            <w:tcBorders>
              <w:left w:val="single" w:sz="4" w:space="0" w:color="auto"/>
              <w:bottom w:val="single" w:sz="4" w:space="0" w:color="auto"/>
            </w:tcBorders>
          </w:tcPr>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0E5413"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p w:rsidR="00187C76"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tc>
      </w:tr>
      <w:tr w:rsidR="00DD08F8" w:rsidTr="00DD08F8">
        <w:trPr>
          <w:trHeight w:val="299"/>
        </w:trPr>
        <w:tc>
          <w:tcPr>
            <w:tcW w:w="567" w:type="dxa"/>
            <w:tcBorders>
              <w:top w:val="single" w:sz="4" w:space="0" w:color="auto"/>
              <w:left w:val="single" w:sz="4" w:space="0" w:color="auto"/>
              <w:bottom w:val="single" w:sz="4" w:space="0" w:color="auto"/>
            </w:tcBorders>
          </w:tcPr>
          <w:p w:rsidR="00DD08F8" w:rsidRDefault="00DD08F8" w:rsidP="009156CE">
            <w:pPr>
              <w:tabs>
                <w:tab w:val="left" w:pos="709"/>
              </w:tabs>
              <w:spacing w:line="240" w:lineRule="auto"/>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DD08F8" w:rsidRDefault="00DD08F8" w:rsidP="00DD08F8">
            <w:pPr>
              <w:tabs>
                <w:tab w:val="left" w:pos="709"/>
              </w:tabs>
              <w:spacing w:line="240" w:lineRule="auto"/>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DD08F8" w:rsidRDefault="00187C76" w:rsidP="009156CE">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F12B34" w:rsidRDefault="00F12B34" w:rsidP="009B6825">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2447ED" w:rsidRPr="00C83BA3" w:rsidRDefault="00946703" w:rsidP="009B6825">
      <w:pPr>
        <w:rPr>
          <w:rFonts w:ascii="Times New Roman" w:hAnsi="Times New Roman" w:cs="Times New Roman"/>
          <w:sz w:val="24"/>
          <w:szCs w:val="24"/>
        </w:rPr>
      </w:pPr>
      <w:r w:rsidRPr="00C83BA3">
        <w:rPr>
          <w:rFonts w:ascii="Times New Roman" w:hAnsi="Times New Roman" w:cs="Times New Roman"/>
          <w:sz w:val="24"/>
          <w:szCs w:val="24"/>
        </w:rPr>
        <w:tab/>
      </w:r>
      <w:r w:rsidR="004B2265">
        <w:rPr>
          <w:rFonts w:ascii="Times New Roman" w:hAnsi="Times New Roman" w:cs="Times New Roman"/>
          <w:sz w:val="24"/>
          <w:szCs w:val="24"/>
        </w:rPr>
        <w:t xml:space="preserve">Berdasarkan </w:t>
      </w:r>
      <w:r w:rsidR="00187C76">
        <w:rPr>
          <w:rFonts w:ascii="Times New Roman" w:hAnsi="Times New Roman" w:cs="Times New Roman"/>
          <w:sz w:val="24"/>
          <w:szCs w:val="24"/>
        </w:rPr>
        <w:t xml:space="preserve">Tabel 6 </w:t>
      </w:r>
      <w:r w:rsidR="002447ED" w:rsidRPr="00C83BA3">
        <w:rPr>
          <w:rFonts w:ascii="Times New Roman" w:hAnsi="Times New Roman" w:cs="Times New Roman"/>
          <w:sz w:val="24"/>
          <w:szCs w:val="24"/>
        </w:rPr>
        <w:t xml:space="preserve">diatas </w:t>
      </w:r>
      <w:r w:rsidR="00187C76">
        <w:rPr>
          <w:rFonts w:ascii="Times New Roman" w:hAnsi="Times New Roman" w:cs="Times New Roman"/>
          <w:sz w:val="24"/>
          <w:szCs w:val="24"/>
        </w:rPr>
        <w:t>menunjukkan bahwa rata-rata</w:t>
      </w:r>
      <w:r w:rsidR="002447ED" w:rsidRPr="00C83BA3">
        <w:rPr>
          <w:rFonts w:ascii="Times New Roman" w:hAnsi="Times New Roman" w:cs="Times New Roman"/>
          <w:sz w:val="24"/>
          <w:szCs w:val="24"/>
        </w:rPr>
        <w:t xml:space="preserve"> </w:t>
      </w:r>
      <w:r w:rsidR="00187C76">
        <w:rPr>
          <w:rFonts w:ascii="Times New Roman" w:hAnsi="Times New Roman" w:cs="Times New Roman"/>
          <w:sz w:val="24"/>
          <w:szCs w:val="24"/>
        </w:rPr>
        <w:t xml:space="preserve">jumlah </w:t>
      </w:r>
      <w:r w:rsidR="002447ED" w:rsidRPr="00C83BA3">
        <w:rPr>
          <w:rFonts w:ascii="Times New Roman" w:hAnsi="Times New Roman" w:cs="Times New Roman"/>
          <w:sz w:val="24"/>
          <w:szCs w:val="24"/>
        </w:rPr>
        <w:t>tanggu</w:t>
      </w:r>
      <w:r w:rsidR="00197F99" w:rsidRPr="00C83BA3">
        <w:rPr>
          <w:rFonts w:ascii="Times New Roman" w:hAnsi="Times New Roman" w:cs="Times New Roman"/>
          <w:sz w:val="24"/>
          <w:szCs w:val="24"/>
        </w:rPr>
        <w:t>ngan keluarga petani responden s</w:t>
      </w:r>
      <w:r w:rsidR="002447ED" w:rsidRPr="00C83BA3">
        <w:rPr>
          <w:rFonts w:ascii="Times New Roman" w:hAnsi="Times New Roman" w:cs="Times New Roman"/>
          <w:sz w:val="24"/>
          <w:szCs w:val="24"/>
        </w:rPr>
        <w:t>erbanyak</w:t>
      </w:r>
      <w:r w:rsidR="00197F99" w:rsidRPr="00C83BA3">
        <w:rPr>
          <w:rFonts w:ascii="Times New Roman" w:hAnsi="Times New Roman" w:cs="Times New Roman"/>
          <w:sz w:val="24"/>
          <w:szCs w:val="24"/>
        </w:rPr>
        <w:t xml:space="preserve"> 3 </w:t>
      </w:r>
      <w:r w:rsidR="002447ED" w:rsidRPr="00C83BA3">
        <w:rPr>
          <w:rFonts w:ascii="Times New Roman" w:hAnsi="Times New Roman" w:cs="Times New Roman"/>
          <w:sz w:val="24"/>
          <w:szCs w:val="24"/>
        </w:rPr>
        <w:t>orang</w:t>
      </w:r>
      <w:r w:rsidR="00197F99" w:rsidRPr="00C83BA3">
        <w:rPr>
          <w:rFonts w:ascii="Times New Roman" w:hAnsi="Times New Roman" w:cs="Times New Roman"/>
          <w:sz w:val="24"/>
          <w:szCs w:val="24"/>
        </w:rPr>
        <w:t>, sedangkan jumlah tanggunagn kelua</w:t>
      </w:r>
      <w:r w:rsidR="00187C76">
        <w:rPr>
          <w:rFonts w:ascii="Times New Roman" w:hAnsi="Times New Roman" w:cs="Times New Roman"/>
          <w:sz w:val="24"/>
          <w:szCs w:val="24"/>
        </w:rPr>
        <w:t>rga pedagang pengepul sebanyak 5</w:t>
      </w:r>
      <w:r w:rsidR="00197F99" w:rsidRPr="00C83BA3">
        <w:rPr>
          <w:rFonts w:ascii="Times New Roman" w:hAnsi="Times New Roman" w:cs="Times New Roman"/>
          <w:sz w:val="24"/>
          <w:szCs w:val="24"/>
        </w:rPr>
        <w:t xml:space="preserve"> orang, dan pedagang besar sebanyak </w:t>
      </w:r>
      <w:r w:rsidR="007031C9" w:rsidRPr="00C83BA3">
        <w:rPr>
          <w:rFonts w:ascii="Times New Roman" w:hAnsi="Times New Roman" w:cs="Times New Roman"/>
          <w:sz w:val="24"/>
          <w:szCs w:val="24"/>
        </w:rPr>
        <w:t>4</w:t>
      </w:r>
      <w:r w:rsidR="00187C76">
        <w:rPr>
          <w:rFonts w:ascii="Times New Roman" w:hAnsi="Times New Roman" w:cs="Times New Roman"/>
          <w:sz w:val="24"/>
          <w:szCs w:val="24"/>
        </w:rPr>
        <w:t xml:space="preserve"> orang, dan kisaran terbesar tanggungan petani responden </w:t>
      </w:r>
      <w:r w:rsidR="009156CE">
        <w:rPr>
          <w:rFonts w:ascii="Times New Roman" w:hAnsi="Times New Roman" w:cs="Times New Roman"/>
          <w:sz w:val="24"/>
          <w:szCs w:val="24"/>
        </w:rPr>
        <w:t>yaitu antara 3-4 sebanyak 18 orang atau persentase (60%), hal ini menunjukkan bahwa rata-rata tanggungan petani responden di Kecamatan Suralaga tergolong keluarga menengah.</w:t>
      </w:r>
    </w:p>
    <w:p w:rsidR="00E26C27" w:rsidRPr="00C83BA3" w:rsidRDefault="00757A2E" w:rsidP="009B6825">
      <w:pPr>
        <w:rPr>
          <w:rFonts w:ascii="Times New Roman" w:hAnsi="Times New Roman" w:cs="Times New Roman"/>
          <w:sz w:val="24"/>
          <w:szCs w:val="24"/>
        </w:rPr>
      </w:pPr>
      <w:r>
        <w:rPr>
          <w:rFonts w:ascii="Times New Roman" w:hAnsi="Times New Roman" w:cs="Times New Roman"/>
          <w:sz w:val="24"/>
          <w:szCs w:val="24"/>
        </w:rPr>
        <w:t>5.2.3</w:t>
      </w:r>
      <w:r w:rsidR="00E26C27" w:rsidRPr="00C83BA3">
        <w:rPr>
          <w:rFonts w:ascii="Times New Roman" w:hAnsi="Times New Roman" w:cs="Times New Roman"/>
          <w:sz w:val="24"/>
          <w:szCs w:val="24"/>
        </w:rPr>
        <w:t>. Tingkat Pendidikan</w:t>
      </w:r>
    </w:p>
    <w:p w:rsidR="00B769BB" w:rsidRPr="00C83BA3" w:rsidRDefault="00E26C27" w:rsidP="00B769BB">
      <w:pPr>
        <w:rPr>
          <w:rFonts w:ascii="Times New Roman" w:hAnsi="Times New Roman" w:cs="Times New Roman"/>
          <w:sz w:val="24"/>
          <w:szCs w:val="24"/>
        </w:rPr>
      </w:pPr>
      <w:r w:rsidRPr="00C83BA3">
        <w:rPr>
          <w:rFonts w:ascii="Times New Roman" w:hAnsi="Times New Roman" w:cs="Times New Roman"/>
          <w:sz w:val="24"/>
          <w:szCs w:val="24"/>
        </w:rPr>
        <w:tab/>
        <w:t xml:space="preserve">Tingkat pendidikan memiliki pengaruh terhadap produktivitas seseorang, artinya </w:t>
      </w:r>
      <w:proofErr w:type="gramStart"/>
      <w:r w:rsidRPr="00C83BA3">
        <w:rPr>
          <w:rFonts w:ascii="Times New Roman" w:hAnsi="Times New Roman" w:cs="Times New Roman"/>
          <w:sz w:val="24"/>
          <w:szCs w:val="24"/>
        </w:rPr>
        <w:t>apa</w:t>
      </w:r>
      <w:proofErr w:type="gramEnd"/>
      <w:r w:rsidRPr="00C83BA3">
        <w:rPr>
          <w:rFonts w:ascii="Times New Roman" w:hAnsi="Times New Roman" w:cs="Times New Roman"/>
          <w:sz w:val="24"/>
          <w:szCs w:val="24"/>
        </w:rPr>
        <w:t xml:space="preserve"> semakin tinggi tingkat pendidikan seseorang maka semakin luas wawasan dan pengetahuannya terhadap ilmu dan teknologi, keadaan ini juga yang relatif maju akan mempengaruhi penerapan teknologi baru dalam usahatani. </w:t>
      </w:r>
      <w:proofErr w:type="gramStart"/>
      <w:r w:rsidRPr="00C83BA3">
        <w:rPr>
          <w:rFonts w:ascii="Times New Roman" w:hAnsi="Times New Roman" w:cs="Times New Roman"/>
          <w:sz w:val="24"/>
          <w:szCs w:val="24"/>
        </w:rPr>
        <w:t>Pada tabel 7 dibawah menunjukkan tingkat pendidikan formal petani responden usahatani c</w:t>
      </w:r>
      <w:r w:rsidR="00B769BB" w:rsidRPr="00C83BA3">
        <w:rPr>
          <w:rFonts w:ascii="Times New Roman" w:hAnsi="Times New Roman" w:cs="Times New Roman"/>
          <w:sz w:val="24"/>
          <w:szCs w:val="24"/>
        </w:rPr>
        <w:t>abe rawit di Kecamatan Suralag.</w:t>
      </w:r>
      <w:proofErr w:type="gramEnd"/>
    </w:p>
    <w:p w:rsidR="00E26C27" w:rsidRPr="00C83BA3" w:rsidRDefault="009156CE" w:rsidP="00FA32CB">
      <w:pPr>
        <w:pStyle w:val="ListParagraph"/>
        <w:spacing w:line="276"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7</w:t>
      </w:r>
      <w:r w:rsidR="00FA32C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B769BB" w:rsidRPr="00C83BA3">
        <w:rPr>
          <w:rFonts w:ascii="Times New Roman" w:hAnsi="Times New Roman" w:cs="Times New Roman"/>
          <w:sz w:val="24"/>
          <w:szCs w:val="24"/>
        </w:rPr>
        <w:t xml:space="preserve">Tingkat pendidikan Petani Responden, Pedagang Pengecer, </w:t>
      </w:r>
      <w:r w:rsidR="00FA32CB">
        <w:rPr>
          <w:rFonts w:ascii="Times New Roman" w:hAnsi="Times New Roman" w:cs="Times New Roman"/>
          <w:sz w:val="24"/>
          <w:szCs w:val="24"/>
        </w:rPr>
        <w:t xml:space="preserve">  </w:t>
      </w:r>
      <w:r w:rsidR="00B769BB" w:rsidRPr="00C83BA3">
        <w:rPr>
          <w:rFonts w:ascii="Times New Roman" w:hAnsi="Times New Roman" w:cs="Times New Roman"/>
          <w:sz w:val="24"/>
          <w:szCs w:val="24"/>
        </w:rPr>
        <w:t>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701"/>
        <w:gridCol w:w="2268"/>
      </w:tblGrid>
      <w:tr w:rsidR="0012702F" w:rsidRPr="00C83BA3" w:rsidTr="00871A90">
        <w:tc>
          <w:tcPr>
            <w:tcW w:w="567" w:type="dxa"/>
            <w:vAlign w:val="center"/>
          </w:tcPr>
          <w:p w:rsidR="0012702F" w:rsidRPr="00C83BA3" w:rsidRDefault="0012702F" w:rsidP="00871A90">
            <w:pPr>
              <w:spacing w:line="240" w:lineRule="auto"/>
              <w:jc w:val="center"/>
              <w:rPr>
                <w:rFonts w:ascii="Times New Roman" w:hAnsi="Times New Roman" w:cs="Times New Roman"/>
                <w:sz w:val="24"/>
                <w:szCs w:val="24"/>
              </w:rPr>
            </w:pP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Tingakat Pendidikan</w:t>
            </w:r>
          </w:p>
        </w:tc>
        <w:tc>
          <w:tcPr>
            <w:tcW w:w="1134"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Petani (orang)</w:t>
            </w:r>
          </w:p>
        </w:tc>
        <w:tc>
          <w:tcPr>
            <w:tcW w:w="1701"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Pedagang Pengepul (orang)</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Pedagang</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Besar</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(orang)</w:t>
            </w:r>
          </w:p>
        </w:tc>
      </w:tr>
      <w:tr w:rsidR="0012702F" w:rsidRPr="00C83BA3" w:rsidTr="00871A90">
        <w:tc>
          <w:tcPr>
            <w:tcW w:w="567"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268" w:type="dxa"/>
            <w:vAlign w:val="center"/>
          </w:tcPr>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Tidak Tamat SD</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SD</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SMP</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SMA</w:t>
            </w:r>
          </w:p>
          <w:p w:rsidR="0012702F" w:rsidRPr="00C83BA3" w:rsidRDefault="0012702F" w:rsidP="00871A90">
            <w:pPr>
              <w:spacing w:line="240" w:lineRule="auto"/>
              <w:jc w:val="left"/>
              <w:rPr>
                <w:rFonts w:ascii="Times New Roman" w:hAnsi="Times New Roman" w:cs="Times New Roman"/>
                <w:sz w:val="24"/>
                <w:szCs w:val="24"/>
              </w:rPr>
            </w:pPr>
            <w:r w:rsidRPr="00C83BA3">
              <w:rPr>
                <w:rFonts w:ascii="Times New Roman" w:hAnsi="Times New Roman" w:cs="Times New Roman"/>
                <w:sz w:val="24"/>
                <w:szCs w:val="24"/>
              </w:rPr>
              <w:t>Tamat S1</w:t>
            </w:r>
          </w:p>
        </w:tc>
        <w:tc>
          <w:tcPr>
            <w:tcW w:w="1134"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4</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tc>
        <w:tc>
          <w:tcPr>
            <w:tcW w:w="1701"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tc>
        <w:tc>
          <w:tcPr>
            <w:tcW w:w="2268" w:type="dxa"/>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2</w:t>
            </w:r>
          </w:p>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w:t>
            </w:r>
          </w:p>
          <w:p w:rsidR="007031C9"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w:t>
            </w:r>
          </w:p>
        </w:tc>
      </w:tr>
      <w:tr w:rsidR="0012702F" w:rsidRPr="00C83BA3" w:rsidTr="00871A90">
        <w:tc>
          <w:tcPr>
            <w:tcW w:w="2835" w:type="dxa"/>
            <w:gridSpan w:val="2"/>
            <w:vAlign w:val="center"/>
          </w:tcPr>
          <w:p w:rsidR="0012702F" w:rsidRPr="00C83BA3" w:rsidRDefault="0012702F" w:rsidP="00871A90">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30</w:t>
            </w:r>
          </w:p>
        </w:tc>
        <w:tc>
          <w:tcPr>
            <w:tcW w:w="1701"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tc>
        <w:tc>
          <w:tcPr>
            <w:tcW w:w="2268" w:type="dxa"/>
            <w:vAlign w:val="center"/>
          </w:tcPr>
          <w:p w:rsidR="0012702F" w:rsidRPr="00C83BA3" w:rsidRDefault="007031C9" w:rsidP="00871A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3</w:t>
            </w:r>
          </w:p>
        </w:tc>
      </w:tr>
    </w:tbl>
    <w:p w:rsidR="00F12B34" w:rsidRPr="00C83BA3" w:rsidRDefault="00F12B34" w:rsidP="00F12B34">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A04E7F" w:rsidRPr="00C83BA3" w:rsidRDefault="0065508D"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Berdasarakan </w:t>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 xml:space="preserve">7 diatas menunjukkan bahwa keadaan tingkat pendidikan </w:t>
      </w:r>
      <w:r w:rsidR="007031C9" w:rsidRPr="00C83BA3">
        <w:rPr>
          <w:rFonts w:ascii="Times New Roman" w:hAnsi="Times New Roman" w:cs="Times New Roman"/>
          <w:sz w:val="24"/>
          <w:szCs w:val="24"/>
        </w:rPr>
        <w:t>pada</w:t>
      </w:r>
      <w:r w:rsidRPr="00C83BA3">
        <w:rPr>
          <w:rFonts w:ascii="Times New Roman" w:hAnsi="Times New Roman" w:cs="Times New Roman"/>
          <w:sz w:val="24"/>
          <w:szCs w:val="24"/>
        </w:rPr>
        <w:t xml:space="preserve"> petani</w:t>
      </w:r>
      <w:r w:rsidR="007031C9" w:rsidRPr="00C83BA3">
        <w:rPr>
          <w:rFonts w:ascii="Times New Roman" w:hAnsi="Times New Roman" w:cs="Times New Roman"/>
          <w:sz w:val="24"/>
          <w:szCs w:val="24"/>
        </w:rPr>
        <w:t xml:space="preserve"> responden paling banyak tidak tamat SD sebanyak 10 orang, sedangkan pada </w:t>
      </w:r>
      <w:r w:rsidRPr="00C83BA3">
        <w:rPr>
          <w:rFonts w:ascii="Times New Roman" w:hAnsi="Times New Roman" w:cs="Times New Roman"/>
          <w:sz w:val="24"/>
          <w:szCs w:val="24"/>
        </w:rPr>
        <w:t>pedagamg pengepul</w:t>
      </w:r>
      <w:r w:rsidR="007031C9" w:rsidRPr="00C83BA3">
        <w:rPr>
          <w:rFonts w:ascii="Times New Roman" w:hAnsi="Times New Roman" w:cs="Times New Roman"/>
          <w:sz w:val="24"/>
          <w:szCs w:val="24"/>
        </w:rPr>
        <w:t xml:space="preserve"> lebih banyak tamat SD sebanyak 2 orang</w:t>
      </w:r>
      <w:r w:rsidRPr="00C83BA3">
        <w:rPr>
          <w:rFonts w:ascii="Times New Roman" w:hAnsi="Times New Roman" w:cs="Times New Roman"/>
          <w:sz w:val="24"/>
          <w:szCs w:val="24"/>
        </w:rPr>
        <w:t xml:space="preserve">, dan </w:t>
      </w:r>
      <w:r w:rsidR="007031C9" w:rsidRPr="00C83BA3">
        <w:rPr>
          <w:rFonts w:ascii="Times New Roman" w:hAnsi="Times New Roman" w:cs="Times New Roman"/>
          <w:sz w:val="24"/>
          <w:szCs w:val="24"/>
        </w:rPr>
        <w:t xml:space="preserve">pada </w:t>
      </w:r>
      <w:r w:rsidRPr="00C83BA3">
        <w:rPr>
          <w:rFonts w:ascii="Times New Roman" w:hAnsi="Times New Roman" w:cs="Times New Roman"/>
          <w:sz w:val="24"/>
          <w:szCs w:val="24"/>
        </w:rPr>
        <w:t>pedagang besar lebih banyak tamat</w:t>
      </w:r>
      <w:r w:rsidR="007031C9" w:rsidRPr="00C83BA3">
        <w:rPr>
          <w:rFonts w:ascii="Times New Roman" w:hAnsi="Times New Roman" w:cs="Times New Roman"/>
          <w:sz w:val="24"/>
          <w:szCs w:val="24"/>
        </w:rPr>
        <w:t xml:space="preserve"> SMPsebanyak 2 orang. </w:t>
      </w:r>
      <w:proofErr w:type="gramStart"/>
      <w:r w:rsidRPr="00C83BA3">
        <w:rPr>
          <w:rFonts w:ascii="Times New Roman" w:hAnsi="Times New Roman" w:cs="Times New Roman"/>
          <w:sz w:val="24"/>
          <w:szCs w:val="24"/>
        </w:rPr>
        <w:t xml:space="preserve">Walaupun </w:t>
      </w:r>
      <w:r w:rsidR="007031C9" w:rsidRPr="00C83BA3">
        <w:rPr>
          <w:rFonts w:ascii="Times New Roman" w:hAnsi="Times New Roman" w:cs="Times New Roman"/>
          <w:sz w:val="24"/>
          <w:szCs w:val="24"/>
        </w:rPr>
        <w:t xml:space="preserve">tidak </w:t>
      </w:r>
      <w:r w:rsidRPr="00C83BA3">
        <w:rPr>
          <w:rFonts w:ascii="Times New Roman" w:hAnsi="Times New Roman" w:cs="Times New Roman"/>
          <w:sz w:val="24"/>
          <w:szCs w:val="24"/>
        </w:rPr>
        <w:t>tamat</w:t>
      </w:r>
      <w:r w:rsidR="007031C9" w:rsidRPr="00C83BA3">
        <w:rPr>
          <w:rFonts w:ascii="Times New Roman" w:hAnsi="Times New Roman" w:cs="Times New Roman"/>
          <w:sz w:val="24"/>
          <w:szCs w:val="24"/>
        </w:rPr>
        <w:t xml:space="preserve"> SD</w:t>
      </w:r>
      <w:r w:rsidRPr="00C83BA3">
        <w:rPr>
          <w:rFonts w:ascii="Times New Roman" w:hAnsi="Times New Roman" w:cs="Times New Roman"/>
          <w:sz w:val="24"/>
          <w:szCs w:val="24"/>
        </w:rPr>
        <w:t xml:space="preserve"> para petani sudah mampu menerima </w:t>
      </w:r>
      <w:r w:rsidR="00A04E7F" w:rsidRPr="00C83BA3">
        <w:rPr>
          <w:rFonts w:ascii="Times New Roman" w:hAnsi="Times New Roman" w:cs="Times New Roman"/>
          <w:sz w:val="24"/>
          <w:szCs w:val="24"/>
        </w:rPr>
        <w:t>dan menerapkan inovasi baru sesuai dengan pengalaman yang dimiliki dari nenek moya</w:t>
      </w:r>
      <w:r w:rsidR="007031C9" w:rsidRPr="00C83BA3">
        <w:rPr>
          <w:rFonts w:ascii="Times New Roman" w:hAnsi="Times New Roman" w:cs="Times New Roman"/>
          <w:sz w:val="24"/>
          <w:szCs w:val="24"/>
        </w:rPr>
        <w:t>ngnya yang terdahulu.</w:t>
      </w:r>
      <w:proofErr w:type="gramEnd"/>
      <w:r w:rsidR="007031C9" w:rsidRPr="00C83BA3">
        <w:rPr>
          <w:rFonts w:ascii="Times New Roman" w:hAnsi="Times New Roman" w:cs="Times New Roman"/>
          <w:sz w:val="24"/>
          <w:szCs w:val="24"/>
        </w:rPr>
        <w:t xml:space="preserve"> Dengan ti</w:t>
      </w:r>
      <w:r w:rsidR="00A04E7F" w:rsidRPr="00C83BA3">
        <w:rPr>
          <w:rFonts w:ascii="Times New Roman" w:hAnsi="Times New Roman" w:cs="Times New Roman"/>
          <w:sz w:val="24"/>
          <w:szCs w:val="24"/>
        </w:rPr>
        <w:t xml:space="preserve">ngkat pendidikan yang rendah tidak menjadi penghalang baik petani, pedangan pengecer, pedagamg pengepul, dan pedagang besar </w:t>
      </w:r>
      <w:proofErr w:type="gramStart"/>
      <w:r w:rsidR="00A04E7F" w:rsidRPr="00C83BA3">
        <w:rPr>
          <w:rFonts w:ascii="Times New Roman" w:hAnsi="Times New Roman" w:cs="Times New Roman"/>
          <w:sz w:val="24"/>
          <w:szCs w:val="24"/>
        </w:rPr>
        <w:t>akan</w:t>
      </w:r>
      <w:proofErr w:type="gramEnd"/>
      <w:r w:rsidR="00A04E7F" w:rsidRPr="00C83BA3">
        <w:rPr>
          <w:rFonts w:ascii="Times New Roman" w:hAnsi="Times New Roman" w:cs="Times New Roman"/>
          <w:sz w:val="24"/>
          <w:szCs w:val="24"/>
        </w:rPr>
        <w:t xml:space="preserve"> tetapi cendrung lebih mampu berpikir dan bertindak secara rasional terhadap hal-hal yang baru. </w:t>
      </w:r>
      <w:proofErr w:type="gramStart"/>
      <w:r w:rsidR="00A04E7F" w:rsidRPr="00C83BA3">
        <w:rPr>
          <w:rFonts w:ascii="Times New Roman" w:hAnsi="Times New Roman" w:cs="Times New Roman"/>
          <w:sz w:val="24"/>
          <w:szCs w:val="24"/>
        </w:rPr>
        <w:t>Dalam hal pengmbilan sebuah keputusan, para petani juga memiliki keterampilan manajerial yang tinggi dan berpikir kreatif sehingga langkah-langkah pengambilan keputusan dapat dilakukan secara ilmiah (Subejo, 2012).</w:t>
      </w:r>
      <w:proofErr w:type="gramEnd"/>
    </w:p>
    <w:p w:rsidR="00A04E7F" w:rsidRPr="00C83BA3" w:rsidRDefault="00757A2E" w:rsidP="009B6825">
      <w:pPr>
        <w:rPr>
          <w:rFonts w:ascii="Times New Roman" w:hAnsi="Times New Roman" w:cs="Times New Roman"/>
          <w:sz w:val="24"/>
          <w:szCs w:val="24"/>
        </w:rPr>
      </w:pPr>
      <w:r>
        <w:rPr>
          <w:rFonts w:ascii="Times New Roman" w:hAnsi="Times New Roman" w:cs="Times New Roman"/>
          <w:sz w:val="24"/>
          <w:szCs w:val="24"/>
        </w:rPr>
        <w:t>5.2.4</w:t>
      </w:r>
      <w:r w:rsidR="00A04E7F" w:rsidRPr="00C83BA3">
        <w:rPr>
          <w:rFonts w:ascii="Times New Roman" w:hAnsi="Times New Roman" w:cs="Times New Roman"/>
          <w:sz w:val="24"/>
          <w:szCs w:val="24"/>
        </w:rPr>
        <w:t>. Luas Lahan</w:t>
      </w:r>
    </w:p>
    <w:p w:rsidR="00A041DD" w:rsidRPr="00C83BA3" w:rsidRDefault="00A041DD" w:rsidP="009B6825">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Keadaan masing-masing daerah sampel ditandai dengan luas lahan yang dikuasai oleh petani responden adalah</w:t>
      </w:r>
      <w:r w:rsidR="00713233" w:rsidRPr="00C83BA3">
        <w:rPr>
          <w:rFonts w:ascii="Times New Roman" w:hAnsi="Times New Roman" w:cs="Times New Roman"/>
          <w:sz w:val="24"/>
          <w:szCs w:val="24"/>
        </w:rPr>
        <w:t xml:space="preserve"> 0,19</w:t>
      </w:r>
      <w:r w:rsidR="00636188" w:rsidRPr="00C83BA3">
        <w:rPr>
          <w:rFonts w:ascii="Times New Roman" w:hAnsi="Times New Roman" w:cs="Times New Roman"/>
          <w:sz w:val="24"/>
          <w:szCs w:val="24"/>
        </w:rPr>
        <w:t>7</w:t>
      </w:r>
      <w:r w:rsidR="00713233" w:rsidRPr="00C83BA3">
        <w:rPr>
          <w:rFonts w:ascii="Times New Roman" w:hAnsi="Times New Roman" w:cs="Times New Roman"/>
          <w:sz w:val="24"/>
          <w:szCs w:val="24"/>
        </w:rPr>
        <w:t xml:space="preserve"> Ha (Lampiran</w:t>
      </w:r>
      <w:r w:rsidR="00586711" w:rsidRPr="00C83BA3">
        <w:rPr>
          <w:rFonts w:ascii="Times New Roman" w:hAnsi="Times New Roman" w:cs="Times New Roman"/>
          <w:sz w:val="24"/>
          <w:szCs w:val="24"/>
        </w:rPr>
        <w:t>3</w:t>
      </w:r>
      <w:r w:rsidR="00636188" w:rsidRPr="00C83BA3">
        <w:rPr>
          <w:rFonts w:ascii="Times New Roman" w:hAnsi="Times New Roman" w:cs="Times New Roman"/>
          <w:sz w:val="24"/>
          <w:szCs w:val="24"/>
        </w:rPr>
        <w:t>).</w:t>
      </w:r>
      <w:proofErr w:type="gramEnd"/>
      <w:r w:rsidR="00636188" w:rsidRPr="00C83BA3">
        <w:rPr>
          <w:rFonts w:ascii="Times New Roman" w:hAnsi="Times New Roman" w:cs="Times New Roman"/>
          <w:sz w:val="24"/>
          <w:szCs w:val="24"/>
        </w:rPr>
        <w:t xml:space="preserve"> </w:t>
      </w:r>
      <w:proofErr w:type="gramStart"/>
      <w:r w:rsidR="00636188" w:rsidRPr="00C83BA3">
        <w:rPr>
          <w:rFonts w:ascii="Times New Roman" w:hAnsi="Times New Roman" w:cs="Times New Roman"/>
          <w:sz w:val="24"/>
          <w:szCs w:val="24"/>
        </w:rPr>
        <w:t xml:space="preserve">Adapun responden petani, </w:t>
      </w:r>
      <w:r w:rsidRPr="00C83BA3">
        <w:rPr>
          <w:rFonts w:ascii="Times New Roman" w:hAnsi="Times New Roman" w:cs="Times New Roman"/>
          <w:sz w:val="24"/>
          <w:szCs w:val="24"/>
        </w:rPr>
        <w:t>pedagang pengepul, dan pedagang besar mempunyai usaha pokok pertanian untuk menambah pendapatan didalam memenuhi kebutuhan hidup sehari-hari.</w:t>
      </w:r>
      <w:proofErr w:type="gramEnd"/>
    </w:p>
    <w:p w:rsidR="00A041DD" w:rsidRPr="00C83BA3" w:rsidRDefault="00A041DD" w:rsidP="00A041DD">
      <w:pPr>
        <w:rPr>
          <w:rFonts w:ascii="Times New Roman" w:hAnsi="Times New Roman" w:cs="Times New Roman"/>
          <w:b/>
          <w:sz w:val="24"/>
          <w:szCs w:val="24"/>
        </w:rPr>
      </w:pPr>
      <w:r w:rsidRPr="00C83BA3">
        <w:rPr>
          <w:rFonts w:ascii="Times New Roman" w:hAnsi="Times New Roman" w:cs="Times New Roman"/>
          <w:b/>
          <w:sz w:val="24"/>
          <w:szCs w:val="24"/>
        </w:rPr>
        <w:t>5.3. Analisis Keuntungan Usahatani</w:t>
      </w:r>
    </w:p>
    <w:p w:rsidR="00280E04" w:rsidRPr="00C83BA3" w:rsidRDefault="00A041DD" w:rsidP="005B653D">
      <w:pPr>
        <w:spacing w:after="0"/>
        <w:rPr>
          <w:rFonts w:ascii="Times New Roman" w:hAnsi="Times New Roman" w:cs="Times New Roman"/>
          <w:sz w:val="24"/>
          <w:szCs w:val="24"/>
        </w:rPr>
      </w:pPr>
      <w:r w:rsidRPr="00C83BA3">
        <w:rPr>
          <w:rFonts w:ascii="Times New Roman" w:hAnsi="Times New Roman" w:cs="Times New Roman"/>
          <w:b/>
          <w:sz w:val="24"/>
          <w:szCs w:val="24"/>
        </w:rPr>
        <w:tab/>
      </w:r>
      <w:proofErr w:type="gramStart"/>
      <w:r w:rsidRPr="00C83BA3">
        <w:rPr>
          <w:rFonts w:ascii="Times New Roman" w:hAnsi="Times New Roman" w:cs="Times New Roman"/>
          <w:sz w:val="24"/>
          <w:szCs w:val="24"/>
        </w:rPr>
        <w:t xml:space="preserve">Biaya produksi merupakan suatu nilai dari semua pengeluaran untuk menghasilkan sebuah produk.Dalam penelitian ini biaya produksi ini merupakan semua pengeluarkan </w:t>
      </w:r>
      <w:r w:rsidR="00280E04" w:rsidRPr="00C83BA3">
        <w:rPr>
          <w:rFonts w:ascii="Times New Roman" w:hAnsi="Times New Roman" w:cs="Times New Roman"/>
          <w:sz w:val="24"/>
          <w:szCs w:val="24"/>
        </w:rPr>
        <w:t>untuk menghasilkan sebuah produksi yang dikerjakan oleh petani di Kecamatan Suralaga.Adapun biaya produksi dikelompokkan menjadi dua yaitu, biaya tetap (</w:t>
      </w:r>
      <w:r w:rsidR="00280E04" w:rsidRPr="00C83BA3">
        <w:rPr>
          <w:rFonts w:ascii="Times New Roman" w:hAnsi="Times New Roman" w:cs="Times New Roman"/>
          <w:i/>
          <w:sz w:val="24"/>
          <w:szCs w:val="24"/>
        </w:rPr>
        <w:t>fixed cost</w:t>
      </w:r>
      <w:r w:rsidR="00280E04" w:rsidRPr="00C83BA3">
        <w:rPr>
          <w:rFonts w:ascii="Times New Roman" w:hAnsi="Times New Roman" w:cs="Times New Roman"/>
          <w:sz w:val="24"/>
          <w:szCs w:val="24"/>
        </w:rPr>
        <w:t>) dan biaya tidak tetap (</w:t>
      </w:r>
      <w:r w:rsidR="00280E04" w:rsidRPr="00C83BA3">
        <w:rPr>
          <w:rFonts w:ascii="Times New Roman" w:hAnsi="Times New Roman" w:cs="Times New Roman"/>
          <w:i/>
          <w:sz w:val="24"/>
          <w:szCs w:val="24"/>
        </w:rPr>
        <w:t>variable cost</w:t>
      </w:r>
      <w:r w:rsidR="00280E04" w:rsidRPr="00C83BA3">
        <w:rPr>
          <w:rFonts w:ascii="Times New Roman" w:hAnsi="Times New Roman" w:cs="Times New Roman"/>
          <w:sz w:val="24"/>
          <w:szCs w:val="24"/>
        </w:rPr>
        <w:t>).</w:t>
      </w:r>
      <w:proofErr w:type="gramEnd"/>
    </w:p>
    <w:p w:rsidR="00280E04" w:rsidRPr="00C83BA3" w:rsidRDefault="00757A2E" w:rsidP="00280E04">
      <w:pPr>
        <w:rPr>
          <w:rFonts w:ascii="Times New Roman" w:hAnsi="Times New Roman" w:cs="Times New Roman"/>
          <w:sz w:val="24"/>
          <w:szCs w:val="24"/>
        </w:rPr>
      </w:pPr>
      <w:r>
        <w:rPr>
          <w:rFonts w:ascii="Times New Roman" w:hAnsi="Times New Roman" w:cs="Times New Roman"/>
          <w:sz w:val="24"/>
          <w:szCs w:val="24"/>
        </w:rPr>
        <w:t>5.3.1</w:t>
      </w:r>
      <w:r w:rsidR="00280E04" w:rsidRPr="00C83BA3">
        <w:rPr>
          <w:rFonts w:ascii="Times New Roman" w:hAnsi="Times New Roman" w:cs="Times New Roman"/>
          <w:sz w:val="24"/>
          <w:szCs w:val="24"/>
        </w:rPr>
        <w:t>. Biaya Tetap</w:t>
      </w:r>
    </w:p>
    <w:p w:rsidR="00280E04" w:rsidRPr="00C83BA3" w:rsidRDefault="00280E04" w:rsidP="00747B65">
      <w:pPr>
        <w:spacing w:after="0"/>
        <w:rPr>
          <w:rFonts w:ascii="Times New Roman" w:hAnsi="Times New Roman" w:cs="Times New Roman"/>
          <w:sz w:val="24"/>
          <w:szCs w:val="24"/>
        </w:rPr>
      </w:pPr>
      <w:r w:rsidRPr="00C83BA3">
        <w:rPr>
          <w:rFonts w:ascii="Times New Roman" w:hAnsi="Times New Roman" w:cs="Times New Roman"/>
          <w:sz w:val="24"/>
          <w:szCs w:val="24"/>
        </w:rPr>
        <w:tab/>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 tergolong disini biaya ini antara lain biaya sewa lahan, gaji pengelola, penyusutan alat, pajak dan bunga modal.</w:t>
      </w:r>
    </w:p>
    <w:p w:rsidR="00280E04" w:rsidRPr="00C83BA3" w:rsidRDefault="00280E04" w:rsidP="00747B65">
      <w:pPr>
        <w:pStyle w:val="ListParagraph"/>
        <w:numPr>
          <w:ilvl w:val="0"/>
          <w:numId w:val="10"/>
        </w:numPr>
        <w:spacing w:after="0"/>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D336A3" w:rsidRPr="00C83BA3" w:rsidRDefault="00D336A3" w:rsidP="00747B65">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berdasarkan besar biaya sewa lahan tahunan di bagi dua belas (jumlah bulan), kemudian dikalikan dengan </w:t>
      </w:r>
      <w:r w:rsidR="00F52874" w:rsidRPr="00C83BA3">
        <w:rPr>
          <w:rFonts w:ascii="Times New Roman" w:hAnsi="Times New Roman" w:cs="Times New Roman"/>
          <w:sz w:val="24"/>
          <w:szCs w:val="24"/>
        </w:rPr>
        <w:t>tiga</w:t>
      </w:r>
      <w:r w:rsidRPr="00C83BA3">
        <w:rPr>
          <w:rFonts w:ascii="Times New Roman" w:hAnsi="Times New Roman" w:cs="Times New Roman"/>
          <w:sz w:val="24"/>
          <w:szCs w:val="24"/>
        </w:rPr>
        <w:t xml:space="preserve"> bulan sesuai dengan umur produksi cabe rawit. </w:t>
      </w:r>
      <w:proofErr w:type="gramStart"/>
      <w:r w:rsidRPr="00C83BA3">
        <w:rPr>
          <w:rFonts w:ascii="Times New Roman" w:hAnsi="Times New Roman" w:cs="Times New Roman"/>
          <w:sz w:val="24"/>
          <w:szCs w:val="24"/>
        </w:rPr>
        <w:t>Rata-rata biaya sewa lahan sebesar Rp.</w:t>
      </w:r>
      <w:r w:rsidR="00CC12F8">
        <w:rPr>
          <w:rFonts w:ascii="Times New Roman" w:hAnsi="Times New Roman" w:cs="Times New Roman"/>
          <w:sz w:val="24"/>
          <w:szCs w:val="24"/>
        </w:rPr>
        <w:t xml:space="preserve"> </w:t>
      </w:r>
      <w:r w:rsidR="00747B65" w:rsidRPr="00C83BA3">
        <w:rPr>
          <w:rFonts w:ascii="Times New Roman" w:eastAsia="Times New Roman" w:hAnsi="Times New Roman" w:cs="Times New Roman"/>
          <w:color w:val="000000"/>
          <w:sz w:val="24"/>
          <w:szCs w:val="24"/>
          <w:lang w:bidi="ar-SA"/>
        </w:rPr>
        <w:t>1</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423</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 xml:space="preserve">475 </w:t>
      </w:r>
      <w:r w:rsidRPr="00C83BA3">
        <w:rPr>
          <w:rFonts w:ascii="Times New Roman" w:hAnsi="Times New Roman" w:cs="Times New Roman"/>
          <w:sz w:val="24"/>
          <w:szCs w:val="24"/>
        </w:rPr>
        <w:t xml:space="preserve">perluas lahan garapan Rp. </w:t>
      </w:r>
      <w:r w:rsidR="00747B65" w:rsidRPr="00C83BA3">
        <w:rPr>
          <w:rFonts w:ascii="Times New Roman" w:eastAsia="Times New Roman" w:hAnsi="Times New Roman" w:cs="Times New Roman"/>
          <w:color w:val="000000"/>
          <w:sz w:val="24"/>
          <w:szCs w:val="24"/>
          <w:lang w:bidi="ar-SA"/>
        </w:rPr>
        <w:t>7</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117</w:t>
      </w:r>
      <w:r w:rsidR="0013735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 xml:space="preserve">375 </w:t>
      </w:r>
      <w:r w:rsidRPr="00C83BA3">
        <w:rPr>
          <w:rFonts w:ascii="Times New Roman" w:hAnsi="Times New Roman" w:cs="Times New Roman"/>
          <w:sz w:val="24"/>
          <w:szCs w:val="24"/>
        </w:rPr>
        <w:t xml:space="preserve">per </w:t>
      </w:r>
      <w:r w:rsidR="00747B65" w:rsidRPr="00C83BA3">
        <w:rPr>
          <w:rFonts w:ascii="Times New Roman" w:hAnsi="Times New Roman" w:cs="Times New Roman"/>
          <w:sz w:val="24"/>
          <w:szCs w:val="24"/>
        </w:rPr>
        <w:t>H</w:t>
      </w:r>
      <w:r w:rsidR="00B24A5D" w:rsidRPr="00C83BA3">
        <w:rPr>
          <w:rFonts w:ascii="Times New Roman" w:hAnsi="Times New Roman" w:cs="Times New Roman"/>
          <w:sz w:val="24"/>
          <w:szCs w:val="24"/>
        </w:rPr>
        <w:t>a</w:t>
      </w:r>
      <w:r w:rsidRPr="00C83BA3">
        <w:rPr>
          <w:rFonts w:ascii="Times New Roman" w:hAnsi="Times New Roman" w:cs="Times New Roman"/>
          <w:sz w:val="24"/>
          <w:szCs w:val="24"/>
        </w:rPr>
        <w:t>.</w:t>
      </w:r>
      <w:proofErr w:type="gramEnd"/>
    </w:p>
    <w:p w:rsidR="00D336A3" w:rsidRPr="00C83BA3" w:rsidRDefault="00D336A3" w:rsidP="00D336A3">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D336A3" w:rsidRPr="00C83BA3" w:rsidRDefault="00D336A3" w:rsidP="00120F4B">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r>
      <w:r w:rsidR="00B24A5D" w:rsidRPr="00C83BA3">
        <w:rPr>
          <w:rFonts w:ascii="Times New Roman" w:hAnsi="Times New Roman" w:cs="Times New Roman"/>
          <w:sz w:val="24"/>
          <w:szCs w:val="24"/>
        </w:rPr>
        <w:t>Gaji pengelola dihitung berdasarkan upah mi</w:t>
      </w:r>
      <w:r w:rsidR="00586711" w:rsidRPr="00C83BA3">
        <w:rPr>
          <w:rFonts w:ascii="Times New Roman" w:hAnsi="Times New Roman" w:cs="Times New Roman"/>
          <w:sz w:val="24"/>
          <w:szCs w:val="24"/>
        </w:rPr>
        <w:t>nimum kabupaten (UMK) tahun 2019</w:t>
      </w:r>
      <w:r w:rsidR="0021022D" w:rsidRPr="00C83BA3">
        <w:rPr>
          <w:rFonts w:ascii="Times New Roman" w:hAnsi="Times New Roman" w:cs="Times New Roman"/>
          <w:sz w:val="24"/>
          <w:szCs w:val="24"/>
        </w:rPr>
        <w:t xml:space="preserve"> sebesar Rp.</w:t>
      </w:r>
      <w:r w:rsidR="00B24A5D" w:rsidRPr="00C83BA3">
        <w:rPr>
          <w:rFonts w:ascii="Times New Roman" w:hAnsi="Times New Roman" w:cs="Times New Roman"/>
          <w:sz w:val="24"/>
          <w:szCs w:val="24"/>
        </w:rPr>
        <w:t xml:space="preserve">1.800.000 perbulan, maka untuk menghitung gaji pengelola setiap hari orang kerja Rp. 60.000 dikali 30 hari, kemudian dikalikan dengan 3 bulan sesuai dengan umur produksi cabe rawit. </w:t>
      </w:r>
      <w:proofErr w:type="gramStart"/>
      <w:r w:rsidR="00B24A5D" w:rsidRPr="00C83BA3">
        <w:rPr>
          <w:rFonts w:ascii="Times New Roman" w:hAnsi="Times New Roman" w:cs="Times New Roman"/>
          <w:sz w:val="24"/>
          <w:szCs w:val="24"/>
        </w:rPr>
        <w:t>Jadi dapat disimpulkan bahwa rata-rata sebesar Rp. 5.400.000 perorang.</w:t>
      </w:r>
      <w:proofErr w:type="gramEnd"/>
    </w:p>
    <w:p w:rsidR="00B24A5D" w:rsidRPr="00C83BA3" w:rsidRDefault="00B24A5D" w:rsidP="00B24A5D">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Penyusutan Alat</w:t>
      </w:r>
    </w:p>
    <w:p w:rsidR="00B24A5D" w:rsidRPr="00C83BA3" w:rsidRDefault="00B24A5D" w:rsidP="00B24A5D">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Penyusutan alat dihitung dengan </w:t>
      </w:r>
      <w:proofErr w:type="gramStart"/>
      <w:r w:rsidRPr="00C83BA3">
        <w:rPr>
          <w:rFonts w:ascii="Times New Roman" w:hAnsi="Times New Roman" w:cs="Times New Roman"/>
          <w:sz w:val="24"/>
          <w:szCs w:val="24"/>
        </w:rPr>
        <w:t>cara</w:t>
      </w:r>
      <w:proofErr w:type="gramEnd"/>
      <w:r w:rsidRPr="00C83BA3">
        <w:rPr>
          <w:rFonts w:ascii="Times New Roman" w:hAnsi="Times New Roman" w:cs="Times New Roman"/>
          <w:sz w:val="24"/>
          <w:szCs w:val="24"/>
        </w:rPr>
        <w:t xml:space="preserve"> sederhana yaitu dengan nilai pembelian alat dibagi dengan daya tahan alat (bulan) dan dikalikan dengan lamanya proses </w:t>
      </w:r>
      <w:r w:rsidR="00F52874" w:rsidRPr="00C83BA3">
        <w:rPr>
          <w:rFonts w:ascii="Times New Roman" w:hAnsi="Times New Roman" w:cs="Times New Roman"/>
          <w:sz w:val="24"/>
          <w:szCs w:val="24"/>
        </w:rPr>
        <w:t>produksi (3 bulan), rata-rata penyusutan alat didaerah penelitian adalah Rp.</w:t>
      </w:r>
      <w:r w:rsidR="00747B65" w:rsidRPr="00C83BA3">
        <w:rPr>
          <w:rFonts w:ascii="Times New Roman" w:eastAsia="Times New Roman" w:hAnsi="Times New Roman" w:cs="Times New Roman"/>
          <w:color w:val="000000"/>
          <w:sz w:val="24"/>
          <w:szCs w:val="24"/>
        </w:rPr>
        <w:t xml:space="preserve"> 87</w:t>
      </w:r>
      <w:r w:rsidR="00120F4B" w:rsidRPr="00C83BA3">
        <w:rPr>
          <w:rFonts w:ascii="Times New Roman" w:eastAsia="Times New Roman" w:hAnsi="Times New Roman" w:cs="Times New Roman"/>
          <w:color w:val="000000"/>
          <w:sz w:val="24"/>
          <w:szCs w:val="24"/>
        </w:rPr>
        <w:t>.</w:t>
      </w:r>
      <w:r w:rsidR="00CC12F8">
        <w:rPr>
          <w:rFonts w:ascii="Times New Roman" w:eastAsia="Times New Roman" w:hAnsi="Times New Roman" w:cs="Times New Roman"/>
          <w:color w:val="000000"/>
          <w:sz w:val="24"/>
          <w:szCs w:val="24"/>
        </w:rPr>
        <w:t>177</w:t>
      </w:r>
      <w:r w:rsidR="00747B65" w:rsidRPr="00C83BA3">
        <w:rPr>
          <w:rFonts w:ascii="Times New Roman" w:eastAsia="Times New Roman" w:hAnsi="Times New Roman" w:cs="Times New Roman"/>
          <w:color w:val="000000"/>
          <w:sz w:val="24"/>
          <w:szCs w:val="24"/>
        </w:rPr>
        <w:t xml:space="preserve"> </w:t>
      </w:r>
      <w:r w:rsidR="00F52874" w:rsidRPr="00C83BA3">
        <w:rPr>
          <w:rFonts w:ascii="Times New Roman" w:hAnsi="Times New Roman" w:cs="Times New Roman"/>
          <w:sz w:val="24"/>
          <w:szCs w:val="24"/>
        </w:rPr>
        <w:t>per luas lahan garapan dan Rp.</w:t>
      </w:r>
      <w:r w:rsidR="00747B65" w:rsidRPr="00C83BA3">
        <w:rPr>
          <w:rFonts w:ascii="Times New Roman" w:eastAsia="Times New Roman" w:hAnsi="Times New Roman" w:cs="Times New Roman"/>
          <w:color w:val="000000"/>
          <w:sz w:val="24"/>
          <w:szCs w:val="24"/>
        </w:rPr>
        <w:t xml:space="preserve"> 435</w:t>
      </w:r>
      <w:r w:rsidR="00120F4B" w:rsidRPr="00C83BA3">
        <w:rPr>
          <w:rFonts w:ascii="Times New Roman" w:eastAsia="Times New Roman" w:hAnsi="Times New Roman" w:cs="Times New Roman"/>
          <w:color w:val="000000"/>
          <w:sz w:val="24"/>
          <w:szCs w:val="24"/>
        </w:rPr>
        <w:t>.</w:t>
      </w:r>
      <w:r w:rsidR="00CC12F8">
        <w:rPr>
          <w:rFonts w:ascii="Times New Roman" w:eastAsia="Times New Roman" w:hAnsi="Times New Roman" w:cs="Times New Roman"/>
          <w:color w:val="000000"/>
          <w:sz w:val="24"/>
          <w:szCs w:val="24"/>
        </w:rPr>
        <w:t>885</w:t>
      </w:r>
      <w:r w:rsidR="00747B65" w:rsidRPr="00C83BA3">
        <w:rPr>
          <w:rFonts w:ascii="Times New Roman" w:eastAsia="Times New Roman" w:hAnsi="Times New Roman" w:cs="Times New Roman"/>
          <w:color w:val="000000"/>
          <w:sz w:val="24"/>
          <w:szCs w:val="24"/>
        </w:rPr>
        <w:t xml:space="preserve"> </w:t>
      </w:r>
      <w:r w:rsidR="00F52874" w:rsidRPr="00C83BA3">
        <w:rPr>
          <w:rFonts w:ascii="Times New Roman" w:hAnsi="Times New Roman" w:cs="Times New Roman"/>
          <w:sz w:val="24"/>
          <w:szCs w:val="24"/>
        </w:rPr>
        <w:t>per ha.</w:t>
      </w:r>
    </w:p>
    <w:p w:rsidR="00F52874" w:rsidRPr="00C83BA3" w:rsidRDefault="00F52874" w:rsidP="00F52874">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F52874" w:rsidRPr="00C83BA3" w:rsidRDefault="00F52874" w:rsidP="00747B65">
      <w:pPr>
        <w:rPr>
          <w:rFonts w:ascii="Times New Roman" w:eastAsia="Times New Roman" w:hAnsi="Times New Roman" w:cs="Times New Roman"/>
          <w:color w:val="000000"/>
          <w:sz w:val="24"/>
          <w:szCs w:val="24"/>
          <w:lang w:bidi="ar-SA"/>
        </w:rPr>
      </w:pPr>
      <w:r w:rsidRPr="00C83BA3">
        <w:rPr>
          <w:rFonts w:ascii="Times New Roman" w:hAnsi="Times New Roman" w:cs="Times New Roman"/>
          <w:sz w:val="24"/>
          <w:szCs w:val="24"/>
        </w:rPr>
        <w:tab/>
        <w:t xml:space="preserve">Pajak tanah adalah merupakan komponen biaya tetap yang biasanya diperhitungkan dalam penelitian, pajak lahan juga diperhitungkan berdasarkan besarnya pajak yang dikeluarkan responden pada saat penelitian sesuai luas lahan yang dikelola dan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dibayar setiap tahun. </w:t>
      </w:r>
      <w:proofErr w:type="gramStart"/>
      <w:r w:rsidRPr="00C83BA3">
        <w:rPr>
          <w:rFonts w:ascii="Times New Roman" w:hAnsi="Times New Roman" w:cs="Times New Roman"/>
          <w:sz w:val="24"/>
          <w:szCs w:val="24"/>
        </w:rPr>
        <w:t>Cara menghitungnya adalah dengan pajak tahunan dibagi dua belas (jumlah bulan) dikalikan dengan tiga bulan sesuai dengan umur produksi cabe rawit, rata-rata biaya pajak tanah sebesar Rp.</w:t>
      </w:r>
      <w:r w:rsidR="00CC12F8">
        <w:rPr>
          <w:rFonts w:ascii="Times New Roman" w:hAnsi="Times New Roman" w:cs="Times New Roman"/>
          <w:sz w:val="24"/>
          <w:szCs w:val="24"/>
        </w:rPr>
        <w:t xml:space="preserve"> </w:t>
      </w:r>
      <w:r w:rsidR="00747B65" w:rsidRPr="00C83BA3">
        <w:rPr>
          <w:rFonts w:ascii="Times New Roman" w:eastAsia="Times New Roman" w:hAnsi="Times New Roman" w:cs="Times New Roman"/>
          <w:color w:val="000000"/>
          <w:sz w:val="24"/>
          <w:szCs w:val="24"/>
          <w:lang w:bidi="ar-SA"/>
        </w:rPr>
        <w:t>24</w:t>
      </w:r>
      <w:r w:rsidR="004063F1" w:rsidRPr="00C83BA3">
        <w:rPr>
          <w:rFonts w:ascii="Times New Roman" w:eastAsia="Times New Roman" w:hAnsi="Times New Roman" w:cs="Times New Roman"/>
          <w:color w:val="000000"/>
          <w:sz w:val="24"/>
          <w:szCs w:val="24"/>
          <w:lang w:bidi="ar-SA"/>
        </w:rPr>
        <w:t>.</w:t>
      </w:r>
      <w:r w:rsidR="00747B65" w:rsidRPr="00C83BA3">
        <w:rPr>
          <w:rFonts w:ascii="Times New Roman" w:eastAsia="Times New Roman" w:hAnsi="Times New Roman" w:cs="Times New Roman"/>
          <w:color w:val="000000"/>
          <w:sz w:val="24"/>
          <w:szCs w:val="24"/>
          <w:lang w:bidi="ar-SA"/>
        </w:rPr>
        <w:t>458</w:t>
      </w:r>
      <w:r w:rsidRPr="00C83BA3">
        <w:rPr>
          <w:rFonts w:ascii="Times New Roman" w:hAnsi="Times New Roman" w:cs="Times New Roman"/>
          <w:sz w:val="24"/>
          <w:szCs w:val="24"/>
        </w:rPr>
        <w:t xml:space="preserve"> perluas lahan garapan atau Rp.</w:t>
      </w:r>
      <w:r w:rsidR="00CC12F8">
        <w:rPr>
          <w:rFonts w:ascii="Times New Roman" w:hAnsi="Times New Roman" w:cs="Times New Roman"/>
          <w:sz w:val="24"/>
          <w:szCs w:val="24"/>
        </w:rPr>
        <w:t xml:space="preserve"> </w:t>
      </w:r>
      <w:r w:rsidR="00747B65" w:rsidRPr="00C83BA3">
        <w:rPr>
          <w:rFonts w:ascii="Times New Roman" w:eastAsia="Times New Roman" w:hAnsi="Times New Roman" w:cs="Times New Roman"/>
          <w:color w:val="000000"/>
          <w:sz w:val="24"/>
          <w:szCs w:val="24"/>
          <w:lang w:bidi="ar-SA"/>
        </w:rPr>
        <w:t>122</w:t>
      </w:r>
      <w:r w:rsidR="004063F1" w:rsidRPr="00C83BA3">
        <w:rPr>
          <w:rFonts w:ascii="Times New Roman" w:eastAsia="Times New Roman" w:hAnsi="Times New Roman" w:cs="Times New Roman"/>
          <w:color w:val="000000"/>
          <w:sz w:val="24"/>
          <w:szCs w:val="24"/>
          <w:lang w:bidi="ar-SA"/>
        </w:rPr>
        <w:t>.</w:t>
      </w:r>
      <w:r w:rsidR="00CC12F8">
        <w:rPr>
          <w:rFonts w:ascii="Times New Roman" w:eastAsia="Times New Roman" w:hAnsi="Times New Roman" w:cs="Times New Roman"/>
          <w:color w:val="000000"/>
          <w:sz w:val="24"/>
          <w:szCs w:val="24"/>
          <w:lang w:bidi="ar-SA"/>
        </w:rPr>
        <w:t>291</w:t>
      </w:r>
      <w:r w:rsidR="00747B65" w:rsidRPr="00C83BA3">
        <w:rPr>
          <w:rFonts w:ascii="Times New Roman" w:eastAsia="Times New Roman" w:hAnsi="Times New Roman" w:cs="Times New Roman"/>
          <w:color w:val="000000"/>
          <w:sz w:val="24"/>
          <w:szCs w:val="24"/>
          <w:lang w:bidi="ar-SA"/>
        </w:rPr>
        <w:t xml:space="preserve"> </w:t>
      </w:r>
      <w:r w:rsidR="00747B65" w:rsidRPr="00C83BA3">
        <w:rPr>
          <w:rFonts w:ascii="Times New Roman" w:hAnsi="Times New Roman" w:cs="Times New Roman"/>
          <w:sz w:val="24"/>
          <w:szCs w:val="24"/>
        </w:rPr>
        <w:t>per H</w:t>
      </w:r>
      <w:r w:rsidRPr="00C83BA3">
        <w:rPr>
          <w:rFonts w:ascii="Times New Roman" w:hAnsi="Times New Roman" w:cs="Times New Roman"/>
          <w:sz w:val="24"/>
          <w:szCs w:val="24"/>
        </w:rPr>
        <w:t>a.</w:t>
      </w:r>
      <w:proofErr w:type="gramEnd"/>
    </w:p>
    <w:p w:rsidR="00F52874" w:rsidRPr="00C83BA3" w:rsidRDefault="00F52874" w:rsidP="00F52874">
      <w:pPr>
        <w:pStyle w:val="ListParagraph"/>
        <w:numPr>
          <w:ilvl w:val="0"/>
          <w:numId w:val="10"/>
        </w:numPr>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A94291" w:rsidRPr="00757A2E" w:rsidRDefault="00F52874" w:rsidP="00757A2E">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Modal yang digunakan oleh petani responden dalam usahatani cabe rawit didaerah penelitian adalah modal sendiri.</w:t>
      </w:r>
      <w:proofErr w:type="gramEnd"/>
      <w:r w:rsidRPr="00C83BA3">
        <w:rPr>
          <w:rFonts w:ascii="Times New Roman" w:hAnsi="Times New Roman" w:cs="Times New Roman"/>
          <w:sz w:val="24"/>
          <w:szCs w:val="24"/>
        </w:rPr>
        <w:t xml:space="preserve"> Biarpun modal sendiri yang digunakan responden tetapi diperhitungkan bunga modal </w:t>
      </w:r>
      <w:r w:rsidR="00B6507D" w:rsidRPr="00C83BA3">
        <w:rPr>
          <w:rFonts w:ascii="Times New Roman" w:hAnsi="Times New Roman" w:cs="Times New Roman"/>
          <w:sz w:val="24"/>
          <w:szCs w:val="24"/>
        </w:rPr>
        <w:t xml:space="preserve">karna ini dikeluarkan dengan asumsi bahwa responden meminjam modal dari </w:t>
      </w:r>
      <w:r w:rsidR="0021022D" w:rsidRPr="00C83BA3">
        <w:rPr>
          <w:rFonts w:ascii="Times New Roman" w:hAnsi="Times New Roman" w:cs="Times New Roman"/>
          <w:sz w:val="24"/>
          <w:szCs w:val="24"/>
        </w:rPr>
        <w:t xml:space="preserve">Bank </w:t>
      </w:r>
      <w:r w:rsidR="00FA50B6" w:rsidRPr="00C83BA3">
        <w:rPr>
          <w:rFonts w:ascii="Times New Roman" w:hAnsi="Times New Roman" w:cs="Times New Roman"/>
          <w:sz w:val="24"/>
          <w:szCs w:val="24"/>
        </w:rPr>
        <w:t xml:space="preserve">BRI </w:t>
      </w:r>
      <w:r w:rsidR="0021022D" w:rsidRPr="00C83BA3">
        <w:rPr>
          <w:rFonts w:ascii="Times New Roman" w:hAnsi="Times New Roman" w:cs="Times New Roman"/>
          <w:sz w:val="24"/>
          <w:szCs w:val="24"/>
        </w:rPr>
        <w:t>dengan tingkat bunga 7</w:t>
      </w:r>
      <w:r w:rsidR="00B6507D" w:rsidRPr="00C83BA3">
        <w:rPr>
          <w:rFonts w:ascii="Times New Roman" w:hAnsi="Times New Roman" w:cs="Times New Roman"/>
          <w:sz w:val="24"/>
          <w:szCs w:val="24"/>
        </w:rPr>
        <w:t>% perbulan dari total biaya yang dikeluarkan, rata-rata penggunaan bunga modal sebesar Rp.</w:t>
      </w:r>
      <w:r w:rsidR="00CC12F8">
        <w:rPr>
          <w:rFonts w:ascii="Times New Roman" w:hAnsi="Times New Roman" w:cs="Times New Roman"/>
          <w:sz w:val="24"/>
          <w:szCs w:val="24"/>
        </w:rPr>
        <w:t xml:space="preserve"> </w:t>
      </w:r>
      <w:r w:rsidR="008F28E2">
        <w:rPr>
          <w:rFonts w:ascii="Times New Roman" w:eastAsia="Times New Roman" w:hAnsi="Times New Roman" w:cs="Times New Roman"/>
          <w:color w:val="000000"/>
          <w:sz w:val="24"/>
          <w:szCs w:val="24"/>
          <w:lang w:bidi="ar-SA"/>
        </w:rPr>
        <w:t>2.761.747</w:t>
      </w:r>
      <w:r w:rsidR="009156CE">
        <w:rPr>
          <w:rFonts w:ascii="Times New Roman" w:eastAsia="Times New Roman" w:hAnsi="Times New Roman" w:cs="Times New Roman"/>
          <w:color w:val="000000"/>
          <w:sz w:val="24"/>
          <w:szCs w:val="24"/>
          <w:lang w:bidi="ar-SA"/>
        </w:rPr>
        <w:t xml:space="preserve"> </w:t>
      </w:r>
      <w:r w:rsidR="00B6507D" w:rsidRPr="00C83BA3">
        <w:rPr>
          <w:rFonts w:ascii="Times New Roman" w:hAnsi="Times New Roman" w:cs="Times New Roman"/>
          <w:sz w:val="24"/>
          <w:szCs w:val="24"/>
        </w:rPr>
        <w:t xml:space="preserve">perluas lahan garapan atau Rp. </w:t>
      </w:r>
      <w:r w:rsidR="00CC12F8">
        <w:rPr>
          <w:rFonts w:ascii="Times New Roman" w:eastAsia="Times New Roman" w:hAnsi="Times New Roman" w:cs="Times New Roman"/>
          <w:color w:val="000000"/>
          <w:sz w:val="24"/>
          <w:szCs w:val="24"/>
          <w:lang w:bidi="ar-SA"/>
        </w:rPr>
        <w:t>13.808.739</w:t>
      </w:r>
      <w:r w:rsidR="004063F1" w:rsidRPr="00C83BA3">
        <w:rPr>
          <w:rFonts w:ascii="Times New Roman" w:eastAsia="Times New Roman" w:hAnsi="Times New Roman" w:cs="Times New Roman"/>
          <w:color w:val="000000"/>
          <w:sz w:val="24"/>
          <w:szCs w:val="24"/>
          <w:lang w:bidi="ar-SA"/>
        </w:rPr>
        <w:t xml:space="preserve"> </w:t>
      </w:r>
      <w:r w:rsidR="00757A2E">
        <w:rPr>
          <w:rFonts w:ascii="Times New Roman" w:hAnsi="Times New Roman" w:cs="Times New Roman"/>
          <w:sz w:val="24"/>
          <w:szCs w:val="24"/>
        </w:rPr>
        <w:t>per ha.</w:t>
      </w:r>
    </w:p>
    <w:p w:rsidR="00A14AAB" w:rsidRPr="00C83BA3" w:rsidRDefault="009156CE" w:rsidP="009156CE">
      <w:pPr>
        <w:pStyle w:val="ListParagraph"/>
        <w:spacing w:line="240" w:lineRule="auto"/>
        <w:ind w:left="1701" w:hanging="850"/>
        <w:rPr>
          <w:rFonts w:ascii="Times New Roman" w:hAnsi="Times New Roman" w:cs="Times New Roman"/>
          <w:sz w:val="24"/>
          <w:szCs w:val="24"/>
        </w:rPr>
      </w:pPr>
      <w:proofErr w:type="gramStart"/>
      <w:r>
        <w:rPr>
          <w:rFonts w:ascii="Times New Roman" w:hAnsi="Times New Roman" w:cs="Times New Roman"/>
          <w:sz w:val="24"/>
          <w:szCs w:val="24"/>
        </w:rPr>
        <w:t>Tabel 8</w:t>
      </w:r>
      <w:r w:rsidR="00FA32CB">
        <w:rPr>
          <w:rFonts w:ascii="Times New Roman" w:hAnsi="Times New Roman" w:cs="Times New Roman"/>
          <w:sz w:val="24"/>
          <w:szCs w:val="24"/>
        </w:rPr>
        <w:t>.</w:t>
      </w:r>
      <w:proofErr w:type="gramEnd"/>
      <w:r w:rsidR="00FA32CB">
        <w:rPr>
          <w:rFonts w:ascii="Times New Roman" w:hAnsi="Times New Roman" w:cs="Times New Roman"/>
          <w:sz w:val="24"/>
          <w:szCs w:val="24"/>
        </w:rPr>
        <w:t xml:space="preserve"> </w:t>
      </w:r>
      <w:r w:rsidR="00B769BB" w:rsidRPr="00C83BA3">
        <w:rPr>
          <w:rFonts w:ascii="Times New Roman" w:hAnsi="Times New Roman" w:cs="Times New Roman"/>
          <w:sz w:val="24"/>
          <w:szCs w:val="24"/>
        </w:rPr>
        <w:t>Rata-rata Biaya Tetap Petani Responden Usahatani Cabe Rawit di kecamatan Suralaga Kabupaten Lombok Timur Tahun 2019</w:t>
      </w:r>
    </w:p>
    <w:p w:rsidR="00A94291" w:rsidRPr="00C83BA3" w:rsidRDefault="00A94291" w:rsidP="00A94291">
      <w:pPr>
        <w:pStyle w:val="ListParagraph"/>
        <w:spacing w:line="240" w:lineRule="auto"/>
        <w:ind w:left="1701" w:hanging="850"/>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B6507D" w:rsidRPr="00C83BA3" w:rsidTr="005B653D">
        <w:trPr>
          <w:trHeight w:val="360"/>
        </w:trPr>
        <w:tc>
          <w:tcPr>
            <w:tcW w:w="510" w:type="dxa"/>
            <w:vMerge w:val="restart"/>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Tetap</w:t>
            </w:r>
          </w:p>
        </w:tc>
        <w:tc>
          <w:tcPr>
            <w:tcW w:w="5103" w:type="dxa"/>
            <w:gridSpan w:val="2"/>
            <w:tcBorders>
              <w:bottom w:val="single" w:sz="4" w:space="0" w:color="auto"/>
            </w:tcBorders>
            <w:vAlign w:val="center"/>
          </w:tcPr>
          <w:p w:rsidR="00B6507D" w:rsidRPr="00C83BA3" w:rsidRDefault="00B6507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5B653D" w:rsidRPr="00C83BA3" w:rsidTr="005B653D">
        <w:trPr>
          <w:trHeight w:val="260"/>
        </w:trPr>
        <w:tc>
          <w:tcPr>
            <w:tcW w:w="510" w:type="dxa"/>
            <w:vMerge/>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5B653D" w:rsidRPr="00C83BA3" w:rsidRDefault="005B653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5B653D" w:rsidRPr="00C83BA3" w:rsidRDefault="005B653D" w:rsidP="001712E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5B653D" w:rsidRPr="00C83BA3" w:rsidRDefault="005B653D" w:rsidP="001712E6">
            <w:pPr>
              <w:spacing w:line="240" w:lineRule="auto"/>
              <w:ind w:hanging="103"/>
              <w:jc w:val="center"/>
              <w:rPr>
                <w:rFonts w:ascii="Times New Roman" w:hAnsi="Times New Roman" w:cs="Times New Roman"/>
                <w:sz w:val="24"/>
                <w:szCs w:val="24"/>
              </w:rPr>
            </w:pPr>
          </w:p>
          <w:p w:rsidR="005B653D" w:rsidRPr="00C83BA3" w:rsidRDefault="005B653D" w:rsidP="001712E6">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 xml:space="preserve">Per hektar </w:t>
            </w:r>
          </w:p>
          <w:p w:rsidR="005B653D" w:rsidRPr="00C83BA3" w:rsidRDefault="005B653D" w:rsidP="001712E6">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5B653D" w:rsidRPr="00C83BA3" w:rsidRDefault="005B653D" w:rsidP="001712E6">
            <w:pPr>
              <w:pStyle w:val="ListParagraph"/>
              <w:spacing w:line="240" w:lineRule="auto"/>
              <w:ind w:left="0"/>
              <w:jc w:val="center"/>
              <w:rPr>
                <w:rFonts w:ascii="Times New Roman" w:hAnsi="Times New Roman" w:cs="Times New Roman"/>
                <w:sz w:val="24"/>
                <w:szCs w:val="24"/>
              </w:rPr>
            </w:pPr>
          </w:p>
        </w:tc>
      </w:tr>
      <w:tr w:rsidR="00B6507D" w:rsidRPr="00C83BA3" w:rsidTr="005B653D">
        <w:tc>
          <w:tcPr>
            <w:tcW w:w="510" w:type="dxa"/>
          </w:tcPr>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B6507D" w:rsidRPr="00C83BA3" w:rsidRDefault="00B6507D"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325" w:type="dxa"/>
          </w:tcPr>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Sewa Lahan</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Gaji Pengelola</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 xml:space="preserve">Penyusutan Alat </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5B653D" w:rsidRPr="00C83BA3" w:rsidRDefault="005B653D" w:rsidP="001712E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Bunga Moda</w:t>
            </w:r>
            <w:r w:rsidR="001712E6" w:rsidRPr="00C83BA3">
              <w:rPr>
                <w:rFonts w:ascii="Times New Roman" w:hAnsi="Times New Roman" w:cs="Times New Roman"/>
                <w:sz w:val="24"/>
                <w:szCs w:val="24"/>
              </w:rPr>
              <w:t>l</w:t>
            </w:r>
          </w:p>
        </w:tc>
        <w:tc>
          <w:tcPr>
            <w:tcW w:w="3119" w:type="dxa"/>
            <w:tcBorders>
              <w:right w:val="single" w:sz="4" w:space="0" w:color="auto"/>
            </w:tcBorders>
          </w:tcPr>
          <w:p w:rsidR="001712E6" w:rsidRPr="00C83BA3" w:rsidRDefault="008F28E2" w:rsidP="001712E6">
            <w:pPr>
              <w:spacing w:line="240" w:lineRule="auto"/>
              <w:jc w:val="center"/>
              <w:rPr>
                <w:rFonts w:ascii="Times New Roman" w:hAnsi="Times New Roman" w:cs="Times New Roman"/>
                <w:color w:val="000000"/>
                <w:sz w:val="24"/>
                <w:szCs w:val="24"/>
              </w:rPr>
            </w:pPr>
            <w:r w:rsidRPr="00C83BA3">
              <w:rPr>
                <w:rFonts w:ascii="Times New Roman" w:eastAsia="Times New Roman" w:hAnsi="Times New Roman" w:cs="Times New Roman"/>
                <w:color w:val="000000"/>
                <w:sz w:val="24"/>
                <w:szCs w:val="24"/>
                <w:lang w:bidi="ar-SA"/>
              </w:rPr>
              <w:t>1</w:t>
            </w:r>
            <w:r>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423</w:t>
            </w:r>
            <w:r>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 xml:space="preserve">475 </w:t>
            </w:r>
          </w:p>
          <w:p w:rsidR="001712E6" w:rsidRPr="00C83BA3"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5. 400.000</w:t>
            </w:r>
          </w:p>
          <w:p w:rsidR="001712E6" w:rsidRPr="00C83BA3"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87.177</w:t>
            </w:r>
          </w:p>
          <w:p w:rsidR="001712E6"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24.458</w:t>
            </w:r>
          </w:p>
          <w:p w:rsidR="008F28E2" w:rsidRPr="00C83BA3" w:rsidRDefault="008F28E2"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2.761.747</w:t>
            </w:r>
          </w:p>
        </w:tc>
        <w:tc>
          <w:tcPr>
            <w:tcW w:w="1984" w:type="dxa"/>
            <w:tcBorders>
              <w:left w:val="single" w:sz="4" w:space="0" w:color="auto"/>
            </w:tcBorders>
          </w:tcPr>
          <w:p w:rsidR="00B6507D" w:rsidRPr="00C83BA3"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7.117.375</w:t>
            </w:r>
          </w:p>
          <w:p w:rsidR="00120F4B" w:rsidRPr="00C83BA3" w:rsidRDefault="008F28E2" w:rsidP="008F28E2">
            <w:pPr>
              <w:pStyle w:val="ListParagraph"/>
              <w:spacing w:line="240" w:lineRule="auto"/>
              <w:ind w:left="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w:t>
            </w:r>
          </w:p>
          <w:p w:rsidR="00120F4B" w:rsidRPr="00C83BA3" w:rsidRDefault="008F28E2" w:rsidP="001712E6">
            <w:pPr>
              <w:pStyle w:val="ListParagraph"/>
              <w:spacing w:line="24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435.885</w:t>
            </w:r>
          </w:p>
          <w:p w:rsidR="00120F4B" w:rsidRPr="00C83BA3" w:rsidRDefault="008F28E2" w:rsidP="001712E6">
            <w:pPr>
              <w:pStyle w:val="ListParagraph"/>
              <w:spacing w:line="240" w:lineRule="auto"/>
              <w:ind w:left="0"/>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122.291</w:t>
            </w:r>
          </w:p>
          <w:p w:rsidR="00A14AAB" w:rsidRPr="00C83BA3" w:rsidRDefault="008F28E2" w:rsidP="001712E6">
            <w:pPr>
              <w:pStyle w:val="ListParagraph"/>
              <w:spacing w:line="240" w:lineRule="auto"/>
              <w:ind w:left="0"/>
              <w:rPr>
                <w:rFonts w:ascii="Times New Roman" w:hAnsi="Times New Roman" w:cs="Times New Roman"/>
                <w:sz w:val="24"/>
                <w:szCs w:val="24"/>
              </w:rPr>
            </w:pPr>
            <w:r>
              <w:rPr>
                <w:rFonts w:ascii="Times New Roman" w:eastAsia="Times New Roman" w:hAnsi="Times New Roman" w:cs="Times New Roman"/>
                <w:color w:val="000000"/>
                <w:sz w:val="24"/>
                <w:szCs w:val="24"/>
              </w:rPr>
              <w:t>13.808.739</w:t>
            </w:r>
          </w:p>
        </w:tc>
      </w:tr>
      <w:tr w:rsidR="005B653D" w:rsidRPr="00C83BA3" w:rsidTr="00E17B15">
        <w:tc>
          <w:tcPr>
            <w:tcW w:w="2835" w:type="dxa"/>
            <w:gridSpan w:val="2"/>
          </w:tcPr>
          <w:p w:rsidR="005B653D" w:rsidRPr="00C83BA3" w:rsidRDefault="005B653D" w:rsidP="001712E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5B653D" w:rsidRPr="00C83BA3" w:rsidRDefault="008F28E2" w:rsidP="00120F4B">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9.696.857</w:t>
            </w:r>
          </w:p>
        </w:tc>
        <w:tc>
          <w:tcPr>
            <w:tcW w:w="1984" w:type="dxa"/>
          </w:tcPr>
          <w:p w:rsidR="005B653D" w:rsidRPr="00C83BA3" w:rsidRDefault="00CC12F8" w:rsidP="00A14AAB">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21.484.290</w:t>
            </w:r>
          </w:p>
        </w:tc>
      </w:tr>
    </w:tbl>
    <w:p w:rsidR="00B6507D" w:rsidRPr="00C83BA3" w:rsidRDefault="00CC12F8" w:rsidP="00F5287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005B653D"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B769BB" w:rsidRPr="00C83BA3" w:rsidRDefault="00757A2E" w:rsidP="00B769BB">
      <w:pPr>
        <w:rPr>
          <w:rFonts w:ascii="Times New Roman" w:hAnsi="Times New Roman" w:cs="Times New Roman"/>
          <w:sz w:val="24"/>
          <w:szCs w:val="24"/>
        </w:rPr>
      </w:pPr>
      <w:r>
        <w:rPr>
          <w:rFonts w:ascii="Times New Roman" w:hAnsi="Times New Roman" w:cs="Times New Roman"/>
          <w:sz w:val="24"/>
          <w:szCs w:val="24"/>
        </w:rPr>
        <w:t>5.3.2</w:t>
      </w:r>
      <w:r w:rsidR="00B769BB" w:rsidRPr="00C83BA3">
        <w:rPr>
          <w:rFonts w:ascii="Times New Roman" w:hAnsi="Times New Roman" w:cs="Times New Roman"/>
          <w:sz w:val="24"/>
          <w:szCs w:val="24"/>
        </w:rPr>
        <w:t>. Biaya Tidak Tetap</w:t>
      </w:r>
    </w:p>
    <w:p w:rsidR="00956402" w:rsidRPr="00C83BA3" w:rsidRDefault="00B769BB" w:rsidP="00B769BB">
      <w:pPr>
        <w:rPr>
          <w:rFonts w:ascii="Times New Roman" w:hAnsi="Times New Roman" w:cs="Times New Roman"/>
          <w:sz w:val="24"/>
          <w:szCs w:val="24"/>
        </w:rPr>
      </w:pPr>
      <w:r w:rsidRPr="00C83BA3">
        <w:rPr>
          <w:rFonts w:ascii="Times New Roman" w:hAnsi="Times New Roman" w:cs="Times New Roman"/>
          <w:sz w:val="24"/>
          <w:szCs w:val="24"/>
        </w:rPr>
        <w:tab/>
        <w:t>Biaya tidak tetap adalah biaya yang besar kecilnya yang sangat tergantung pada biaya sekala produksi</w:t>
      </w:r>
      <w:proofErr w:type="gramStart"/>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Biaya tidak tetap usahatani meliputi </w:t>
      </w:r>
      <w:r w:rsidR="00956402" w:rsidRPr="00C83BA3">
        <w:rPr>
          <w:rFonts w:ascii="Times New Roman" w:hAnsi="Times New Roman" w:cs="Times New Roman"/>
          <w:sz w:val="24"/>
          <w:szCs w:val="24"/>
        </w:rPr>
        <w:t>biaya sarana produksi, biaya bibit, pupuk dan obat-obatan</w:t>
      </w:r>
    </w:p>
    <w:p w:rsidR="00956402" w:rsidRPr="00C83BA3" w:rsidRDefault="007D4300" w:rsidP="007D4300">
      <w:pPr>
        <w:pStyle w:val="ListParagraph"/>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9.</w:t>
      </w:r>
      <w:proofErr w:type="gramEnd"/>
      <w:r>
        <w:rPr>
          <w:rFonts w:ascii="Times New Roman" w:hAnsi="Times New Roman" w:cs="Times New Roman"/>
          <w:sz w:val="24"/>
          <w:szCs w:val="24"/>
        </w:rPr>
        <w:t xml:space="preserve"> </w:t>
      </w:r>
      <w:r w:rsidR="00956402" w:rsidRPr="00C83BA3">
        <w:rPr>
          <w:rFonts w:ascii="Times New Roman" w:hAnsi="Times New Roman" w:cs="Times New Roman"/>
          <w:sz w:val="24"/>
          <w:szCs w:val="24"/>
        </w:rPr>
        <w:t xml:space="preserve">Rata-rata Biaya Sarana Produksi Petani responden </w:t>
      </w:r>
      <w:proofErr w:type="gramStart"/>
      <w:r w:rsidR="00956402" w:rsidRPr="00C83BA3">
        <w:rPr>
          <w:rFonts w:ascii="Times New Roman" w:hAnsi="Times New Roman" w:cs="Times New Roman"/>
          <w:sz w:val="24"/>
          <w:szCs w:val="24"/>
        </w:rPr>
        <w:t>pad</w:t>
      </w:r>
      <w:r w:rsidR="009156CE">
        <w:rPr>
          <w:rFonts w:ascii="Times New Roman" w:hAnsi="Times New Roman" w:cs="Times New Roman"/>
          <w:sz w:val="24"/>
          <w:szCs w:val="24"/>
        </w:rPr>
        <w:t xml:space="preserve">a </w:t>
      </w:r>
      <w:r>
        <w:rPr>
          <w:rFonts w:ascii="Times New Roman" w:hAnsi="Times New Roman" w:cs="Times New Roman"/>
          <w:sz w:val="24"/>
          <w:szCs w:val="24"/>
        </w:rPr>
        <w:t xml:space="preserve"> </w:t>
      </w:r>
      <w:r w:rsidR="009156CE">
        <w:rPr>
          <w:rFonts w:ascii="Times New Roman" w:hAnsi="Times New Roman" w:cs="Times New Roman"/>
          <w:sz w:val="24"/>
          <w:szCs w:val="24"/>
        </w:rPr>
        <w:t>Usahatani</w:t>
      </w:r>
      <w:proofErr w:type="gramEnd"/>
      <w:r w:rsidR="009156CE">
        <w:rPr>
          <w:rFonts w:ascii="Times New Roman" w:hAnsi="Times New Roman" w:cs="Times New Roman"/>
          <w:sz w:val="24"/>
          <w:szCs w:val="24"/>
        </w:rPr>
        <w:t xml:space="preserve"> Cabe Rawit </w:t>
      </w:r>
      <w:r w:rsidR="00956402" w:rsidRPr="00C83BA3">
        <w:rPr>
          <w:rFonts w:ascii="Times New Roman" w:hAnsi="Times New Roman" w:cs="Times New Roman"/>
          <w:sz w:val="24"/>
          <w:szCs w:val="24"/>
        </w:rPr>
        <w:t>di kecamatan Suralaga Kabupaten Lombok Timur Tahun 2019</w:t>
      </w:r>
    </w:p>
    <w:p w:rsidR="00956402" w:rsidRPr="00C83BA3" w:rsidRDefault="00956402" w:rsidP="00956402">
      <w:pPr>
        <w:pStyle w:val="ListParagraph"/>
        <w:spacing w:after="0" w:line="240" w:lineRule="auto"/>
        <w:ind w:left="1985" w:hanging="1134"/>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956402" w:rsidRPr="00C83BA3" w:rsidTr="00A94291">
        <w:trPr>
          <w:trHeight w:val="230"/>
        </w:trPr>
        <w:tc>
          <w:tcPr>
            <w:tcW w:w="510" w:type="dxa"/>
            <w:vMerge w:val="restart"/>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9156CE"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956402" w:rsidRPr="00C83BA3" w:rsidRDefault="00956402" w:rsidP="009156CE">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w:t>
            </w:r>
            <w:r w:rsidR="00425F9F" w:rsidRPr="00C83BA3">
              <w:rPr>
                <w:rFonts w:ascii="Times New Roman" w:hAnsi="Times New Roman" w:cs="Times New Roman"/>
                <w:sz w:val="24"/>
                <w:szCs w:val="24"/>
              </w:rPr>
              <w:t>Sarana</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956402" w:rsidRPr="00C83BA3" w:rsidTr="00A94291">
        <w:trPr>
          <w:trHeight w:val="675"/>
        </w:trPr>
        <w:tc>
          <w:tcPr>
            <w:tcW w:w="510" w:type="dxa"/>
            <w:vMerge/>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956402" w:rsidRPr="00C83BA3" w:rsidRDefault="00956402"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956402" w:rsidRPr="00C83BA3" w:rsidRDefault="00956402" w:rsidP="00A94291">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956402" w:rsidRPr="00C83BA3" w:rsidRDefault="00956402" w:rsidP="00871A90">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A94291" w:rsidRPr="00C83BA3" w:rsidRDefault="00A94291" w:rsidP="00871A90">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956402" w:rsidRPr="00C83BA3" w:rsidTr="00A94291">
        <w:tc>
          <w:tcPr>
            <w:tcW w:w="510" w:type="dxa"/>
            <w:tcBorders>
              <w:top w:val="nil"/>
              <w:right w:val="single" w:sz="4" w:space="0" w:color="auto"/>
            </w:tcBorders>
          </w:tcPr>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bookmarkStart w:id="0" w:name="_GoBack"/>
            <w:bookmarkEnd w:id="0"/>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956402" w:rsidRPr="00C83BA3" w:rsidRDefault="00956402"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747B65" w:rsidRPr="00C83BA3" w:rsidRDefault="00747B6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425F9F" w:rsidRPr="00C83BA3" w:rsidRDefault="00425F9F"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956402" w:rsidRPr="00C83BA3" w:rsidRDefault="00956402"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747B65" w:rsidRPr="00C83BA3" w:rsidRDefault="00747B65" w:rsidP="00871A90">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Dupon</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Ozen</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Abastar</w:t>
            </w:r>
          </w:p>
          <w:p w:rsidR="00425F9F" w:rsidRPr="00C83BA3"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Pupuk Daun</w:t>
            </w:r>
          </w:p>
          <w:p w:rsidR="00425F9F" w:rsidRPr="00C83BA3" w:rsidRDefault="00425F9F" w:rsidP="00871A90">
            <w:pPr>
              <w:pStyle w:val="ListParagraph"/>
              <w:spacing w:line="240" w:lineRule="auto"/>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Antrakol</w:t>
            </w:r>
          </w:p>
        </w:tc>
        <w:tc>
          <w:tcPr>
            <w:tcW w:w="3119" w:type="dxa"/>
            <w:tcBorders>
              <w:top w:val="single" w:sz="4" w:space="0" w:color="auto"/>
              <w:right w:val="single" w:sz="4" w:space="0" w:color="auto"/>
            </w:tcBorders>
          </w:tcPr>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717.092</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127.183</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782.66</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90.988</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0B5D4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241.853</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0B5D47"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425F9F" w:rsidRPr="00C83BA3" w:rsidRDefault="000B5D4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w:t>
            </w:r>
          </w:p>
        </w:tc>
        <w:tc>
          <w:tcPr>
            <w:tcW w:w="1984" w:type="dxa"/>
            <w:tcBorders>
              <w:top w:val="nil"/>
              <w:left w:val="single" w:sz="4" w:space="0" w:color="auto"/>
            </w:tcBorders>
          </w:tcPr>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3.585.462</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635.916</w:t>
            </w:r>
          </w:p>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DE5697" w:rsidRPr="00C83BA3" w:rsidRDefault="00CC12F8" w:rsidP="007D5965">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DE5697" w:rsidRPr="00C83BA3" w:rsidRDefault="00DE5697"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w:t>
            </w:r>
          </w:p>
        </w:tc>
      </w:tr>
      <w:tr w:rsidR="00A94291" w:rsidRPr="00C83BA3" w:rsidTr="00A94291">
        <w:trPr>
          <w:trHeight w:val="70"/>
        </w:trPr>
        <w:tc>
          <w:tcPr>
            <w:tcW w:w="510" w:type="dxa"/>
            <w:tcBorders>
              <w:right w:val="single" w:sz="4" w:space="0" w:color="auto"/>
            </w:tcBorders>
          </w:tcPr>
          <w:p w:rsidR="00A94291" w:rsidRPr="00C83BA3" w:rsidRDefault="00A94291" w:rsidP="00A94291">
            <w:pPr>
              <w:pStyle w:val="ListParagraph"/>
              <w:spacing w:line="240" w:lineRule="auto"/>
              <w:ind w:left="0"/>
              <w:jc w:val="center"/>
              <w:rPr>
                <w:rFonts w:ascii="Times New Roman" w:hAnsi="Times New Roman" w:cs="Times New Roman"/>
                <w:b/>
                <w:sz w:val="24"/>
                <w:szCs w:val="24"/>
              </w:rPr>
            </w:pPr>
          </w:p>
        </w:tc>
        <w:tc>
          <w:tcPr>
            <w:tcW w:w="2325" w:type="dxa"/>
            <w:tcBorders>
              <w:left w:val="single" w:sz="4" w:space="0" w:color="auto"/>
            </w:tcBorders>
          </w:tcPr>
          <w:p w:rsidR="00A94291" w:rsidRPr="00C83BA3" w:rsidRDefault="00A94291" w:rsidP="00871A90">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A94291" w:rsidRPr="00C83BA3" w:rsidRDefault="00A94291" w:rsidP="00871A90">
            <w:pPr>
              <w:spacing w:line="240" w:lineRule="auto"/>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A94291" w:rsidRPr="00C83BA3" w:rsidRDefault="00A94291" w:rsidP="00871A90">
            <w:pPr>
              <w:spacing w:line="240" w:lineRule="auto"/>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956402" w:rsidRPr="00C83BA3" w:rsidRDefault="00A565A6" w:rsidP="00956402">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00956402"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E17B15" w:rsidRPr="00C83BA3" w:rsidRDefault="00956402" w:rsidP="001712E6">
      <w:pPr>
        <w:rPr>
          <w:rFonts w:ascii="Times New Roman" w:hAnsi="Times New Roman" w:cs="Times New Roman"/>
          <w:color w:val="000000"/>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9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rata-rata biaya tidak tetap yang dikeluarkan oleh petani responden usahatani cabe rawit </w:t>
      </w:r>
      <w:r w:rsidR="00B83206" w:rsidRPr="00C83BA3">
        <w:rPr>
          <w:rFonts w:ascii="Times New Roman" w:hAnsi="Times New Roman" w:cs="Times New Roman"/>
          <w:sz w:val="24"/>
          <w:szCs w:val="24"/>
        </w:rPr>
        <w:t>yaitu</w:t>
      </w:r>
      <w:r w:rsidRPr="00C83BA3">
        <w:rPr>
          <w:rFonts w:ascii="Times New Roman" w:hAnsi="Times New Roman" w:cs="Times New Roman"/>
          <w:sz w:val="24"/>
          <w:szCs w:val="24"/>
        </w:rPr>
        <w:t xml:space="preserve"> bibit sebesar Rp</w:t>
      </w:r>
      <w:r w:rsidR="00DE5697" w:rsidRPr="00C83BA3">
        <w:rPr>
          <w:rFonts w:ascii="Times New Roman" w:hAnsi="Times New Roman" w:cs="Times New Roman"/>
          <w:sz w:val="24"/>
          <w:szCs w:val="24"/>
        </w:rPr>
        <w:t>.</w:t>
      </w:r>
      <w:proofErr w:type="gramEnd"/>
      <w:r w:rsidR="00DE5697" w:rsidRPr="00C83BA3">
        <w:rPr>
          <w:rFonts w:ascii="Times New Roman" w:hAnsi="Times New Roman" w:cs="Times New Roman"/>
          <w:sz w:val="24"/>
          <w:szCs w:val="24"/>
        </w:rPr>
        <w:t xml:space="preserve">  71</w:t>
      </w:r>
      <w:r w:rsidR="007D4300">
        <w:rPr>
          <w:rFonts w:ascii="Times New Roman" w:hAnsi="Times New Roman" w:cs="Times New Roman"/>
          <w:sz w:val="24"/>
          <w:szCs w:val="24"/>
        </w:rPr>
        <w:t>7.092</w:t>
      </w:r>
      <w:r w:rsidR="007B3F03" w:rsidRPr="00C83BA3">
        <w:rPr>
          <w:rFonts w:ascii="Times New Roman" w:hAnsi="Times New Roman" w:cs="Times New Roman"/>
          <w:sz w:val="24"/>
          <w:szCs w:val="24"/>
        </w:rPr>
        <w:t xml:space="preserve"> </w:t>
      </w:r>
      <w:r w:rsidRPr="00C83BA3">
        <w:rPr>
          <w:rFonts w:ascii="Times New Roman" w:hAnsi="Times New Roman" w:cs="Times New Roman"/>
          <w:sz w:val="24"/>
          <w:szCs w:val="24"/>
        </w:rPr>
        <w:t>atau setara dengan Rp</w:t>
      </w:r>
      <w:r w:rsidR="007D4300">
        <w:rPr>
          <w:rFonts w:ascii="Times New Roman" w:hAnsi="Times New Roman" w:cs="Times New Roman"/>
          <w:sz w:val="24"/>
          <w:szCs w:val="24"/>
        </w:rPr>
        <w:t>. 3.585.462</w:t>
      </w:r>
      <w:r w:rsidR="007B3F03" w:rsidRPr="00C83BA3">
        <w:rPr>
          <w:rFonts w:ascii="Times New Roman" w:hAnsi="Times New Roman" w:cs="Times New Roman"/>
          <w:sz w:val="24"/>
          <w:szCs w:val="24"/>
        </w:rPr>
        <w:t xml:space="preserve"> </w:t>
      </w:r>
      <w:r w:rsidRPr="00C83BA3">
        <w:rPr>
          <w:rFonts w:ascii="Times New Roman" w:hAnsi="Times New Roman" w:cs="Times New Roman"/>
          <w:sz w:val="24"/>
          <w:szCs w:val="24"/>
        </w:rPr>
        <w:t xml:space="preserve">per ha, sedangkan biaya pupuk urea yang dikeluarkan yaitu sebesar Rp. </w:t>
      </w:r>
      <w:r w:rsidR="007B3F03" w:rsidRPr="00C83BA3">
        <w:rPr>
          <w:rFonts w:ascii="Times New Roman" w:hAnsi="Times New Roman" w:cs="Times New Roman"/>
          <w:color w:val="000000"/>
          <w:sz w:val="24"/>
          <w:szCs w:val="24"/>
        </w:rPr>
        <w:t xml:space="preserve">154.968 </w:t>
      </w:r>
      <w:r w:rsidR="007B3F03" w:rsidRPr="00C83BA3">
        <w:rPr>
          <w:rFonts w:ascii="Times New Roman" w:hAnsi="Times New Roman" w:cs="Times New Roman"/>
          <w:sz w:val="24"/>
          <w:szCs w:val="24"/>
        </w:rPr>
        <w:t xml:space="preserve">atau setara dengan Rp. </w:t>
      </w:r>
      <w:r w:rsidR="007B3F03"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007B3F03" w:rsidRPr="00C83BA3">
        <w:rPr>
          <w:rFonts w:ascii="Times New Roman" w:hAnsi="Times New Roman" w:cs="Times New Roman"/>
          <w:color w:val="000000"/>
          <w:sz w:val="24"/>
          <w:szCs w:val="24"/>
        </w:rPr>
        <w:t xml:space="preserve"> 61.805 </w:t>
      </w:r>
      <w:r w:rsidR="00E17B15" w:rsidRPr="00C83BA3">
        <w:rPr>
          <w:rFonts w:ascii="Times New Roman" w:hAnsi="Times New Roman" w:cs="Times New Roman"/>
          <w:sz w:val="24"/>
          <w:szCs w:val="24"/>
        </w:rPr>
        <w:t>atau setara dengan Rp.</w:t>
      </w:r>
      <w:r w:rsidR="007B3F03" w:rsidRPr="00C83BA3">
        <w:rPr>
          <w:rFonts w:ascii="Times New Roman" w:hAnsi="Times New Roman" w:cs="Times New Roman"/>
          <w:color w:val="000000"/>
          <w:sz w:val="24"/>
          <w:szCs w:val="24"/>
        </w:rPr>
        <w:t xml:space="preserve"> </w:t>
      </w:r>
      <w:proofErr w:type="gramStart"/>
      <w:r w:rsidR="007B3F03" w:rsidRPr="00C83BA3">
        <w:rPr>
          <w:rFonts w:ascii="Times New Roman" w:hAnsi="Times New Roman" w:cs="Times New Roman"/>
          <w:color w:val="000000"/>
          <w:sz w:val="24"/>
          <w:szCs w:val="24"/>
        </w:rPr>
        <w:t xml:space="preserve">309.025 </w:t>
      </w:r>
      <w:r w:rsidR="00E17B15" w:rsidRPr="00C83BA3">
        <w:rPr>
          <w:rFonts w:ascii="Times New Roman" w:hAnsi="Times New Roman" w:cs="Times New Roman"/>
          <w:sz w:val="24"/>
          <w:szCs w:val="24"/>
        </w:rPr>
        <w:t xml:space="preserve"> per</w:t>
      </w:r>
      <w:proofErr w:type="gramEnd"/>
      <w:r w:rsidR="00E17B15" w:rsidRPr="00C83BA3">
        <w:rPr>
          <w:rFonts w:ascii="Times New Roman" w:hAnsi="Times New Roman" w:cs="Times New Roman"/>
          <w:sz w:val="24"/>
          <w:szCs w:val="24"/>
        </w:rPr>
        <w:t xml:space="preserve"> ha, sedangakan biaya SP-36 yaitu sebesar Rp. </w:t>
      </w:r>
      <w:r w:rsidR="007B3F03" w:rsidRPr="00C83BA3">
        <w:rPr>
          <w:rFonts w:ascii="Times New Roman" w:hAnsi="Times New Roman" w:cs="Times New Roman"/>
          <w:color w:val="000000"/>
          <w:sz w:val="24"/>
          <w:szCs w:val="24"/>
        </w:rPr>
        <w:t>127.183</w:t>
      </w:r>
      <w:r w:rsidR="00E17B15" w:rsidRPr="00C83BA3">
        <w:rPr>
          <w:rFonts w:ascii="Times New Roman" w:hAnsi="Times New Roman" w:cs="Times New Roman"/>
          <w:sz w:val="24"/>
          <w:szCs w:val="24"/>
        </w:rPr>
        <w:t xml:space="preserve"> atau setara dengan Rp. </w:t>
      </w:r>
      <w:r w:rsidR="007D4300">
        <w:rPr>
          <w:rFonts w:ascii="Times New Roman" w:hAnsi="Times New Roman" w:cs="Times New Roman"/>
          <w:color w:val="000000"/>
          <w:sz w:val="24"/>
          <w:szCs w:val="24"/>
        </w:rPr>
        <w:t>635.916</w:t>
      </w:r>
      <w:r w:rsidR="007B3F03" w:rsidRPr="00C83BA3">
        <w:rPr>
          <w:rFonts w:ascii="Times New Roman" w:hAnsi="Times New Roman" w:cs="Times New Roman"/>
          <w:color w:val="000000"/>
          <w:sz w:val="24"/>
          <w:szCs w:val="24"/>
        </w:rPr>
        <w:t xml:space="preserve"> </w:t>
      </w:r>
      <w:r w:rsidR="007B3F03" w:rsidRPr="00C83BA3">
        <w:rPr>
          <w:rFonts w:ascii="Times New Roman" w:hAnsi="Times New Roman" w:cs="Times New Roman"/>
          <w:sz w:val="24"/>
          <w:szCs w:val="24"/>
        </w:rPr>
        <w:t>per ha. Aadapun dupon</w:t>
      </w:r>
      <w:r w:rsidR="00B83206" w:rsidRPr="00C83BA3">
        <w:rPr>
          <w:rFonts w:ascii="Times New Roman" w:hAnsi="Times New Roman" w:cs="Times New Roman"/>
          <w:sz w:val="24"/>
          <w:szCs w:val="24"/>
        </w:rPr>
        <w:t xml:space="preserve"> sebesar Rp. </w:t>
      </w:r>
      <w:r w:rsidR="00B83206" w:rsidRPr="00C83BA3">
        <w:rPr>
          <w:rFonts w:ascii="Times New Roman" w:hAnsi="Times New Roman" w:cs="Times New Roman"/>
          <w:color w:val="000000"/>
          <w:sz w:val="24"/>
          <w:szCs w:val="24"/>
        </w:rPr>
        <w:t xml:space="preserve">252.540 atau setara dengan Rp. </w:t>
      </w:r>
      <w:r w:rsidR="001712E6" w:rsidRPr="00C83BA3">
        <w:rPr>
          <w:rFonts w:ascii="Times New Roman" w:hAnsi="Times New Roman" w:cs="Times New Roman"/>
          <w:color w:val="000000"/>
          <w:sz w:val="24"/>
          <w:szCs w:val="24"/>
        </w:rPr>
        <w:t xml:space="preserve">1.262.700 </w:t>
      </w:r>
      <w:r w:rsidR="00B83206" w:rsidRPr="00C83BA3">
        <w:rPr>
          <w:rFonts w:ascii="Times New Roman" w:hAnsi="Times New Roman" w:cs="Times New Roman"/>
          <w:color w:val="000000"/>
          <w:sz w:val="24"/>
          <w:szCs w:val="24"/>
        </w:rPr>
        <w:t xml:space="preserve">per ha, biaya </w:t>
      </w:r>
      <w:r w:rsidR="00B83206" w:rsidRPr="00C83BA3">
        <w:rPr>
          <w:rFonts w:ascii="Times New Roman" w:eastAsia="Times New Roman" w:hAnsi="Times New Roman" w:cs="Times New Roman"/>
          <w:color w:val="000000"/>
          <w:sz w:val="24"/>
          <w:szCs w:val="24"/>
          <w:lang w:bidi="ar-SA"/>
        </w:rPr>
        <w:t>ozen</w:t>
      </w:r>
      <w:r w:rsidR="00B83206" w:rsidRPr="00C83BA3">
        <w:rPr>
          <w:rFonts w:ascii="Times New Roman" w:hAnsi="Times New Roman" w:cs="Times New Roman"/>
          <w:color w:val="000000"/>
          <w:sz w:val="24"/>
          <w:szCs w:val="24"/>
        </w:rPr>
        <w:t xml:space="preserve"> Rp.</w:t>
      </w:r>
      <w:r w:rsidR="001712E6" w:rsidRPr="00C83BA3">
        <w:rPr>
          <w:rFonts w:ascii="Times New Roman" w:hAnsi="Times New Roman" w:cs="Times New Roman"/>
          <w:color w:val="000000"/>
          <w:sz w:val="24"/>
          <w:szCs w:val="24"/>
        </w:rPr>
        <w:t xml:space="preserve"> 241</w:t>
      </w:r>
      <w:r w:rsidR="007D4300">
        <w:rPr>
          <w:rFonts w:ascii="Times New Roman" w:hAnsi="Times New Roman" w:cs="Times New Roman"/>
          <w:color w:val="000000"/>
          <w:sz w:val="24"/>
          <w:szCs w:val="24"/>
        </w:rPr>
        <w:t>.853</w:t>
      </w:r>
      <w:r w:rsidR="00B83206" w:rsidRPr="00C83BA3">
        <w:rPr>
          <w:rFonts w:ascii="Times New Roman" w:hAnsi="Times New Roman" w:cs="Times New Roman"/>
          <w:color w:val="000000"/>
          <w:sz w:val="24"/>
          <w:szCs w:val="24"/>
        </w:rPr>
        <w:t xml:space="preserve"> atau setara dengan Rp. </w:t>
      </w:r>
      <w:r w:rsidR="001712E6" w:rsidRPr="00C83BA3">
        <w:rPr>
          <w:rFonts w:ascii="Times New Roman" w:hAnsi="Times New Roman" w:cs="Times New Roman"/>
          <w:color w:val="000000"/>
          <w:sz w:val="24"/>
          <w:szCs w:val="24"/>
        </w:rPr>
        <w:t xml:space="preserve">1.209.267 </w:t>
      </w:r>
      <w:r w:rsidR="00B83206" w:rsidRPr="00C83BA3">
        <w:rPr>
          <w:rFonts w:ascii="Times New Roman" w:hAnsi="Times New Roman" w:cs="Times New Roman"/>
          <w:color w:val="000000"/>
          <w:sz w:val="24"/>
          <w:szCs w:val="24"/>
        </w:rPr>
        <w:t xml:space="preserve">per ha, biaya </w:t>
      </w:r>
      <w:r w:rsidR="00B83206" w:rsidRPr="00C83BA3">
        <w:rPr>
          <w:rFonts w:ascii="Times New Roman" w:eastAsia="Times New Roman" w:hAnsi="Times New Roman" w:cs="Times New Roman"/>
          <w:color w:val="000000"/>
          <w:sz w:val="24"/>
          <w:szCs w:val="24"/>
          <w:lang w:bidi="ar-SA"/>
        </w:rPr>
        <w:t>abastar yaitu sebesar Rp.</w:t>
      </w:r>
      <w:r w:rsidR="007D5965" w:rsidRPr="00C83BA3">
        <w:rPr>
          <w:rFonts w:ascii="Times New Roman" w:hAnsi="Times New Roman" w:cs="Times New Roman"/>
          <w:color w:val="000000"/>
          <w:sz w:val="24"/>
          <w:szCs w:val="24"/>
        </w:rPr>
        <w:t>482</w:t>
      </w:r>
      <w:proofErr w:type="gramStart"/>
      <w:r w:rsidR="007D5965" w:rsidRPr="00C83BA3">
        <w:rPr>
          <w:rFonts w:ascii="Times New Roman" w:hAnsi="Times New Roman" w:cs="Times New Roman"/>
          <w:color w:val="000000"/>
          <w:sz w:val="24"/>
          <w:szCs w:val="24"/>
        </w:rPr>
        <w:t>,</w:t>
      </w:r>
      <w:r w:rsidR="001712E6" w:rsidRPr="00C83BA3">
        <w:rPr>
          <w:rFonts w:ascii="Times New Roman" w:hAnsi="Times New Roman" w:cs="Times New Roman"/>
          <w:color w:val="000000"/>
          <w:sz w:val="24"/>
          <w:szCs w:val="24"/>
        </w:rPr>
        <w:t>65</w:t>
      </w:r>
      <w:proofErr w:type="gramEnd"/>
      <w:r w:rsidR="00B83206" w:rsidRPr="00C83BA3">
        <w:rPr>
          <w:rFonts w:ascii="Times New Roman" w:eastAsia="Times New Roman" w:hAnsi="Times New Roman" w:cs="Times New Roman"/>
          <w:color w:val="000000"/>
          <w:sz w:val="24"/>
          <w:szCs w:val="24"/>
          <w:lang w:bidi="ar-SA"/>
        </w:rPr>
        <w:t xml:space="preserve"> atau setara dengan Rp. </w:t>
      </w:r>
      <w:r w:rsidR="001712E6" w:rsidRPr="00C83BA3">
        <w:rPr>
          <w:rFonts w:ascii="Times New Roman" w:hAnsi="Times New Roman" w:cs="Times New Roman"/>
          <w:color w:val="000000"/>
          <w:sz w:val="24"/>
          <w:szCs w:val="24"/>
        </w:rPr>
        <w:t>2.</w:t>
      </w:r>
      <w:r w:rsidR="007D5965" w:rsidRPr="00C83BA3">
        <w:rPr>
          <w:rFonts w:ascii="Times New Roman" w:hAnsi="Times New Roman" w:cs="Times New Roman"/>
          <w:color w:val="000000"/>
          <w:sz w:val="24"/>
          <w:szCs w:val="24"/>
        </w:rPr>
        <w:t>413,</w:t>
      </w:r>
      <w:r w:rsidR="001712E6" w:rsidRPr="00C83BA3">
        <w:rPr>
          <w:rFonts w:ascii="Times New Roman" w:hAnsi="Times New Roman" w:cs="Times New Roman"/>
          <w:color w:val="000000"/>
          <w:sz w:val="24"/>
          <w:szCs w:val="24"/>
        </w:rPr>
        <w:t xml:space="preserve">26 </w:t>
      </w:r>
      <w:r w:rsidR="00B83206" w:rsidRPr="00C83BA3">
        <w:rPr>
          <w:rFonts w:ascii="Times New Roman" w:eastAsia="Times New Roman" w:hAnsi="Times New Roman" w:cs="Times New Roman"/>
          <w:color w:val="000000"/>
          <w:sz w:val="24"/>
          <w:szCs w:val="24"/>
          <w:lang w:bidi="ar-SA"/>
        </w:rPr>
        <w:t xml:space="preserve">per ha, sedangkan biaya pupuk daun sebesar Rp. </w:t>
      </w:r>
      <w:r w:rsidR="007D5965" w:rsidRPr="00C83BA3">
        <w:rPr>
          <w:rFonts w:ascii="Times New Roman" w:hAnsi="Times New Roman" w:cs="Times New Roman"/>
          <w:color w:val="000000"/>
          <w:sz w:val="24"/>
          <w:szCs w:val="24"/>
        </w:rPr>
        <w:t>219,</w:t>
      </w:r>
      <w:r w:rsidR="001712E6" w:rsidRPr="00C83BA3">
        <w:rPr>
          <w:rFonts w:ascii="Times New Roman" w:hAnsi="Times New Roman" w:cs="Times New Roman"/>
          <w:color w:val="000000"/>
          <w:sz w:val="24"/>
          <w:szCs w:val="24"/>
        </w:rPr>
        <w:t xml:space="preserve">67 </w:t>
      </w:r>
      <w:r w:rsidR="00B83206" w:rsidRPr="00C83BA3">
        <w:rPr>
          <w:rFonts w:ascii="Times New Roman" w:eastAsia="Times New Roman" w:hAnsi="Times New Roman" w:cs="Times New Roman"/>
          <w:color w:val="000000"/>
          <w:sz w:val="24"/>
          <w:szCs w:val="24"/>
          <w:lang w:bidi="ar-SA"/>
        </w:rPr>
        <w:t xml:space="preserve">atau setara dengan Rp. </w:t>
      </w:r>
      <w:r w:rsidR="001712E6" w:rsidRPr="00C83BA3">
        <w:rPr>
          <w:rFonts w:ascii="Times New Roman" w:hAnsi="Times New Roman" w:cs="Times New Roman"/>
          <w:color w:val="000000"/>
          <w:sz w:val="24"/>
          <w:szCs w:val="24"/>
        </w:rPr>
        <w:t xml:space="preserve">1.098.333 </w:t>
      </w:r>
      <w:r w:rsidR="00B83206" w:rsidRPr="00C83BA3">
        <w:rPr>
          <w:rFonts w:ascii="Times New Roman" w:eastAsia="Times New Roman" w:hAnsi="Times New Roman" w:cs="Times New Roman"/>
          <w:color w:val="000000"/>
          <w:sz w:val="24"/>
          <w:szCs w:val="24"/>
          <w:lang w:bidi="ar-SA"/>
        </w:rPr>
        <w:t>per ha, dan biaya antrakol sebesar Rp.</w:t>
      </w:r>
      <w:r w:rsidR="001712E6" w:rsidRPr="00C83BA3">
        <w:rPr>
          <w:rFonts w:ascii="Times New Roman" w:hAnsi="Times New Roman" w:cs="Times New Roman"/>
          <w:color w:val="000000"/>
          <w:sz w:val="24"/>
          <w:szCs w:val="24"/>
        </w:rPr>
        <w:t xml:space="preserve"> 128.</w:t>
      </w:r>
      <w:r w:rsidR="007D4300">
        <w:rPr>
          <w:rFonts w:ascii="Times New Roman" w:hAnsi="Times New Roman" w:cs="Times New Roman"/>
          <w:color w:val="000000"/>
          <w:sz w:val="24"/>
          <w:szCs w:val="24"/>
        </w:rPr>
        <w:t>333</w:t>
      </w:r>
      <w:r w:rsidR="00B83206" w:rsidRPr="00C83BA3">
        <w:rPr>
          <w:rFonts w:ascii="Times New Roman" w:eastAsia="Times New Roman" w:hAnsi="Times New Roman" w:cs="Times New Roman"/>
          <w:color w:val="000000"/>
          <w:sz w:val="24"/>
          <w:szCs w:val="24"/>
          <w:lang w:bidi="ar-SA"/>
        </w:rPr>
        <w:t xml:space="preserve"> atau setara dengan Rp. </w:t>
      </w:r>
      <w:r w:rsidR="001712E6" w:rsidRPr="00C83BA3">
        <w:rPr>
          <w:rFonts w:ascii="Times New Roman" w:hAnsi="Times New Roman" w:cs="Times New Roman"/>
          <w:color w:val="000000"/>
          <w:sz w:val="24"/>
          <w:szCs w:val="24"/>
        </w:rPr>
        <w:t>641.</w:t>
      </w:r>
      <w:r w:rsidR="007D4300">
        <w:rPr>
          <w:rFonts w:ascii="Times New Roman" w:hAnsi="Times New Roman" w:cs="Times New Roman"/>
          <w:color w:val="000000"/>
          <w:sz w:val="24"/>
          <w:szCs w:val="24"/>
        </w:rPr>
        <w:t>666</w:t>
      </w:r>
      <w:r w:rsidR="001712E6" w:rsidRPr="00C83BA3">
        <w:rPr>
          <w:rFonts w:ascii="Times New Roman" w:hAnsi="Times New Roman" w:cs="Times New Roman"/>
          <w:color w:val="000000"/>
          <w:sz w:val="24"/>
          <w:szCs w:val="24"/>
        </w:rPr>
        <w:t xml:space="preserve"> </w:t>
      </w:r>
      <w:r w:rsidR="00B83206" w:rsidRPr="00C83BA3">
        <w:rPr>
          <w:rFonts w:ascii="Times New Roman" w:eastAsia="Times New Roman" w:hAnsi="Times New Roman" w:cs="Times New Roman"/>
          <w:color w:val="000000"/>
          <w:sz w:val="24"/>
          <w:szCs w:val="24"/>
          <w:lang w:bidi="ar-SA"/>
        </w:rPr>
        <w:t>per ha.</w:t>
      </w:r>
    </w:p>
    <w:p w:rsidR="00B769BB" w:rsidRPr="00C83BA3" w:rsidRDefault="009156CE" w:rsidP="00A94291">
      <w:pPr>
        <w:tabs>
          <w:tab w:val="left" w:pos="851"/>
        </w:tabs>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10</w:t>
      </w:r>
      <w:r w:rsidR="00E17B15" w:rsidRPr="00C83BA3">
        <w:rPr>
          <w:rFonts w:ascii="Times New Roman" w:hAnsi="Times New Roman" w:cs="Times New Roman"/>
          <w:sz w:val="24"/>
          <w:szCs w:val="24"/>
        </w:rPr>
        <w:t>.</w:t>
      </w:r>
      <w:proofErr w:type="gramEnd"/>
      <w:r w:rsidR="00E17B15" w:rsidRPr="00C83BA3">
        <w:rPr>
          <w:rFonts w:ascii="Times New Roman" w:hAnsi="Times New Roman" w:cs="Times New Roman"/>
          <w:sz w:val="24"/>
          <w:szCs w:val="24"/>
        </w:rPr>
        <w:t xml:space="preserve"> Rata-rata Tenaga Kerja Petani respo</w:t>
      </w:r>
      <w:r w:rsidR="00C86BD4" w:rsidRPr="00C83BA3">
        <w:rPr>
          <w:rFonts w:ascii="Times New Roman" w:hAnsi="Times New Roman" w:cs="Times New Roman"/>
          <w:sz w:val="24"/>
          <w:szCs w:val="24"/>
        </w:rPr>
        <w:t xml:space="preserve">nden pada Usahatani Cabe Rawit </w:t>
      </w:r>
      <w:r w:rsidR="00E17B15" w:rsidRPr="00C83BA3">
        <w:rPr>
          <w:rFonts w:ascii="Times New Roman" w:hAnsi="Times New Roman" w:cs="Times New Roman"/>
          <w:sz w:val="24"/>
          <w:szCs w:val="24"/>
        </w:rPr>
        <w:t>di kecamatan Suralaga Kabupaten Lombok Timur Tahun 2019</w:t>
      </w:r>
    </w:p>
    <w:tbl>
      <w:tblPr>
        <w:tblStyle w:val="TableGrid"/>
        <w:tblW w:w="7938" w:type="dxa"/>
        <w:tblInd w:w="108" w:type="dxa"/>
        <w:tblLook w:val="04A0"/>
      </w:tblPr>
      <w:tblGrid>
        <w:gridCol w:w="510"/>
        <w:gridCol w:w="2325"/>
        <w:gridCol w:w="3119"/>
        <w:gridCol w:w="1984"/>
      </w:tblGrid>
      <w:tr w:rsidR="00E17B15" w:rsidRPr="00C83BA3" w:rsidTr="00871A90">
        <w:trPr>
          <w:trHeight w:val="360"/>
        </w:trPr>
        <w:tc>
          <w:tcPr>
            <w:tcW w:w="510" w:type="dxa"/>
            <w:vMerge w:val="restart"/>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17B15" w:rsidRDefault="00E17B15" w:rsidP="007D430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Biaya </w:t>
            </w:r>
            <w:r w:rsidR="007D4300">
              <w:rPr>
                <w:rFonts w:ascii="Times New Roman" w:hAnsi="Times New Roman" w:cs="Times New Roman"/>
                <w:sz w:val="24"/>
                <w:szCs w:val="24"/>
              </w:rPr>
              <w:t>Tenaga</w:t>
            </w:r>
          </w:p>
          <w:p w:rsidR="007D4300" w:rsidRPr="00C83BA3" w:rsidRDefault="007D4300" w:rsidP="007D430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Kerja</w:t>
            </w:r>
          </w:p>
        </w:tc>
        <w:tc>
          <w:tcPr>
            <w:tcW w:w="5103" w:type="dxa"/>
            <w:gridSpan w:val="2"/>
            <w:tcBorders>
              <w:bottom w:val="single" w:sz="4" w:space="0" w:color="auto"/>
            </w:tcBorders>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17B15" w:rsidRPr="00C83BA3" w:rsidTr="00871A90">
        <w:trPr>
          <w:trHeight w:val="679"/>
        </w:trPr>
        <w:tc>
          <w:tcPr>
            <w:tcW w:w="510" w:type="dxa"/>
            <w:vMerge/>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17B15" w:rsidRPr="00C83BA3" w:rsidRDefault="00E17B15" w:rsidP="00871A9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17B15" w:rsidRPr="00C83BA3" w:rsidRDefault="00E17B15" w:rsidP="00871A90">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17B15" w:rsidRPr="00C83BA3" w:rsidRDefault="00E17B15" w:rsidP="00871A90">
            <w:pPr>
              <w:spacing w:line="240"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17B15" w:rsidRPr="00C83BA3" w:rsidRDefault="00E17B15" w:rsidP="00871A90">
            <w:pPr>
              <w:pStyle w:val="ListParagraph"/>
              <w:spacing w:line="240" w:lineRule="auto"/>
              <w:ind w:left="0"/>
              <w:jc w:val="center"/>
              <w:rPr>
                <w:rFonts w:ascii="Times New Roman" w:hAnsi="Times New Roman" w:cs="Times New Roman"/>
                <w:sz w:val="24"/>
                <w:szCs w:val="24"/>
              </w:rPr>
            </w:pPr>
          </w:p>
        </w:tc>
      </w:tr>
      <w:tr w:rsidR="00E17B15" w:rsidRPr="00C83BA3" w:rsidTr="00E17B15">
        <w:tc>
          <w:tcPr>
            <w:tcW w:w="510" w:type="dxa"/>
          </w:tcPr>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17B15" w:rsidRPr="00C83BA3" w:rsidRDefault="00E17B15"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CA7210" w:rsidRPr="00C83BA3" w:rsidRDefault="00CA7210" w:rsidP="00CA7210">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w:t>
            </w:r>
            <w:r w:rsidR="007D4300">
              <w:rPr>
                <w:rFonts w:ascii="Times New Roman" w:hAnsi="Times New Roman" w:cs="Times New Roman"/>
                <w:sz w:val="24"/>
                <w:szCs w:val="24"/>
              </w:rPr>
              <w:t>ggolahan Lahan</w:t>
            </w:r>
          </w:p>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Penanaman</w:t>
            </w:r>
          </w:p>
          <w:p w:rsidR="004063F1" w:rsidRPr="00C83BA3" w:rsidRDefault="004063F1"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Pemupukan</w:t>
            </w:r>
          </w:p>
          <w:p w:rsidR="004063F1"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Pengairan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CA7210" w:rsidRPr="00C83BA3" w:rsidRDefault="00CA7210" w:rsidP="00871A90">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E17B15" w:rsidRPr="00C83BA3" w:rsidRDefault="00DE342B" w:rsidP="00DE342B">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r w:rsidR="00CA7210" w:rsidRPr="00C83BA3">
              <w:rPr>
                <w:rFonts w:ascii="Times New Roman" w:hAnsi="Times New Roman" w:cs="Times New Roman"/>
                <w:sz w:val="24"/>
                <w:szCs w:val="24"/>
              </w:rPr>
              <w:t>70.000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707</w:t>
            </w:r>
            <w:r w:rsidR="00DE342B" w:rsidRPr="00C83BA3">
              <w:rPr>
                <w:rFonts w:ascii="Times New Roman" w:eastAsia="Times New Roman" w:hAnsi="Times New Roman" w:cs="Times New Roman"/>
                <w:color w:val="000000"/>
                <w:sz w:val="24"/>
                <w:szCs w:val="24"/>
                <w:lang w:bidi="ar-SA"/>
              </w:rPr>
              <w:t>.</w:t>
            </w:r>
            <w:r w:rsidRPr="00C83BA3">
              <w:rPr>
                <w:rFonts w:ascii="Times New Roman" w:eastAsia="Times New Roman" w:hAnsi="Times New Roman" w:cs="Times New Roman"/>
                <w:color w:val="000000"/>
                <w:sz w:val="24"/>
                <w:szCs w:val="24"/>
                <w:lang w:bidi="ar-SA"/>
              </w:rPr>
              <w:t>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930.000</w:t>
            </w:r>
          </w:p>
          <w:p w:rsidR="00CA7210"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258.666</w:t>
            </w:r>
          </w:p>
          <w:p w:rsidR="00CA7210"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474.666</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50.000</w:t>
            </w:r>
          </w:p>
          <w:p w:rsidR="00C146F3"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1.113.333</w:t>
            </w:r>
          </w:p>
          <w:p w:rsidR="00C146F3" w:rsidRPr="00C83BA3" w:rsidRDefault="00C146F3" w:rsidP="00DE342B">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333.333</w:t>
            </w:r>
          </w:p>
        </w:tc>
        <w:tc>
          <w:tcPr>
            <w:tcW w:w="1984" w:type="dxa"/>
            <w:tcBorders>
              <w:left w:val="single" w:sz="4" w:space="0" w:color="auto"/>
            </w:tcBorders>
          </w:tcPr>
          <w:p w:rsidR="00E17B15"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1.850.000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3.535.000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4.650.000</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1.293.333</w:t>
            </w:r>
          </w:p>
          <w:p w:rsidR="007D4300"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2.373.333</w:t>
            </w:r>
          </w:p>
          <w:p w:rsidR="00CA7210" w:rsidRPr="00C83BA3" w:rsidRDefault="00CA721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250.000</w:t>
            </w:r>
          </w:p>
          <w:p w:rsidR="00C146F3" w:rsidRPr="00C83BA3" w:rsidRDefault="007D4300" w:rsidP="00DE342B">
            <w:pPr>
              <w:pStyle w:val="ListParagraph"/>
              <w:spacing w:line="240" w:lineRule="auto"/>
              <w:ind w:left="0"/>
              <w:jc w:val="cente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5.566.666</w:t>
            </w:r>
          </w:p>
          <w:p w:rsidR="00C146F3" w:rsidRPr="00C83BA3" w:rsidRDefault="00C146F3" w:rsidP="00DE342B">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lang w:bidi="ar-SA"/>
              </w:rPr>
              <w:t>1.666.667</w:t>
            </w:r>
          </w:p>
        </w:tc>
      </w:tr>
      <w:tr w:rsidR="00E17B15" w:rsidRPr="00C83BA3" w:rsidTr="00E17B15">
        <w:tc>
          <w:tcPr>
            <w:tcW w:w="2835" w:type="dxa"/>
            <w:gridSpan w:val="2"/>
          </w:tcPr>
          <w:p w:rsidR="00E17B15" w:rsidRPr="00C83BA3" w:rsidRDefault="00E17B15" w:rsidP="007D5965">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17B15" w:rsidRPr="00C83BA3" w:rsidRDefault="00DE342B" w:rsidP="007D5965">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w:t>
            </w:r>
          </w:p>
        </w:tc>
        <w:tc>
          <w:tcPr>
            <w:tcW w:w="1984" w:type="dxa"/>
          </w:tcPr>
          <w:p w:rsidR="00E17B15" w:rsidRPr="00C83BA3" w:rsidRDefault="007D5965" w:rsidP="007D5965">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F52874" w:rsidRPr="00C83BA3" w:rsidRDefault="00C86BD4" w:rsidP="00B769BB">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sidR="007D4300">
        <w:rPr>
          <w:rFonts w:ascii="Times New Roman" w:hAnsi="Times New Roman" w:cs="Times New Roman"/>
          <w:sz w:val="24"/>
          <w:szCs w:val="24"/>
        </w:rPr>
        <w:t xml:space="preserve"> 2020</w:t>
      </w:r>
    </w:p>
    <w:p w:rsidR="00280E04" w:rsidRPr="00C83BA3" w:rsidRDefault="00C86BD4" w:rsidP="00C86BD4">
      <w:pPr>
        <w:pStyle w:val="ListParagraph"/>
        <w:ind w:left="0" w:firstLine="720"/>
        <w:rPr>
          <w:rFonts w:ascii="Times New Roman" w:hAnsi="Times New Roman" w:cs="Times New Roman"/>
          <w:sz w:val="24"/>
          <w:szCs w:val="24"/>
        </w:rPr>
      </w:pPr>
      <w:r w:rsidRPr="00C83BA3">
        <w:rPr>
          <w:rFonts w:ascii="Times New Roman" w:hAnsi="Times New Roman" w:cs="Times New Roman"/>
          <w:sz w:val="24"/>
          <w:szCs w:val="24"/>
        </w:rPr>
        <w:t>Berdasarkan Tabel 10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atas dapat dijelaskan bahwa biaya tenaga kerja dalam penelitian ini antara lain biaya pen</w:t>
      </w:r>
      <w:r w:rsidR="00A50122" w:rsidRPr="00C83BA3">
        <w:rPr>
          <w:rFonts w:ascii="Times New Roman" w:hAnsi="Times New Roman" w:cs="Times New Roman"/>
          <w:sz w:val="24"/>
          <w:szCs w:val="24"/>
        </w:rPr>
        <w:t>ggarapan</w:t>
      </w:r>
      <w:r w:rsidRPr="00C83BA3">
        <w:rPr>
          <w:rFonts w:ascii="Times New Roman" w:hAnsi="Times New Roman" w:cs="Times New Roman"/>
          <w:sz w:val="24"/>
          <w:szCs w:val="24"/>
        </w:rPr>
        <w:t xml:space="preserve"> sebesar Rp.</w:t>
      </w:r>
      <w:r w:rsidR="00A50122" w:rsidRPr="00C83BA3">
        <w:rPr>
          <w:rFonts w:ascii="Times New Roman" w:eastAsia="Times New Roman" w:hAnsi="Times New Roman" w:cs="Times New Roman"/>
          <w:color w:val="000000"/>
          <w:sz w:val="24"/>
          <w:szCs w:val="24"/>
          <w:lang w:bidi="ar-SA"/>
        </w:rPr>
        <w:t xml:space="preserve"> 370.000 </w:t>
      </w:r>
      <w:r w:rsidRPr="00C83BA3">
        <w:rPr>
          <w:rFonts w:ascii="Times New Roman" w:hAnsi="Times New Roman" w:cs="Times New Roman"/>
          <w:sz w:val="24"/>
          <w:szCs w:val="24"/>
        </w:rPr>
        <w:t>perluas lahan garapan Rp.</w:t>
      </w:r>
      <w:r w:rsidR="00A50122" w:rsidRPr="00C83BA3">
        <w:rPr>
          <w:rFonts w:ascii="Times New Roman" w:eastAsia="Times New Roman" w:hAnsi="Times New Roman" w:cs="Times New Roman"/>
          <w:color w:val="000000"/>
          <w:sz w:val="24"/>
          <w:szCs w:val="24"/>
          <w:lang w:bidi="ar-SA"/>
        </w:rPr>
        <w:t xml:space="preserve"> 1.850.000 </w:t>
      </w:r>
      <w:r w:rsidRPr="00C83BA3">
        <w:rPr>
          <w:rFonts w:ascii="Times New Roman" w:hAnsi="Times New Roman" w:cs="Times New Roman"/>
          <w:sz w:val="24"/>
          <w:szCs w:val="24"/>
        </w:rPr>
        <w:t>per ha. Biaya penanaman sebesar Rp.</w:t>
      </w:r>
      <w:r w:rsidR="00A50122" w:rsidRPr="00C83BA3">
        <w:rPr>
          <w:rFonts w:ascii="Times New Roman" w:eastAsia="Times New Roman" w:hAnsi="Times New Roman" w:cs="Times New Roman"/>
          <w:color w:val="000000"/>
          <w:sz w:val="24"/>
          <w:szCs w:val="24"/>
          <w:lang w:bidi="ar-SA"/>
        </w:rPr>
        <w:t xml:space="preserve"> 70.7000 </w:t>
      </w:r>
      <w:r w:rsidRPr="00C83BA3">
        <w:rPr>
          <w:rFonts w:ascii="Times New Roman" w:hAnsi="Times New Roman" w:cs="Times New Roman"/>
          <w:sz w:val="24"/>
          <w:szCs w:val="24"/>
        </w:rPr>
        <w:t xml:space="preserve">perluas </w:t>
      </w:r>
      <w:r w:rsidR="000C640A" w:rsidRPr="00C83BA3">
        <w:rPr>
          <w:rFonts w:ascii="Times New Roman" w:hAnsi="Times New Roman" w:cs="Times New Roman"/>
          <w:sz w:val="24"/>
          <w:szCs w:val="24"/>
        </w:rPr>
        <w:t xml:space="preserve">lahan </w:t>
      </w:r>
      <w:r w:rsidRPr="00C83BA3">
        <w:rPr>
          <w:rFonts w:ascii="Times New Roman" w:hAnsi="Times New Roman" w:cs="Times New Roman"/>
          <w:sz w:val="24"/>
          <w:szCs w:val="24"/>
        </w:rPr>
        <w:t xml:space="preserve">garapan </w:t>
      </w:r>
      <w:r w:rsidR="000C640A" w:rsidRPr="00C83BA3">
        <w:rPr>
          <w:rFonts w:ascii="Times New Roman" w:hAnsi="Times New Roman" w:cs="Times New Roman"/>
          <w:sz w:val="24"/>
          <w:szCs w:val="24"/>
        </w:rPr>
        <w:t>Rp.</w:t>
      </w:r>
      <w:r w:rsidR="00A50122" w:rsidRPr="00C83BA3">
        <w:rPr>
          <w:rFonts w:ascii="Times New Roman" w:eastAsia="Times New Roman" w:hAnsi="Times New Roman" w:cs="Times New Roman"/>
          <w:color w:val="000000"/>
          <w:sz w:val="24"/>
          <w:szCs w:val="24"/>
          <w:lang w:bidi="ar-SA"/>
        </w:rPr>
        <w:t xml:space="preserve"> 3.535.000 </w:t>
      </w:r>
      <w:r w:rsidR="000C640A" w:rsidRPr="00C83BA3">
        <w:rPr>
          <w:rFonts w:ascii="Times New Roman" w:hAnsi="Times New Roman" w:cs="Times New Roman"/>
          <w:sz w:val="24"/>
          <w:szCs w:val="24"/>
        </w:rPr>
        <w:t xml:space="preserve">per ha.Biaya </w:t>
      </w:r>
      <w:r w:rsidR="00A50122" w:rsidRPr="00C83BA3">
        <w:rPr>
          <w:rFonts w:ascii="Times New Roman" w:hAnsi="Times New Roman" w:cs="Times New Roman"/>
          <w:sz w:val="24"/>
          <w:szCs w:val="24"/>
        </w:rPr>
        <w:t>pemupukan</w:t>
      </w:r>
      <w:r w:rsidR="000C640A" w:rsidRPr="00C83BA3">
        <w:rPr>
          <w:rFonts w:ascii="Times New Roman" w:hAnsi="Times New Roman" w:cs="Times New Roman"/>
          <w:sz w:val="24"/>
          <w:szCs w:val="24"/>
        </w:rPr>
        <w:t xml:space="preserve"> sebesar Rp. </w:t>
      </w:r>
      <w:r w:rsidR="00A50122" w:rsidRPr="00C83BA3">
        <w:rPr>
          <w:rFonts w:ascii="Times New Roman" w:eastAsia="Times New Roman" w:hAnsi="Times New Roman" w:cs="Times New Roman"/>
          <w:color w:val="000000"/>
          <w:sz w:val="24"/>
          <w:szCs w:val="24"/>
          <w:lang w:bidi="ar-SA"/>
        </w:rPr>
        <w:t xml:space="preserve">930.000 </w:t>
      </w:r>
      <w:r w:rsidR="000C640A" w:rsidRPr="00C83BA3">
        <w:rPr>
          <w:rFonts w:ascii="Times New Roman" w:hAnsi="Times New Roman" w:cs="Times New Roman"/>
          <w:sz w:val="24"/>
          <w:szCs w:val="24"/>
        </w:rPr>
        <w:t>perluas lahan garapan Rp</w:t>
      </w:r>
      <w:r w:rsidR="00A50122" w:rsidRPr="00C83BA3">
        <w:rPr>
          <w:rFonts w:ascii="Times New Roman" w:hAnsi="Times New Roman" w:cs="Times New Roman"/>
          <w:sz w:val="24"/>
          <w:szCs w:val="24"/>
        </w:rPr>
        <w:t xml:space="preserve">. </w:t>
      </w:r>
      <w:r w:rsidR="00A50122" w:rsidRPr="00C83BA3">
        <w:rPr>
          <w:rFonts w:ascii="Times New Roman" w:eastAsia="Times New Roman" w:hAnsi="Times New Roman" w:cs="Times New Roman"/>
          <w:color w:val="000000"/>
          <w:sz w:val="24"/>
          <w:szCs w:val="24"/>
          <w:lang w:bidi="ar-SA"/>
        </w:rPr>
        <w:t xml:space="preserve">4.650.000 </w:t>
      </w:r>
      <w:r w:rsidR="000C640A" w:rsidRPr="00C83BA3">
        <w:rPr>
          <w:rFonts w:ascii="Times New Roman" w:hAnsi="Times New Roman" w:cs="Times New Roman"/>
          <w:sz w:val="24"/>
          <w:szCs w:val="24"/>
        </w:rPr>
        <w:t>per ha.Biaya pe</w:t>
      </w:r>
      <w:r w:rsidR="00A50122" w:rsidRPr="00C83BA3">
        <w:rPr>
          <w:rFonts w:ascii="Times New Roman" w:hAnsi="Times New Roman" w:cs="Times New Roman"/>
          <w:sz w:val="24"/>
          <w:szCs w:val="24"/>
        </w:rPr>
        <w:t>nyemprotan</w:t>
      </w:r>
      <w:r w:rsidR="000C640A" w:rsidRPr="00C83BA3">
        <w:rPr>
          <w:rFonts w:ascii="Times New Roman" w:hAnsi="Times New Roman" w:cs="Times New Roman"/>
          <w:sz w:val="24"/>
          <w:szCs w:val="24"/>
        </w:rPr>
        <w:t xml:space="preserve"> sebesar Rp. </w:t>
      </w:r>
      <w:r w:rsidR="00A50122" w:rsidRPr="00C83BA3">
        <w:rPr>
          <w:rFonts w:ascii="Times New Roman" w:eastAsia="Times New Roman" w:hAnsi="Times New Roman" w:cs="Times New Roman"/>
          <w:color w:val="000000"/>
          <w:sz w:val="24"/>
          <w:szCs w:val="24"/>
          <w:lang w:bidi="ar-SA"/>
        </w:rPr>
        <w:t xml:space="preserve">258.666.7 </w:t>
      </w:r>
      <w:r w:rsidR="000C640A" w:rsidRPr="00C83BA3">
        <w:rPr>
          <w:rFonts w:ascii="Times New Roman" w:hAnsi="Times New Roman" w:cs="Times New Roman"/>
          <w:sz w:val="24"/>
          <w:szCs w:val="24"/>
        </w:rPr>
        <w:t>perluas lahan garapan Rp.</w:t>
      </w:r>
      <w:r w:rsidR="00A50122" w:rsidRPr="00C83BA3">
        <w:rPr>
          <w:rFonts w:ascii="Times New Roman" w:eastAsia="Times New Roman" w:hAnsi="Times New Roman" w:cs="Times New Roman"/>
          <w:color w:val="000000"/>
          <w:sz w:val="24"/>
          <w:szCs w:val="24"/>
          <w:lang w:bidi="ar-SA"/>
        </w:rPr>
        <w:t xml:space="preserve"> 1.293.333 </w:t>
      </w:r>
      <w:r w:rsidR="000C640A" w:rsidRPr="00C83BA3">
        <w:rPr>
          <w:rFonts w:ascii="Times New Roman" w:hAnsi="Times New Roman" w:cs="Times New Roman"/>
          <w:sz w:val="24"/>
          <w:szCs w:val="24"/>
        </w:rPr>
        <w:t xml:space="preserve">per ha.Biaya </w:t>
      </w:r>
      <w:r w:rsidR="00A50122" w:rsidRPr="00C83BA3">
        <w:rPr>
          <w:rFonts w:ascii="Times New Roman" w:hAnsi="Times New Roman" w:cs="Times New Roman"/>
          <w:sz w:val="24"/>
          <w:szCs w:val="24"/>
        </w:rPr>
        <w:t>pemasangan mulsa</w:t>
      </w:r>
      <w:r w:rsidR="000C640A" w:rsidRPr="00C83BA3">
        <w:rPr>
          <w:rFonts w:ascii="Times New Roman" w:hAnsi="Times New Roman" w:cs="Times New Roman"/>
          <w:sz w:val="24"/>
          <w:szCs w:val="24"/>
        </w:rPr>
        <w:t xml:space="preserve"> sebesar Rp.</w:t>
      </w:r>
      <w:r w:rsidR="000E2B7C" w:rsidRPr="00C83BA3">
        <w:rPr>
          <w:rFonts w:ascii="Times New Roman" w:eastAsia="Times New Roman" w:hAnsi="Times New Roman" w:cs="Times New Roman"/>
          <w:color w:val="000000"/>
          <w:sz w:val="24"/>
          <w:szCs w:val="24"/>
          <w:lang w:bidi="ar-SA"/>
        </w:rPr>
        <w:t xml:space="preserve"> 474.</w:t>
      </w:r>
      <w:r w:rsidR="00CA7210" w:rsidRPr="00C83BA3">
        <w:rPr>
          <w:rFonts w:ascii="Times New Roman" w:eastAsia="Times New Roman" w:hAnsi="Times New Roman" w:cs="Times New Roman"/>
          <w:color w:val="000000"/>
          <w:sz w:val="24"/>
          <w:szCs w:val="24"/>
          <w:lang w:bidi="ar-SA"/>
        </w:rPr>
        <w:t>666,</w:t>
      </w:r>
      <w:r w:rsidR="000E2B7C" w:rsidRPr="00C83BA3">
        <w:rPr>
          <w:rFonts w:ascii="Times New Roman" w:eastAsia="Times New Roman" w:hAnsi="Times New Roman" w:cs="Times New Roman"/>
          <w:color w:val="000000"/>
          <w:sz w:val="24"/>
          <w:szCs w:val="24"/>
          <w:lang w:bidi="ar-SA"/>
        </w:rPr>
        <w:t xml:space="preserve">67 </w:t>
      </w:r>
      <w:r w:rsidR="000C640A"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2.373.333.3</w:t>
      </w:r>
      <w:r w:rsidR="000E2B7C" w:rsidRPr="00C83BA3">
        <w:rPr>
          <w:rFonts w:ascii="Times New Roman" w:hAnsi="Times New Roman" w:cs="Times New Roman"/>
          <w:sz w:val="24"/>
          <w:szCs w:val="24"/>
        </w:rPr>
        <w:t xml:space="preserve"> per ha.Biaya pengairan sebesar Rp.</w:t>
      </w:r>
      <w:r w:rsidR="000E2B7C" w:rsidRPr="00C83BA3">
        <w:rPr>
          <w:rFonts w:ascii="Times New Roman" w:eastAsia="Times New Roman" w:hAnsi="Times New Roman" w:cs="Times New Roman"/>
          <w:color w:val="000000"/>
          <w:sz w:val="24"/>
          <w:szCs w:val="24"/>
          <w:lang w:bidi="ar-SA"/>
        </w:rPr>
        <w:t xml:space="preserve"> 50.000 </w:t>
      </w:r>
      <w:r w:rsidR="000E2B7C"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250.000</w:t>
      </w:r>
      <w:r w:rsidR="000E2B7C" w:rsidRPr="00C83BA3">
        <w:rPr>
          <w:rFonts w:ascii="Times New Roman" w:hAnsi="Times New Roman" w:cs="Times New Roman"/>
          <w:sz w:val="24"/>
          <w:szCs w:val="24"/>
        </w:rPr>
        <w:t xml:space="preserve"> per ha. Biaya pembuatan bedengan sebesar Rp.</w:t>
      </w:r>
      <w:r w:rsidR="000E2B7C" w:rsidRPr="00C83BA3">
        <w:rPr>
          <w:rFonts w:ascii="Times New Roman" w:eastAsia="Times New Roman" w:hAnsi="Times New Roman" w:cs="Times New Roman"/>
          <w:color w:val="000000"/>
          <w:sz w:val="24"/>
          <w:szCs w:val="24"/>
          <w:lang w:bidi="ar-SA"/>
        </w:rPr>
        <w:t xml:space="preserve"> 1.113.33</w:t>
      </w:r>
      <w:r w:rsidR="008E15D4">
        <w:rPr>
          <w:rFonts w:ascii="Times New Roman" w:eastAsia="Times New Roman" w:hAnsi="Times New Roman" w:cs="Times New Roman"/>
          <w:color w:val="000000"/>
          <w:sz w:val="24"/>
          <w:szCs w:val="24"/>
          <w:lang w:bidi="ar-SA"/>
        </w:rPr>
        <w:t>3</w:t>
      </w:r>
      <w:r w:rsidR="000E2B7C" w:rsidRPr="00C83BA3">
        <w:rPr>
          <w:rFonts w:ascii="Times New Roman" w:eastAsia="Times New Roman" w:hAnsi="Times New Roman" w:cs="Times New Roman"/>
          <w:color w:val="000000"/>
          <w:sz w:val="24"/>
          <w:szCs w:val="24"/>
          <w:lang w:bidi="ar-SA"/>
        </w:rPr>
        <w:t xml:space="preserve"> </w:t>
      </w:r>
      <w:r w:rsidR="000E2B7C" w:rsidRPr="00C83BA3">
        <w:rPr>
          <w:rFonts w:ascii="Times New Roman" w:hAnsi="Times New Roman" w:cs="Times New Roman"/>
          <w:sz w:val="24"/>
          <w:szCs w:val="24"/>
        </w:rPr>
        <w:t xml:space="preserve">perluas lahan garapan Rp. </w:t>
      </w:r>
      <w:r w:rsidR="008E15D4">
        <w:rPr>
          <w:rFonts w:ascii="Times New Roman" w:eastAsia="Times New Roman" w:hAnsi="Times New Roman" w:cs="Times New Roman"/>
          <w:color w:val="000000"/>
          <w:sz w:val="24"/>
          <w:szCs w:val="24"/>
          <w:lang w:bidi="ar-SA"/>
        </w:rPr>
        <w:t>5.566.666</w:t>
      </w:r>
      <w:r w:rsidR="000E2B7C" w:rsidRPr="00C83BA3">
        <w:rPr>
          <w:rFonts w:ascii="Times New Roman" w:eastAsia="Times New Roman" w:hAnsi="Times New Roman" w:cs="Times New Roman"/>
          <w:color w:val="000000"/>
          <w:sz w:val="24"/>
          <w:szCs w:val="24"/>
          <w:lang w:bidi="ar-SA"/>
        </w:rPr>
        <w:t xml:space="preserve"> </w:t>
      </w:r>
      <w:r w:rsidR="000E2B7C" w:rsidRPr="00C83BA3">
        <w:rPr>
          <w:rFonts w:ascii="Times New Roman" w:hAnsi="Times New Roman" w:cs="Times New Roman"/>
          <w:sz w:val="24"/>
          <w:szCs w:val="24"/>
        </w:rPr>
        <w:t xml:space="preserve">per ha, </w:t>
      </w:r>
      <w:r w:rsidR="000C640A" w:rsidRPr="00C83BA3">
        <w:rPr>
          <w:rFonts w:ascii="Times New Roman" w:hAnsi="Times New Roman" w:cs="Times New Roman"/>
          <w:sz w:val="24"/>
          <w:szCs w:val="24"/>
        </w:rPr>
        <w:t xml:space="preserve">sedangkan biaya panen sebesar Rp. </w:t>
      </w:r>
      <w:r w:rsidR="000E2B7C" w:rsidRPr="00C83BA3">
        <w:rPr>
          <w:rFonts w:ascii="Times New Roman" w:eastAsia="Times New Roman" w:hAnsi="Times New Roman" w:cs="Times New Roman"/>
          <w:color w:val="000000"/>
          <w:sz w:val="24"/>
          <w:szCs w:val="24"/>
          <w:lang w:bidi="ar-SA"/>
        </w:rPr>
        <w:t>3.33</w:t>
      </w:r>
      <w:r w:rsidR="00C146F3" w:rsidRPr="00C83BA3">
        <w:rPr>
          <w:rFonts w:ascii="Times New Roman" w:eastAsia="Times New Roman" w:hAnsi="Times New Roman" w:cs="Times New Roman"/>
          <w:color w:val="000000"/>
          <w:sz w:val="24"/>
          <w:szCs w:val="24"/>
          <w:lang w:bidi="ar-SA"/>
        </w:rPr>
        <w:t>.</w:t>
      </w:r>
      <w:r w:rsidR="000E2B7C" w:rsidRPr="00C83BA3">
        <w:rPr>
          <w:rFonts w:ascii="Times New Roman" w:eastAsia="Times New Roman" w:hAnsi="Times New Roman" w:cs="Times New Roman"/>
          <w:color w:val="000000"/>
          <w:sz w:val="24"/>
          <w:szCs w:val="24"/>
          <w:lang w:bidi="ar-SA"/>
        </w:rPr>
        <w:t>3</w:t>
      </w:r>
      <w:r w:rsidR="008E15D4">
        <w:rPr>
          <w:rFonts w:ascii="Times New Roman" w:eastAsia="Times New Roman" w:hAnsi="Times New Roman" w:cs="Times New Roman"/>
          <w:color w:val="000000"/>
          <w:sz w:val="24"/>
          <w:szCs w:val="24"/>
          <w:lang w:bidi="ar-SA"/>
        </w:rPr>
        <w:t>33</w:t>
      </w:r>
      <w:r w:rsidR="000E2B7C" w:rsidRPr="00C83BA3">
        <w:rPr>
          <w:rFonts w:ascii="Times New Roman" w:eastAsia="Times New Roman" w:hAnsi="Times New Roman" w:cs="Times New Roman"/>
          <w:color w:val="000000"/>
          <w:sz w:val="24"/>
          <w:szCs w:val="24"/>
          <w:lang w:bidi="ar-SA"/>
        </w:rPr>
        <w:t xml:space="preserve"> </w:t>
      </w:r>
      <w:r w:rsidR="000C640A" w:rsidRPr="00C83BA3">
        <w:rPr>
          <w:rFonts w:ascii="Times New Roman" w:hAnsi="Times New Roman" w:cs="Times New Roman"/>
          <w:sz w:val="24"/>
          <w:szCs w:val="24"/>
        </w:rPr>
        <w:t xml:space="preserve">perluas lahan garapan Rp. </w:t>
      </w:r>
      <w:r w:rsidR="000E2B7C" w:rsidRPr="00C83BA3">
        <w:rPr>
          <w:rFonts w:ascii="Times New Roman" w:eastAsia="Times New Roman" w:hAnsi="Times New Roman" w:cs="Times New Roman"/>
          <w:color w:val="000000"/>
          <w:sz w:val="24"/>
          <w:szCs w:val="24"/>
          <w:lang w:bidi="ar-SA"/>
        </w:rPr>
        <w:t>1.666.667</w:t>
      </w:r>
      <w:r w:rsidR="000C640A"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0C640A" w:rsidRPr="00C83BA3" w:rsidRDefault="009156CE" w:rsidP="00A94291">
      <w:pPr>
        <w:pStyle w:val="ListParagraph"/>
        <w:spacing w:line="240"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11</w:t>
      </w:r>
      <w:r w:rsidR="000C640A" w:rsidRPr="00C83BA3">
        <w:rPr>
          <w:rFonts w:ascii="Times New Roman" w:hAnsi="Times New Roman" w:cs="Times New Roman"/>
          <w:sz w:val="24"/>
          <w:szCs w:val="24"/>
        </w:rPr>
        <w:t>.</w:t>
      </w:r>
      <w:proofErr w:type="gramEnd"/>
      <w:r w:rsidR="000C640A" w:rsidRPr="00C83BA3">
        <w:rPr>
          <w:rFonts w:ascii="Times New Roman" w:hAnsi="Times New Roman" w:cs="Times New Roman"/>
          <w:sz w:val="24"/>
          <w:szCs w:val="24"/>
        </w:rPr>
        <w:t xml:space="preserve"> Rata-rata Biaya Tidak Tetap dikeluarkan Petani Responden pada Usahatani Cabe Rawit di kecamatan Suralaga Kabupaten Lombok Timur Tahun 2019</w:t>
      </w:r>
    </w:p>
    <w:p w:rsidR="00A94291" w:rsidRPr="00C83BA3" w:rsidRDefault="00A94291" w:rsidP="00A94291">
      <w:pPr>
        <w:pStyle w:val="ListParagraph"/>
        <w:spacing w:line="240" w:lineRule="auto"/>
        <w:ind w:left="1701" w:hanging="981"/>
        <w:rPr>
          <w:rFonts w:ascii="Times New Roman" w:hAnsi="Times New Roman" w:cs="Times New Roman"/>
          <w:sz w:val="24"/>
          <w:szCs w:val="24"/>
        </w:rPr>
      </w:pPr>
    </w:p>
    <w:tbl>
      <w:tblPr>
        <w:tblStyle w:val="TableGrid"/>
        <w:tblW w:w="7938" w:type="dxa"/>
        <w:tblInd w:w="108" w:type="dxa"/>
        <w:tblLook w:val="04A0"/>
      </w:tblPr>
      <w:tblGrid>
        <w:gridCol w:w="510"/>
        <w:gridCol w:w="2609"/>
        <w:gridCol w:w="2835"/>
        <w:gridCol w:w="1984"/>
      </w:tblGrid>
      <w:tr w:rsidR="000C640A" w:rsidRPr="00C83BA3" w:rsidTr="000423BF">
        <w:trPr>
          <w:trHeight w:val="360"/>
        </w:trPr>
        <w:tc>
          <w:tcPr>
            <w:tcW w:w="510" w:type="dxa"/>
            <w:vMerge w:val="restart"/>
            <w:vAlign w:val="center"/>
          </w:tcPr>
          <w:p w:rsidR="000C640A" w:rsidRPr="00C83BA3" w:rsidRDefault="000C640A" w:rsidP="000C640A">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0C640A" w:rsidRPr="00C83BA3" w:rsidTr="000423BF">
        <w:trPr>
          <w:trHeight w:val="679"/>
        </w:trPr>
        <w:tc>
          <w:tcPr>
            <w:tcW w:w="510" w:type="dxa"/>
            <w:vMerge/>
            <w:vAlign w:val="center"/>
          </w:tcPr>
          <w:p w:rsidR="000C640A" w:rsidRPr="00C83BA3" w:rsidRDefault="000C640A" w:rsidP="000C640A">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0C640A" w:rsidRPr="00C83BA3" w:rsidRDefault="000C640A" w:rsidP="000C640A">
            <w:pPr>
              <w:pStyle w:val="ListParagraph"/>
              <w:spacing w:line="276" w:lineRule="auto"/>
              <w:ind w:left="0"/>
              <w:jc w:val="center"/>
              <w:rPr>
                <w:rFonts w:ascii="Times New Roman" w:hAnsi="Times New Roman" w:cs="Times New Roman"/>
                <w:sz w:val="24"/>
                <w:szCs w:val="24"/>
              </w:rPr>
            </w:pPr>
          </w:p>
          <w:p w:rsidR="000C640A" w:rsidRPr="00C83BA3" w:rsidRDefault="000C640A" w:rsidP="000C640A">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0C640A" w:rsidRPr="00C83BA3" w:rsidRDefault="000C640A" w:rsidP="000C640A">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0C640A" w:rsidRPr="00C83BA3" w:rsidRDefault="000C640A" w:rsidP="000C640A">
            <w:pPr>
              <w:spacing w:line="276" w:lineRule="auto"/>
              <w:ind w:hanging="103"/>
              <w:jc w:val="center"/>
              <w:rPr>
                <w:rFonts w:ascii="Times New Roman" w:hAnsi="Times New Roman" w:cs="Times New Roman"/>
                <w:sz w:val="24"/>
                <w:szCs w:val="24"/>
              </w:rPr>
            </w:pPr>
          </w:p>
          <w:p w:rsidR="000C640A" w:rsidRPr="00C83BA3" w:rsidRDefault="000C640A" w:rsidP="000C640A">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0C640A" w:rsidRPr="00C83BA3" w:rsidRDefault="000C640A" w:rsidP="000C640A">
            <w:pPr>
              <w:spacing w:line="276" w:lineRule="auto"/>
              <w:ind w:hanging="103"/>
              <w:jc w:val="center"/>
              <w:rPr>
                <w:rFonts w:ascii="Times New Roman" w:hAnsi="Times New Roman" w:cs="Times New Roman"/>
                <w:sz w:val="24"/>
                <w:szCs w:val="24"/>
              </w:rPr>
            </w:pPr>
          </w:p>
        </w:tc>
      </w:tr>
      <w:tr w:rsidR="000C640A" w:rsidRPr="00C83BA3" w:rsidTr="000423BF">
        <w:tc>
          <w:tcPr>
            <w:tcW w:w="510" w:type="dxa"/>
          </w:tcPr>
          <w:p w:rsidR="000C640A" w:rsidRPr="00C83BA3" w:rsidRDefault="000C640A"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0C640A" w:rsidRPr="00C83BA3" w:rsidRDefault="000C640A"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0C640A" w:rsidRPr="00C83BA3" w:rsidRDefault="000423BF"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0423BF" w:rsidRPr="00C83BA3" w:rsidRDefault="000423BF" w:rsidP="000C640A">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0C640A" w:rsidRPr="00C83BA3" w:rsidRDefault="008E15D4" w:rsidP="000E2B7C">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1.601.192</w:t>
            </w:r>
          </w:p>
          <w:p w:rsidR="000E2B7C" w:rsidRPr="00C83BA3" w:rsidRDefault="006E1CF5" w:rsidP="000E2B7C">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0C640A" w:rsidRPr="00C83BA3" w:rsidRDefault="008E15D4" w:rsidP="00544E64">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8.005.964</w:t>
            </w:r>
          </w:p>
          <w:p w:rsidR="006E1CF5" w:rsidRPr="00C83BA3" w:rsidRDefault="006E1CF5" w:rsidP="00544E64">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0C640A" w:rsidRPr="00C83BA3" w:rsidTr="000423BF">
        <w:tc>
          <w:tcPr>
            <w:tcW w:w="3119" w:type="dxa"/>
            <w:gridSpan w:val="2"/>
          </w:tcPr>
          <w:p w:rsidR="000C640A" w:rsidRPr="00C83BA3" w:rsidRDefault="000C640A" w:rsidP="000C640A">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0C640A" w:rsidRPr="00C83BA3" w:rsidRDefault="006E1CF5" w:rsidP="006E1CF5">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w:t>
            </w:r>
          </w:p>
        </w:tc>
        <w:tc>
          <w:tcPr>
            <w:tcW w:w="1984" w:type="dxa"/>
          </w:tcPr>
          <w:p w:rsidR="000C640A" w:rsidRPr="00C83BA3" w:rsidRDefault="006E1CF5" w:rsidP="006E1CF5">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w:t>
            </w:r>
          </w:p>
        </w:tc>
      </w:tr>
    </w:tbl>
    <w:p w:rsidR="000C640A" w:rsidRPr="00C83BA3" w:rsidRDefault="000C640A" w:rsidP="000C640A">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sidR="00A565A6">
        <w:rPr>
          <w:rFonts w:ascii="Times New Roman" w:hAnsi="Times New Roman" w:cs="Times New Roman"/>
          <w:sz w:val="24"/>
          <w:szCs w:val="24"/>
        </w:rPr>
        <w:t xml:space="preserve"> 2020</w:t>
      </w:r>
    </w:p>
    <w:p w:rsidR="00DE342B" w:rsidRPr="00C83BA3" w:rsidRDefault="00280E04" w:rsidP="00AD07EA">
      <w:pPr>
        <w:rPr>
          <w:rFonts w:ascii="Times New Roman" w:hAnsi="Times New Roman" w:cs="Times New Roman"/>
          <w:sz w:val="24"/>
          <w:szCs w:val="24"/>
        </w:rPr>
      </w:pPr>
      <w:r w:rsidRPr="00C83BA3">
        <w:rPr>
          <w:rFonts w:ascii="Times New Roman" w:hAnsi="Times New Roman" w:cs="Times New Roman"/>
          <w:sz w:val="24"/>
          <w:szCs w:val="24"/>
        </w:rPr>
        <w:tab/>
      </w:r>
      <w:r w:rsidR="000423BF"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000423BF" w:rsidRPr="00C83BA3">
        <w:rPr>
          <w:rFonts w:ascii="Times New Roman" w:hAnsi="Times New Roman" w:cs="Times New Roman"/>
          <w:sz w:val="24"/>
          <w:szCs w:val="24"/>
        </w:rPr>
        <w:t>11 di</w:t>
      </w:r>
      <w:r w:rsidR="009156CE">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atas bahwa dapat dijelaskan total biaya tidak tetap yang dikeluarkan oleh petani responden pada penelitian ini sebanyak Rp. </w:t>
      </w:r>
      <w:r w:rsidR="0046031A">
        <w:rPr>
          <w:rFonts w:ascii="Times New Roman" w:hAnsi="Times New Roman" w:cs="Times New Roman"/>
          <w:sz w:val="24"/>
          <w:szCs w:val="24"/>
        </w:rPr>
        <w:t>1.601.192</w:t>
      </w:r>
      <w:r w:rsidR="006E1CF5" w:rsidRPr="00C83BA3">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perluas lahan garapan setara dengan Rp. </w:t>
      </w:r>
      <w:r w:rsidR="0046031A">
        <w:rPr>
          <w:rFonts w:ascii="Times New Roman" w:hAnsi="Times New Roman" w:cs="Times New Roman"/>
          <w:sz w:val="24"/>
          <w:szCs w:val="24"/>
        </w:rPr>
        <w:t>8.005.964</w:t>
      </w:r>
      <w:r w:rsidR="000423BF" w:rsidRPr="00C83BA3">
        <w:rPr>
          <w:rFonts w:ascii="Times New Roman" w:hAnsi="Times New Roman" w:cs="Times New Roman"/>
          <w:sz w:val="24"/>
          <w:szCs w:val="24"/>
        </w:rPr>
        <w:t xml:space="preserve"> per ha. </w:t>
      </w:r>
      <w:proofErr w:type="gramStart"/>
      <w:r w:rsidR="000423BF" w:rsidRPr="00C83BA3">
        <w:rPr>
          <w:rFonts w:ascii="Times New Roman" w:hAnsi="Times New Roman" w:cs="Times New Roman"/>
          <w:sz w:val="24"/>
          <w:szCs w:val="24"/>
        </w:rPr>
        <w:t>Biaya tenaga kerja adalah sebesar Rp.</w:t>
      </w:r>
      <w:r w:rsidR="006E1CF5" w:rsidRPr="00C83BA3">
        <w:rPr>
          <w:rFonts w:ascii="Times New Roman" w:hAnsi="Times New Roman" w:cs="Times New Roman"/>
          <w:sz w:val="24"/>
          <w:szCs w:val="24"/>
        </w:rPr>
        <w:t xml:space="preserve"> 4.237.000</w:t>
      </w:r>
      <w:r w:rsidR="0046031A">
        <w:rPr>
          <w:rFonts w:ascii="Times New Roman" w:hAnsi="Times New Roman" w:cs="Times New Roman"/>
          <w:sz w:val="24"/>
          <w:szCs w:val="24"/>
        </w:rPr>
        <w:t xml:space="preserve"> </w:t>
      </w:r>
      <w:r w:rsidR="006E1CF5" w:rsidRPr="00C83BA3">
        <w:rPr>
          <w:rFonts w:ascii="Times New Roman" w:hAnsi="Times New Roman" w:cs="Times New Roman"/>
          <w:sz w:val="24"/>
          <w:szCs w:val="24"/>
        </w:rPr>
        <w:t>perluas lahan garapan Rp. 21.185.000</w:t>
      </w:r>
      <w:r w:rsidR="00757A2E">
        <w:rPr>
          <w:rFonts w:ascii="Times New Roman" w:hAnsi="Times New Roman" w:cs="Times New Roman"/>
          <w:sz w:val="24"/>
          <w:szCs w:val="24"/>
        </w:rPr>
        <w:t xml:space="preserve"> per ha.</w:t>
      </w:r>
      <w:proofErr w:type="gramEnd"/>
    </w:p>
    <w:p w:rsidR="00A94291" w:rsidRPr="00C83BA3" w:rsidRDefault="009156CE" w:rsidP="006E1CF5">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12</w:t>
      </w:r>
      <w:r w:rsidR="000423BF"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0423BF" w:rsidRPr="00C83BA3">
        <w:rPr>
          <w:rFonts w:ascii="Times New Roman" w:hAnsi="Times New Roman" w:cs="Times New Roman"/>
          <w:sz w:val="24"/>
          <w:szCs w:val="24"/>
        </w:rPr>
        <w:t xml:space="preserve">Total Biaya Priduksi Petani perluas lahan garapan dan per Ha di </w:t>
      </w:r>
      <w:r w:rsidR="000423BF" w:rsidRPr="00C83BA3">
        <w:rPr>
          <w:rFonts w:ascii="Times New Roman" w:hAnsi="Times New Roman" w:cs="Times New Roman"/>
          <w:sz w:val="24"/>
          <w:szCs w:val="24"/>
        </w:rPr>
        <w:tab/>
      </w:r>
      <w:r w:rsidR="000423BF" w:rsidRPr="00C83BA3">
        <w:rPr>
          <w:rFonts w:ascii="Times New Roman" w:hAnsi="Times New Roman" w:cs="Times New Roman"/>
          <w:sz w:val="24"/>
          <w:szCs w:val="24"/>
        </w:rPr>
        <w:tab/>
      </w:r>
      <w:r w:rsidR="00AD07EA" w:rsidRPr="00C83BA3">
        <w:rPr>
          <w:rFonts w:ascii="Times New Roman" w:hAnsi="Times New Roman" w:cs="Times New Roman"/>
          <w:sz w:val="24"/>
          <w:szCs w:val="24"/>
        </w:rPr>
        <w:tab/>
      </w:r>
      <w:r w:rsidR="00FA32CB">
        <w:rPr>
          <w:rFonts w:ascii="Times New Roman" w:hAnsi="Times New Roman" w:cs="Times New Roman"/>
          <w:sz w:val="24"/>
          <w:szCs w:val="24"/>
        </w:rPr>
        <w:t xml:space="preserve"> </w:t>
      </w:r>
      <w:r w:rsidR="000423BF" w:rsidRPr="00C83BA3">
        <w:rPr>
          <w:rFonts w:ascii="Times New Roman" w:hAnsi="Times New Roman" w:cs="Times New Roman"/>
          <w:sz w:val="24"/>
          <w:szCs w:val="24"/>
        </w:rPr>
        <w:t xml:space="preserve"> </w:t>
      </w:r>
      <w:r w:rsidR="00FA32CB">
        <w:rPr>
          <w:rFonts w:ascii="Times New Roman" w:hAnsi="Times New Roman" w:cs="Times New Roman"/>
          <w:sz w:val="24"/>
          <w:szCs w:val="24"/>
        </w:rPr>
        <w:t xml:space="preserve"> </w:t>
      </w:r>
      <w:r>
        <w:rPr>
          <w:rFonts w:ascii="Times New Roman" w:hAnsi="Times New Roman" w:cs="Times New Roman"/>
          <w:sz w:val="24"/>
          <w:szCs w:val="24"/>
        </w:rPr>
        <w:t xml:space="preserve"> </w:t>
      </w:r>
      <w:r w:rsidR="000423BF" w:rsidRPr="00C83BA3">
        <w:rPr>
          <w:rFonts w:ascii="Times New Roman" w:hAnsi="Times New Roman" w:cs="Times New Roman"/>
          <w:sz w:val="24"/>
          <w:szCs w:val="24"/>
        </w:rPr>
        <w:t>kecamatan Suralaga Kabupaten Lombok Timur Tahun 2019</w:t>
      </w:r>
      <w:r w:rsidR="006E1CF5" w:rsidRPr="00C83BA3">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609"/>
        <w:gridCol w:w="2835"/>
        <w:gridCol w:w="1984"/>
      </w:tblGrid>
      <w:tr w:rsidR="000423BF" w:rsidRPr="00C83BA3" w:rsidTr="00340417">
        <w:trPr>
          <w:trHeight w:val="360"/>
        </w:trPr>
        <w:tc>
          <w:tcPr>
            <w:tcW w:w="510" w:type="dxa"/>
            <w:vMerge w:val="restart"/>
            <w:vAlign w:val="center"/>
          </w:tcPr>
          <w:p w:rsidR="000423BF" w:rsidRPr="00C83BA3" w:rsidRDefault="000423BF" w:rsidP="00340417">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0423BF" w:rsidRPr="00C83BA3" w:rsidRDefault="00A565A6" w:rsidP="00340417">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Biaya Produksi</w:t>
            </w:r>
          </w:p>
        </w:tc>
        <w:tc>
          <w:tcPr>
            <w:tcW w:w="4819" w:type="dxa"/>
            <w:gridSpan w:val="2"/>
            <w:tcBorders>
              <w:bottom w:val="single" w:sz="4" w:space="0" w:color="auto"/>
            </w:tcBorders>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0423BF" w:rsidRPr="00C83BA3" w:rsidTr="00340417">
        <w:trPr>
          <w:trHeight w:val="679"/>
        </w:trPr>
        <w:tc>
          <w:tcPr>
            <w:tcW w:w="510" w:type="dxa"/>
            <w:vMerge/>
            <w:vAlign w:val="center"/>
          </w:tcPr>
          <w:p w:rsidR="000423BF" w:rsidRPr="00C83BA3" w:rsidRDefault="000423BF" w:rsidP="00340417">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0423BF" w:rsidRPr="00C83BA3" w:rsidRDefault="000423BF" w:rsidP="00340417">
            <w:pPr>
              <w:pStyle w:val="ListParagraph"/>
              <w:spacing w:line="276" w:lineRule="auto"/>
              <w:ind w:left="0"/>
              <w:jc w:val="center"/>
              <w:rPr>
                <w:rFonts w:ascii="Times New Roman" w:hAnsi="Times New Roman" w:cs="Times New Roman"/>
                <w:sz w:val="24"/>
                <w:szCs w:val="24"/>
              </w:rPr>
            </w:pPr>
          </w:p>
          <w:p w:rsidR="000423BF" w:rsidRPr="00C83BA3" w:rsidRDefault="000423BF" w:rsidP="00340417">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0423BF" w:rsidRPr="00C83BA3" w:rsidRDefault="000423BF" w:rsidP="00340417">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0423BF" w:rsidRPr="00C83BA3" w:rsidRDefault="000423BF" w:rsidP="00340417">
            <w:pPr>
              <w:spacing w:line="276" w:lineRule="auto"/>
              <w:ind w:hanging="103"/>
              <w:jc w:val="center"/>
              <w:rPr>
                <w:rFonts w:ascii="Times New Roman" w:hAnsi="Times New Roman" w:cs="Times New Roman"/>
                <w:sz w:val="24"/>
                <w:szCs w:val="24"/>
              </w:rPr>
            </w:pPr>
          </w:p>
          <w:p w:rsidR="000423BF" w:rsidRPr="00C83BA3" w:rsidRDefault="000423BF" w:rsidP="00340417">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0423BF" w:rsidRPr="00C83BA3" w:rsidRDefault="000423BF" w:rsidP="00340417">
            <w:pPr>
              <w:spacing w:line="276" w:lineRule="auto"/>
              <w:ind w:hanging="103"/>
              <w:jc w:val="center"/>
              <w:rPr>
                <w:rFonts w:ascii="Times New Roman" w:hAnsi="Times New Roman" w:cs="Times New Roman"/>
                <w:sz w:val="24"/>
                <w:szCs w:val="24"/>
              </w:rPr>
            </w:pPr>
          </w:p>
        </w:tc>
      </w:tr>
      <w:tr w:rsidR="000423BF" w:rsidRPr="00C83BA3" w:rsidTr="00340417">
        <w:tc>
          <w:tcPr>
            <w:tcW w:w="510" w:type="dxa"/>
          </w:tcPr>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1</w:t>
            </w:r>
          </w:p>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0423BF" w:rsidRPr="00C83BA3" w:rsidRDefault="000423BF" w:rsidP="00CA7210">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0423BF" w:rsidRPr="00C83BA3" w:rsidRDefault="004C70D3" w:rsidP="00DE342B">
            <w:pPr>
              <w:pStyle w:val="ListParagraph"/>
              <w:spacing w:line="20" w:lineRule="atLeast"/>
              <w:ind w:left="0"/>
              <w:jc w:val="center"/>
              <w:rPr>
                <w:rFonts w:ascii="Times New Roman" w:eastAsia="Times New Roman" w:hAnsi="Times New Roman" w:cs="Times New Roman"/>
                <w:color w:val="000000"/>
                <w:sz w:val="24"/>
                <w:szCs w:val="24"/>
                <w:lang w:bidi="ar-SA"/>
              </w:rPr>
            </w:pPr>
            <w:r w:rsidRPr="00C83BA3">
              <w:rPr>
                <w:rFonts w:ascii="Times New Roman" w:eastAsia="Times New Roman" w:hAnsi="Times New Roman" w:cs="Times New Roman"/>
                <w:color w:val="000000"/>
                <w:sz w:val="24"/>
                <w:szCs w:val="24"/>
                <w:lang w:bidi="ar-SA"/>
              </w:rPr>
              <w:t>3.659.047</w:t>
            </w:r>
          </w:p>
          <w:p w:rsidR="004C70D3" w:rsidRPr="00C83BA3" w:rsidRDefault="00CA7210" w:rsidP="00DE342B">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w:t>
            </w:r>
          </w:p>
        </w:tc>
        <w:tc>
          <w:tcPr>
            <w:tcW w:w="1984" w:type="dxa"/>
            <w:tcBorders>
              <w:left w:val="single" w:sz="4" w:space="0" w:color="auto"/>
            </w:tcBorders>
          </w:tcPr>
          <w:p w:rsidR="000423BF" w:rsidRPr="00C83BA3" w:rsidRDefault="004C70D3" w:rsidP="00DE342B">
            <w:pPr>
              <w:pStyle w:val="ListParagraph"/>
              <w:spacing w:line="20" w:lineRule="atLeast"/>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w:t>
            </w:r>
          </w:p>
          <w:p w:rsidR="00CA7210" w:rsidRPr="00C83BA3" w:rsidRDefault="00CA7210" w:rsidP="00DE342B">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w:t>
            </w:r>
          </w:p>
        </w:tc>
      </w:tr>
      <w:tr w:rsidR="000423BF" w:rsidRPr="00C83BA3" w:rsidTr="00340417">
        <w:tc>
          <w:tcPr>
            <w:tcW w:w="3119" w:type="dxa"/>
            <w:gridSpan w:val="2"/>
          </w:tcPr>
          <w:p w:rsidR="000423BF" w:rsidRPr="00C83BA3" w:rsidRDefault="000423BF" w:rsidP="00340417">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0423BF" w:rsidRPr="00C83BA3" w:rsidRDefault="004C70D3" w:rsidP="00DE342B">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w:t>
            </w:r>
          </w:p>
        </w:tc>
        <w:tc>
          <w:tcPr>
            <w:tcW w:w="1984" w:type="dxa"/>
          </w:tcPr>
          <w:p w:rsidR="000423BF" w:rsidRPr="00C83BA3" w:rsidRDefault="008B0D7C" w:rsidP="00DE342B">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w:t>
            </w:r>
          </w:p>
        </w:tc>
      </w:tr>
    </w:tbl>
    <w:p w:rsidR="000423BF" w:rsidRPr="00C83BA3" w:rsidRDefault="000423BF" w:rsidP="000423B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90776E" w:rsidRPr="00C83BA3" w:rsidRDefault="0090776E" w:rsidP="008B0D7C">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Berdasarkan </w:t>
      </w:r>
      <w:r w:rsidR="009156CE"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12 di</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dijelaskan biaya produksi yang dikeluarakan oleh petani responden usahatani cabe rawit yaitu sebanyak Rp.</w:t>
      </w:r>
      <w:r w:rsidR="0046031A">
        <w:rPr>
          <w:rFonts w:ascii="Times New Roman" w:eastAsia="Times New Roman" w:hAnsi="Times New Roman" w:cs="Times New Roman"/>
          <w:color w:val="000000"/>
          <w:sz w:val="24"/>
          <w:szCs w:val="24"/>
          <w:lang w:bidi="ar-SA"/>
        </w:rPr>
        <w:t xml:space="preserve"> 3.659.047</w:t>
      </w:r>
      <w:r w:rsidR="009156CE">
        <w:rPr>
          <w:rFonts w:ascii="Times New Roman" w:eastAsia="Times New Roman" w:hAnsi="Times New Roman" w:cs="Times New Roman"/>
          <w:color w:val="000000"/>
          <w:sz w:val="24"/>
          <w:szCs w:val="24"/>
          <w:lang w:bidi="ar-SA"/>
        </w:rPr>
        <w:t xml:space="preserve"> </w:t>
      </w:r>
      <w:r w:rsidRPr="00C83BA3">
        <w:rPr>
          <w:rFonts w:ascii="Times New Roman" w:hAnsi="Times New Roman" w:cs="Times New Roman"/>
          <w:sz w:val="24"/>
          <w:szCs w:val="24"/>
        </w:rPr>
        <w:t xml:space="preserve">perluas lahan garapan setara dengan Rp. </w:t>
      </w:r>
      <w:r w:rsidR="008B0D7C" w:rsidRPr="00C83BA3">
        <w:rPr>
          <w:rFonts w:ascii="Times New Roman" w:eastAsia="Times New Roman" w:hAnsi="Times New Roman" w:cs="Times New Roman"/>
          <w:color w:val="000000"/>
          <w:sz w:val="24"/>
          <w:szCs w:val="24"/>
        </w:rPr>
        <w:t>8.005.964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Biaya variabel sebesar Rp. </w:t>
      </w:r>
      <w:r w:rsidR="0046031A">
        <w:rPr>
          <w:rFonts w:ascii="Times New Roman" w:hAnsi="Times New Roman" w:cs="Times New Roman"/>
          <w:sz w:val="24"/>
          <w:szCs w:val="24"/>
        </w:rPr>
        <w:t>5.838.192</w:t>
      </w:r>
      <w:r w:rsidR="009156CE">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w:t>
      </w:r>
      <w:r w:rsidR="0046031A">
        <w:rPr>
          <w:rFonts w:ascii="Times New Roman" w:hAnsi="Times New Roman" w:cs="Times New Roman"/>
          <w:sz w:val="24"/>
          <w:szCs w:val="24"/>
        </w:rPr>
        <w:t xml:space="preserve"> 29.190.964</w:t>
      </w:r>
      <w:r w:rsidR="008B0D7C" w:rsidRPr="00C83BA3">
        <w:rPr>
          <w:rFonts w:ascii="Times New Roman" w:hAnsi="Times New Roman" w:cs="Times New Roman"/>
          <w:sz w:val="24"/>
          <w:szCs w:val="24"/>
        </w:rPr>
        <w:t xml:space="preserve"> </w:t>
      </w:r>
      <w:r w:rsidRPr="00C83BA3">
        <w:rPr>
          <w:rFonts w:ascii="Times New Roman" w:hAnsi="Times New Roman" w:cs="Times New Roman"/>
          <w:sz w:val="24"/>
          <w:szCs w:val="24"/>
        </w:rPr>
        <w:t>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Jadi dapat disimpulkan biaya produksi Rp.</w:t>
      </w:r>
      <w:r w:rsidR="0046031A">
        <w:rPr>
          <w:rFonts w:ascii="Times New Roman" w:hAnsi="Times New Roman" w:cs="Times New Roman"/>
          <w:sz w:val="24"/>
          <w:szCs w:val="24"/>
        </w:rPr>
        <w:t xml:space="preserve"> 9.497.240</w:t>
      </w:r>
      <w:r w:rsidR="00C91F52">
        <w:rPr>
          <w:rFonts w:ascii="Times New Roman" w:hAnsi="Times New Roman" w:cs="Times New Roman"/>
          <w:sz w:val="24"/>
          <w:szCs w:val="24"/>
        </w:rPr>
        <w:t xml:space="preserve"> </w:t>
      </w:r>
      <w:r w:rsidRPr="00C83BA3">
        <w:rPr>
          <w:rFonts w:ascii="Times New Roman" w:hAnsi="Times New Roman" w:cs="Times New Roman"/>
          <w:sz w:val="24"/>
          <w:szCs w:val="24"/>
        </w:rPr>
        <w:t xml:space="preserve">perluas lahan garapan Rp. </w:t>
      </w:r>
      <w:r w:rsidR="0046031A">
        <w:rPr>
          <w:rFonts w:ascii="Times New Roman" w:hAnsi="Times New Roman" w:cs="Times New Roman"/>
          <w:sz w:val="24"/>
          <w:szCs w:val="24"/>
        </w:rPr>
        <w:t>37.196.928</w:t>
      </w:r>
      <w:r w:rsidRPr="00C83BA3">
        <w:rPr>
          <w:rFonts w:ascii="Times New Roman" w:hAnsi="Times New Roman" w:cs="Times New Roman"/>
          <w:sz w:val="24"/>
          <w:szCs w:val="24"/>
        </w:rPr>
        <w:t xml:space="preserve"> per ha.</w:t>
      </w:r>
      <w:proofErr w:type="gramEnd"/>
    </w:p>
    <w:p w:rsidR="00A565A6" w:rsidRDefault="0090776E" w:rsidP="00A041DD">
      <w:pPr>
        <w:rPr>
          <w:rFonts w:ascii="Times New Roman" w:hAnsi="Times New Roman" w:cs="Times New Roman"/>
          <w:b/>
          <w:sz w:val="24"/>
          <w:szCs w:val="24"/>
        </w:rPr>
      </w:pPr>
      <w:r w:rsidRPr="00C83BA3">
        <w:rPr>
          <w:rFonts w:ascii="Times New Roman" w:hAnsi="Times New Roman" w:cs="Times New Roman"/>
          <w:b/>
          <w:sz w:val="24"/>
          <w:szCs w:val="24"/>
        </w:rPr>
        <w:t>5.4. Saluaran Pemasaran</w:t>
      </w:r>
    </w:p>
    <w:p w:rsidR="00280E04" w:rsidRDefault="00A565A6" w:rsidP="00674532">
      <w:pPr>
        <w:spacing w:after="0"/>
        <w:rPr>
          <w:rFonts w:ascii="Times New Roman" w:hAnsi="Times New Roman" w:cs="Times New Roman"/>
          <w:sz w:val="24"/>
          <w:szCs w:val="24"/>
        </w:rPr>
      </w:pPr>
      <w:r w:rsidRPr="00A565A6">
        <w:rPr>
          <w:rFonts w:ascii="Times New Roman" w:hAnsi="Times New Roman" w:cs="Times New Roman"/>
          <w:sz w:val="24"/>
          <w:szCs w:val="24"/>
        </w:rPr>
        <w:t>5.4.1. Usaha Pedagang Pengepul</w:t>
      </w:r>
      <w:r w:rsidR="0090776E" w:rsidRPr="00A565A6">
        <w:rPr>
          <w:rFonts w:ascii="Times New Roman" w:hAnsi="Times New Roman" w:cs="Times New Roman"/>
          <w:sz w:val="24"/>
          <w:szCs w:val="24"/>
        </w:rPr>
        <w:t xml:space="preserve"> </w:t>
      </w:r>
    </w:p>
    <w:p w:rsidR="00854E5E" w:rsidRDefault="00A565A6" w:rsidP="00674532">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4A4413">
        <w:rPr>
          <w:rFonts w:ascii="Times New Roman" w:hAnsi="Times New Roman" w:cs="Times New Roman"/>
          <w:sz w:val="24"/>
          <w:szCs w:val="24"/>
        </w:rPr>
        <w:t>Berdasarkan hasil penelitian pada bulan agustus 2020 yang berlokasi di Kecamatan Suralaga</w:t>
      </w:r>
      <w:r w:rsidR="00041CE0">
        <w:rPr>
          <w:rFonts w:ascii="Times New Roman" w:hAnsi="Times New Roman" w:cs="Times New Roman"/>
          <w:sz w:val="24"/>
          <w:szCs w:val="24"/>
        </w:rPr>
        <w:t>,</w:t>
      </w:r>
      <w:r w:rsidR="004A4413">
        <w:rPr>
          <w:rFonts w:ascii="Times New Roman" w:hAnsi="Times New Roman" w:cs="Times New Roman"/>
          <w:sz w:val="24"/>
          <w:szCs w:val="24"/>
        </w:rPr>
        <w:t xml:space="preserve"> bahwa semua petani responden yang sudah diwawancara dengan </w:t>
      </w:r>
      <w:r w:rsidR="00041CE0">
        <w:rPr>
          <w:rFonts w:ascii="Times New Roman" w:hAnsi="Times New Roman" w:cs="Times New Roman"/>
          <w:sz w:val="24"/>
          <w:szCs w:val="24"/>
        </w:rPr>
        <w:t xml:space="preserve">menggunakan </w:t>
      </w:r>
      <w:r w:rsidR="004A4413">
        <w:rPr>
          <w:rFonts w:ascii="Times New Roman" w:hAnsi="Times New Roman" w:cs="Times New Roman"/>
          <w:sz w:val="24"/>
          <w:szCs w:val="24"/>
        </w:rPr>
        <w:t>metode survei</w:t>
      </w:r>
      <w:r w:rsidR="00041CE0">
        <w:rPr>
          <w:rFonts w:ascii="Times New Roman" w:hAnsi="Times New Roman" w:cs="Times New Roman"/>
          <w:sz w:val="24"/>
          <w:szCs w:val="24"/>
        </w:rPr>
        <w:t xml:space="preserve"> rata-rata menjual hasil produksinya ke pedagang pengepul.</w:t>
      </w:r>
      <w:proofErr w:type="gramEnd"/>
      <w:r w:rsidR="00041CE0">
        <w:rPr>
          <w:rFonts w:ascii="Times New Roman" w:hAnsi="Times New Roman" w:cs="Times New Roman"/>
          <w:sz w:val="24"/>
          <w:szCs w:val="24"/>
        </w:rPr>
        <w:t xml:space="preserve"> </w:t>
      </w:r>
      <w:proofErr w:type="gramStart"/>
      <w:r w:rsidR="00041CE0">
        <w:rPr>
          <w:rFonts w:ascii="Times New Roman" w:hAnsi="Times New Roman" w:cs="Times New Roman"/>
          <w:sz w:val="24"/>
          <w:szCs w:val="24"/>
        </w:rPr>
        <w:t>Pedagang pengepul adalah suatu badan atau orang secara individual yang kegiatan usahanya mengumpulkan hasil produksi pertanian secara luas dan menjual hasil-hasil tersebut kepada lembaga atau di eksportir (</w:t>
      </w:r>
      <w:r w:rsidR="00A40070">
        <w:rPr>
          <w:rFonts w:ascii="Times New Roman" w:hAnsi="Times New Roman" w:cs="Times New Roman"/>
          <w:sz w:val="24"/>
          <w:szCs w:val="24"/>
        </w:rPr>
        <w:t>Sudaryanto, 1999)</w:t>
      </w:r>
      <w:r w:rsidR="00854E5E">
        <w:rPr>
          <w:rFonts w:ascii="Times New Roman" w:hAnsi="Times New Roman" w:cs="Times New Roman"/>
          <w:sz w:val="24"/>
          <w:szCs w:val="24"/>
        </w:rPr>
        <w:t>.</w:t>
      </w:r>
      <w:proofErr w:type="gramEnd"/>
      <w:r w:rsidR="00854E5E">
        <w:rPr>
          <w:rFonts w:ascii="Times New Roman" w:hAnsi="Times New Roman" w:cs="Times New Roman"/>
          <w:sz w:val="24"/>
          <w:szCs w:val="24"/>
        </w:rPr>
        <w:t xml:space="preserve"> </w:t>
      </w:r>
      <w:proofErr w:type="gramStart"/>
      <w:r w:rsidR="00854E5E">
        <w:rPr>
          <w:rFonts w:ascii="Times New Roman" w:hAnsi="Times New Roman" w:cs="Times New Roman"/>
          <w:sz w:val="24"/>
          <w:szCs w:val="24"/>
        </w:rPr>
        <w:t>Pedagang pengepul membeli cabe rawit dari petani dalam bentuk basah dari produsen (petani).</w:t>
      </w:r>
      <w:proofErr w:type="gramEnd"/>
    </w:p>
    <w:p w:rsidR="00854E5E" w:rsidRPr="00C83BA3" w:rsidRDefault="00ED5EFF" w:rsidP="00C36F0E">
      <w:pPr>
        <w:pStyle w:val="ListParagraph"/>
        <w:tabs>
          <w:tab w:val="left" w:pos="567"/>
          <w:tab w:val="left" w:pos="993"/>
        </w:tabs>
        <w:spacing w:line="276"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13.</w:t>
      </w:r>
      <w:proofErr w:type="gramEnd"/>
      <w:r w:rsidR="00C36F0E">
        <w:rPr>
          <w:rFonts w:ascii="Times New Roman" w:hAnsi="Times New Roman" w:cs="Times New Roman"/>
          <w:sz w:val="24"/>
          <w:szCs w:val="24"/>
        </w:rPr>
        <w:t xml:space="preserve"> </w:t>
      </w:r>
      <w:r w:rsidR="00854E5E">
        <w:rPr>
          <w:rFonts w:ascii="Times New Roman" w:hAnsi="Times New Roman" w:cs="Times New Roman"/>
          <w:sz w:val="24"/>
          <w:szCs w:val="24"/>
        </w:rPr>
        <w:t>Biaya Variabel dan Biaya Tetap Pedagang Pengepul,</w:t>
      </w:r>
      <w:r w:rsidR="00C36F0E">
        <w:rPr>
          <w:rFonts w:ascii="Times New Roman" w:hAnsi="Times New Roman" w:cs="Times New Roman"/>
          <w:sz w:val="24"/>
          <w:szCs w:val="24"/>
        </w:rPr>
        <w:t xml:space="preserve"> </w:t>
      </w:r>
      <w:proofErr w:type="gramStart"/>
      <w:r w:rsidR="00C36F0E">
        <w:rPr>
          <w:rFonts w:ascii="Times New Roman" w:hAnsi="Times New Roman" w:cs="Times New Roman"/>
          <w:sz w:val="24"/>
          <w:szCs w:val="24"/>
        </w:rPr>
        <w:t xml:space="preserve">di  </w:t>
      </w:r>
      <w:r w:rsidRPr="00C83BA3">
        <w:rPr>
          <w:rFonts w:ascii="Times New Roman" w:hAnsi="Times New Roman" w:cs="Times New Roman"/>
          <w:sz w:val="24"/>
          <w:szCs w:val="24"/>
        </w:rPr>
        <w:t>Kecamatan</w:t>
      </w:r>
      <w:proofErr w:type="gramEnd"/>
      <w:r w:rsidRPr="00C83BA3">
        <w:rPr>
          <w:rFonts w:ascii="Times New Roman" w:hAnsi="Times New Roman" w:cs="Times New Roman"/>
          <w:sz w:val="24"/>
          <w:szCs w:val="24"/>
        </w:rPr>
        <w:t xml:space="preserve"> </w:t>
      </w:r>
      <w:r w:rsidR="00854E5E"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134"/>
        <w:gridCol w:w="1276"/>
        <w:gridCol w:w="1559"/>
      </w:tblGrid>
      <w:tr w:rsidR="00854E5E" w:rsidRPr="00C83BA3" w:rsidTr="006041DF">
        <w:tc>
          <w:tcPr>
            <w:tcW w:w="567" w:type="dxa"/>
            <w:vAlign w:val="center"/>
          </w:tcPr>
          <w:p w:rsidR="00854E5E" w:rsidRPr="00C83BA3" w:rsidRDefault="00854E5E" w:rsidP="008E1784">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854E5E" w:rsidRPr="00C83BA3" w:rsidRDefault="008E1784"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8E1784" w:rsidRPr="00C83BA3"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Volume (Kg)</w:t>
            </w:r>
          </w:p>
        </w:tc>
        <w:tc>
          <w:tcPr>
            <w:tcW w:w="1276" w:type="dxa"/>
            <w:vAlign w:val="center"/>
          </w:tcPr>
          <w:p w:rsidR="00854E5E" w:rsidRPr="00C83BA3" w:rsidRDefault="001F1EEE"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Harga </w:t>
            </w:r>
            <w:r w:rsidR="008E1784">
              <w:rPr>
                <w:rFonts w:ascii="Times New Roman" w:hAnsi="Times New Roman" w:cs="Times New Roman"/>
                <w:sz w:val="24"/>
                <w:szCs w:val="24"/>
              </w:rPr>
              <w:t>(Kg)</w:t>
            </w:r>
          </w:p>
        </w:tc>
        <w:tc>
          <w:tcPr>
            <w:tcW w:w="1559" w:type="dxa"/>
            <w:vAlign w:val="center"/>
          </w:tcPr>
          <w:p w:rsidR="008E1784"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w:t>
            </w:r>
            <w:r w:rsidR="004F3B79">
              <w:rPr>
                <w:rFonts w:ascii="Times New Roman" w:hAnsi="Times New Roman" w:cs="Times New Roman"/>
                <w:sz w:val="24"/>
                <w:szCs w:val="24"/>
              </w:rPr>
              <w:t>a</w:t>
            </w:r>
          </w:p>
          <w:p w:rsidR="00854E5E" w:rsidRPr="00C83BA3"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854E5E" w:rsidRPr="00C83BA3" w:rsidTr="006041DF">
        <w:trPr>
          <w:trHeight w:val="914"/>
        </w:trPr>
        <w:tc>
          <w:tcPr>
            <w:tcW w:w="567" w:type="dxa"/>
            <w:tcBorders>
              <w:bottom w:val="single" w:sz="4" w:space="0" w:color="auto"/>
            </w:tcBorders>
          </w:tcPr>
          <w:p w:rsidR="00854E5E" w:rsidRPr="00C83BA3" w:rsidRDefault="00854E5E" w:rsidP="002E4FCD">
            <w:pPr>
              <w:spacing w:line="240" w:lineRule="auto"/>
              <w:jc w:val="center"/>
              <w:rPr>
                <w:rFonts w:ascii="Times New Roman" w:hAnsi="Times New Roman" w:cs="Times New Roman"/>
                <w:sz w:val="24"/>
                <w:szCs w:val="24"/>
              </w:rPr>
            </w:pPr>
          </w:p>
          <w:p w:rsidR="00854E5E" w:rsidRPr="00C83BA3" w:rsidRDefault="008E1784"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2E4FCD" w:rsidRPr="00C83BA3" w:rsidRDefault="008E1784"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854E5E" w:rsidRPr="00C83BA3" w:rsidRDefault="008E1784" w:rsidP="008E1784">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854E5E" w:rsidRPr="00C83BA3" w:rsidRDefault="008E1784" w:rsidP="008E1784">
            <w:pPr>
              <w:spacing w:line="240" w:lineRule="auto"/>
              <w:jc w:val="left"/>
              <w:rPr>
                <w:rFonts w:ascii="Times New Roman" w:hAnsi="Times New Roman" w:cs="Times New Roman"/>
                <w:sz w:val="24"/>
                <w:szCs w:val="24"/>
              </w:rPr>
            </w:pPr>
            <w:r>
              <w:rPr>
                <w:rFonts w:ascii="Times New Roman" w:hAnsi="Times New Roman" w:cs="Times New Roman"/>
                <w:sz w:val="24"/>
                <w:szCs w:val="24"/>
              </w:rPr>
              <w:t>Pembelian Cabe Rawit</w:t>
            </w:r>
          </w:p>
          <w:p w:rsidR="002E4FCD" w:rsidRDefault="008E1784" w:rsidP="008E1784">
            <w:pPr>
              <w:spacing w:line="240" w:lineRule="auto"/>
              <w:jc w:val="left"/>
              <w:rPr>
                <w:rFonts w:ascii="Times New Roman" w:hAnsi="Times New Roman" w:cs="Times New Roman"/>
                <w:sz w:val="24"/>
                <w:szCs w:val="24"/>
              </w:rPr>
            </w:pPr>
            <w:r>
              <w:rPr>
                <w:rFonts w:ascii="Times New Roman" w:hAnsi="Times New Roman" w:cs="Times New Roman"/>
                <w:sz w:val="24"/>
                <w:szCs w:val="24"/>
              </w:rPr>
              <w:t>Tenaga Kerja</w:t>
            </w:r>
            <w:r w:rsidR="004F3B79">
              <w:rPr>
                <w:rFonts w:ascii="Times New Roman" w:hAnsi="Times New Roman" w:cs="Times New Roman"/>
                <w:sz w:val="24"/>
                <w:szCs w:val="24"/>
              </w:rPr>
              <w:t xml:space="preserve"> (1.000)</w:t>
            </w:r>
          </w:p>
          <w:p w:rsidR="001F1EEE" w:rsidRPr="00C83BA3" w:rsidRDefault="001F1EEE" w:rsidP="008E1784">
            <w:pPr>
              <w:spacing w:line="240" w:lineRule="auto"/>
              <w:jc w:val="left"/>
              <w:rPr>
                <w:rFonts w:ascii="Times New Roman" w:hAnsi="Times New Roman" w:cs="Times New Roman"/>
                <w:sz w:val="24"/>
                <w:szCs w:val="24"/>
              </w:rPr>
            </w:pPr>
            <w:r>
              <w:rPr>
                <w:rFonts w:ascii="Times New Roman" w:hAnsi="Times New Roman" w:cs="Times New Roman"/>
                <w:sz w:val="24"/>
                <w:szCs w:val="24"/>
              </w:rPr>
              <w:t>Transportasi</w:t>
            </w:r>
          </w:p>
        </w:tc>
        <w:tc>
          <w:tcPr>
            <w:tcW w:w="1134" w:type="dxa"/>
            <w:tcBorders>
              <w:bottom w:val="single" w:sz="4" w:space="0" w:color="auto"/>
            </w:tcBorders>
          </w:tcPr>
          <w:p w:rsidR="00B120CF" w:rsidRDefault="00B120CF" w:rsidP="00B120CF">
            <w:pPr>
              <w:spacing w:line="240" w:lineRule="auto"/>
              <w:jc w:val="center"/>
              <w:rPr>
                <w:rFonts w:ascii="Times New Roman" w:hAnsi="Times New Roman" w:cs="Times New Roman"/>
                <w:sz w:val="24"/>
                <w:szCs w:val="24"/>
              </w:rPr>
            </w:pPr>
          </w:p>
          <w:p w:rsidR="00854E5E" w:rsidRPr="00C83BA3" w:rsidRDefault="004F3B79" w:rsidP="00B120C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4A245D">
              <w:rPr>
                <w:rFonts w:ascii="Times New Roman" w:hAnsi="Times New Roman" w:cs="Times New Roman"/>
                <w:sz w:val="24"/>
                <w:szCs w:val="24"/>
              </w:rPr>
              <w:t>4700</w:t>
            </w:r>
          </w:p>
          <w:p w:rsidR="00854E5E" w:rsidRDefault="00077871" w:rsidP="00B120CF">
            <w:pPr>
              <w:spacing w:line="240" w:lineRule="auto"/>
              <w:jc w:val="center"/>
              <w:rPr>
                <w:rFonts w:ascii="Times New Roman" w:hAnsi="Times New Roman" w:cs="Times New Roman"/>
                <w:sz w:val="24"/>
                <w:szCs w:val="24"/>
              </w:rPr>
            </w:pPr>
            <w:r>
              <w:rPr>
                <w:rFonts w:ascii="Times New Roman" w:hAnsi="Times New Roman" w:cs="Times New Roman"/>
                <w:sz w:val="24"/>
                <w:szCs w:val="24"/>
              </w:rPr>
              <w:t>25</w:t>
            </w:r>
            <w:r w:rsidR="004F3B79">
              <w:rPr>
                <w:rFonts w:ascii="Times New Roman" w:hAnsi="Times New Roman" w:cs="Times New Roman"/>
                <w:sz w:val="24"/>
                <w:szCs w:val="24"/>
              </w:rPr>
              <w:t xml:space="preserve"> Orang</w:t>
            </w:r>
          </w:p>
          <w:p w:rsidR="001F1EEE" w:rsidRPr="00C83BA3" w:rsidRDefault="001F1EEE" w:rsidP="00B120CF">
            <w:pPr>
              <w:spacing w:line="240" w:lineRule="auto"/>
              <w:jc w:val="center"/>
              <w:rPr>
                <w:rFonts w:ascii="Times New Roman" w:hAnsi="Times New Roman" w:cs="Times New Roman"/>
                <w:sz w:val="24"/>
                <w:szCs w:val="24"/>
              </w:rPr>
            </w:pPr>
          </w:p>
        </w:tc>
        <w:tc>
          <w:tcPr>
            <w:tcW w:w="1276" w:type="dxa"/>
            <w:tcBorders>
              <w:bottom w:val="single" w:sz="4" w:space="0" w:color="auto"/>
            </w:tcBorders>
          </w:tcPr>
          <w:p w:rsidR="00854E5E" w:rsidRPr="00C83BA3" w:rsidRDefault="00854E5E" w:rsidP="002E4FCD">
            <w:pPr>
              <w:spacing w:line="240" w:lineRule="auto"/>
              <w:jc w:val="center"/>
              <w:rPr>
                <w:rFonts w:ascii="Times New Roman" w:hAnsi="Times New Roman" w:cs="Times New Roman"/>
                <w:sz w:val="24"/>
                <w:szCs w:val="24"/>
              </w:rPr>
            </w:pPr>
          </w:p>
          <w:p w:rsidR="00854E5E" w:rsidRPr="00C36F0E" w:rsidRDefault="00C36F0E" w:rsidP="002E4FCD">
            <w:pPr>
              <w:spacing w:line="240" w:lineRule="auto"/>
              <w:jc w:val="center"/>
              <w:rPr>
                <w:rFonts w:ascii="Times New Roman" w:hAnsi="Times New Roman" w:cs="Times New Roman"/>
                <w:sz w:val="24"/>
                <w:szCs w:val="24"/>
              </w:rPr>
            </w:pPr>
            <w:r w:rsidRPr="00C36F0E">
              <w:rPr>
                <w:rFonts w:ascii="Times New Roman" w:hAnsi="Times New Roman" w:cs="Times New Roman"/>
                <w:sz w:val="24"/>
                <w:szCs w:val="24"/>
              </w:rPr>
              <w:t>8</w:t>
            </w:r>
            <w:r w:rsidR="004F3B79" w:rsidRPr="00C36F0E">
              <w:rPr>
                <w:rFonts w:ascii="Times New Roman" w:hAnsi="Times New Roman" w:cs="Times New Roman"/>
                <w:sz w:val="24"/>
                <w:szCs w:val="24"/>
              </w:rPr>
              <w:t>.000</w:t>
            </w:r>
          </w:p>
          <w:p w:rsidR="00854E5E" w:rsidRDefault="002E4FCD"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49</w:t>
            </w:r>
            <w:r w:rsidR="004F3B79">
              <w:rPr>
                <w:rFonts w:ascii="Times New Roman" w:hAnsi="Times New Roman" w:cs="Times New Roman"/>
                <w:sz w:val="24"/>
                <w:szCs w:val="24"/>
              </w:rPr>
              <w:t>0.000</w:t>
            </w:r>
          </w:p>
          <w:p w:rsidR="00674532" w:rsidRPr="00C83BA3" w:rsidRDefault="00674532"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420.000</w:t>
            </w:r>
          </w:p>
        </w:tc>
        <w:tc>
          <w:tcPr>
            <w:tcW w:w="1559" w:type="dxa"/>
            <w:tcBorders>
              <w:bottom w:val="single" w:sz="4" w:space="0" w:color="auto"/>
            </w:tcBorders>
          </w:tcPr>
          <w:p w:rsidR="00854E5E" w:rsidRPr="00C83BA3" w:rsidRDefault="00854E5E" w:rsidP="002E4FCD">
            <w:pPr>
              <w:spacing w:line="240" w:lineRule="auto"/>
              <w:jc w:val="center"/>
              <w:rPr>
                <w:rFonts w:ascii="Times New Roman" w:hAnsi="Times New Roman" w:cs="Times New Roman"/>
                <w:sz w:val="24"/>
                <w:szCs w:val="24"/>
              </w:rPr>
            </w:pPr>
          </w:p>
          <w:p w:rsidR="00854E5E" w:rsidRPr="00C83BA3" w:rsidRDefault="00955EFB"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4A245D">
              <w:rPr>
                <w:rFonts w:ascii="Times New Roman" w:hAnsi="Times New Roman" w:cs="Times New Roman"/>
                <w:sz w:val="24"/>
                <w:szCs w:val="24"/>
              </w:rPr>
              <w:t>7</w:t>
            </w:r>
            <w:r w:rsidR="004F3B79">
              <w:rPr>
                <w:rFonts w:ascii="Times New Roman" w:hAnsi="Times New Roman" w:cs="Times New Roman"/>
                <w:sz w:val="24"/>
                <w:szCs w:val="24"/>
              </w:rPr>
              <w:t>.</w:t>
            </w:r>
            <w:r>
              <w:rPr>
                <w:rFonts w:ascii="Times New Roman" w:hAnsi="Times New Roman" w:cs="Times New Roman"/>
                <w:sz w:val="24"/>
                <w:szCs w:val="24"/>
              </w:rPr>
              <w:t>6</w:t>
            </w:r>
            <w:r w:rsidR="004F3B79">
              <w:rPr>
                <w:rFonts w:ascii="Times New Roman" w:hAnsi="Times New Roman" w:cs="Times New Roman"/>
                <w:sz w:val="24"/>
                <w:szCs w:val="24"/>
              </w:rPr>
              <w:t>00.000</w:t>
            </w:r>
          </w:p>
          <w:p w:rsidR="002E4FCD" w:rsidRDefault="00077871"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854E5E" w:rsidRPr="00C83BA3">
              <w:rPr>
                <w:rFonts w:ascii="Times New Roman" w:hAnsi="Times New Roman" w:cs="Times New Roman"/>
                <w:sz w:val="24"/>
                <w:szCs w:val="24"/>
              </w:rPr>
              <w:t>2</w:t>
            </w:r>
            <w:r>
              <w:rPr>
                <w:rFonts w:ascii="Times New Roman" w:hAnsi="Times New Roman" w:cs="Times New Roman"/>
                <w:sz w:val="24"/>
                <w:szCs w:val="24"/>
              </w:rPr>
              <w:t>.25</w:t>
            </w:r>
            <w:r w:rsidR="002E4FCD">
              <w:rPr>
                <w:rFonts w:ascii="Times New Roman" w:hAnsi="Times New Roman" w:cs="Times New Roman"/>
                <w:sz w:val="24"/>
                <w:szCs w:val="24"/>
              </w:rPr>
              <w:t>0.000</w:t>
            </w:r>
          </w:p>
          <w:p w:rsidR="00674532" w:rsidRPr="00C83BA3" w:rsidRDefault="00674532" w:rsidP="002E4FCD">
            <w:pPr>
              <w:spacing w:line="240" w:lineRule="auto"/>
              <w:jc w:val="center"/>
              <w:rPr>
                <w:rFonts w:ascii="Times New Roman" w:hAnsi="Times New Roman" w:cs="Times New Roman"/>
                <w:sz w:val="24"/>
                <w:szCs w:val="24"/>
              </w:rPr>
            </w:pPr>
            <w:r>
              <w:rPr>
                <w:rFonts w:ascii="Times New Roman" w:hAnsi="Times New Roman" w:cs="Times New Roman"/>
                <w:sz w:val="24"/>
                <w:szCs w:val="24"/>
              </w:rPr>
              <w:t>420.000</w:t>
            </w:r>
          </w:p>
        </w:tc>
      </w:tr>
      <w:tr w:rsidR="00854E5E" w:rsidRPr="00C83BA3" w:rsidTr="006041DF">
        <w:tc>
          <w:tcPr>
            <w:tcW w:w="3969" w:type="dxa"/>
            <w:gridSpan w:val="2"/>
            <w:tcBorders>
              <w:top w:val="single" w:sz="4" w:space="0" w:color="auto"/>
              <w:left w:val="single" w:sz="4" w:space="0" w:color="auto"/>
              <w:bottom w:val="single" w:sz="4" w:space="0" w:color="auto"/>
              <w:right w:val="nil"/>
            </w:tcBorders>
            <w:vAlign w:val="center"/>
          </w:tcPr>
          <w:p w:rsidR="00854E5E" w:rsidRPr="00C83BA3" w:rsidRDefault="00854E5E" w:rsidP="008F11F2">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854E5E" w:rsidRPr="00C83BA3" w:rsidRDefault="00854E5E" w:rsidP="008F11F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854E5E" w:rsidRPr="00C83BA3" w:rsidRDefault="00854E5E" w:rsidP="008F11F2">
            <w:pPr>
              <w:spacing w:line="240" w:lineRule="auto"/>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854E5E" w:rsidRPr="00C83BA3" w:rsidRDefault="00955EFB"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077871">
              <w:rPr>
                <w:rFonts w:ascii="Times New Roman" w:hAnsi="Times New Roman" w:cs="Times New Roman"/>
                <w:sz w:val="24"/>
                <w:szCs w:val="24"/>
              </w:rPr>
              <w:t>9.</w:t>
            </w:r>
            <w:r>
              <w:rPr>
                <w:rFonts w:ascii="Times New Roman" w:hAnsi="Times New Roman" w:cs="Times New Roman"/>
                <w:sz w:val="24"/>
                <w:szCs w:val="24"/>
              </w:rPr>
              <w:t>245</w:t>
            </w:r>
            <w:r w:rsidR="002E4FCD">
              <w:rPr>
                <w:rFonts w:ascii="Times New Roman" w:hAnsi="Times New Roman" w:cs="Times New Roman"/>
                <w:sz w:val="24"/>
                <w:szCs w:val="24"/>
              </w:rPr>
              <w:t>.000</w:t>
            </w:r>
          </w:p>
        </w:tc>
      </w:tr>
      <w:tr w:rsidR="008F11F2" w:rsidRPr="00C83BA3" w:rsidTr="006041DF">
        <w:tc>
          <w:tcPr>
            <w:tcW w:w="567" w:type="dxa"/>
            <w:vAlign w:val="center"/>
          </w:tcPr>
          <w:p w:rsidR="008F11F2" w:rsidRPr="00C83BA3" w:rsidRDefault="008F11F2" w:rsidP="008F11F2">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8F11F2" w:rsidRPr="00C83BA3" w:rsidRDefault="008F11F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Volume (Kg)</w:t>
            </w:r>
          </w:p>
        </w:tc>
        <w:tc>
          <w:tcPr>
            <w:tcW w:w="1276" w:type="dxa"/>
            <w:vAlign w:val="center"/>
          </w:tcPr>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Harga</w:t>
            </w:r>
            <w:r w:rsidR="001F1EEE">
              <w:rPr>
                <w:rFonts w:ascii="Times New Roman" w:hAnsi="Times New Roman" w:cs="Times New Roman"/>
                <w:sz w:val="24"/>
                <w:szCs w:val="24"/>
              </w:rPr>
              <w:t xml:space="preserve"> </w:t>
            </w:r>
            <w:r>
              <w:rPr>
                <w:rFonts w:ascii="Times New Roman" w:hAnsi="Times New Roman" w:cs="Times New Roman"/>
                <w:sz w:val="24"/>
                <w:szCs w:val="24"/>
              </w:rPr>
              <w:t>(Kg)</w:t>
            </w:r>
          </w:p>
        </w:tc>
        <w:tc>
          <w:tcPr>
            <w:tcW w:w="1559" w:type="dxa"/>
            <w:vAlign w:val="center"/>
          </w:tcPr>
          <w:p w:rsidR="008F11F2"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8F11F2" w:rsidRPr="00C83BA3" w:rsidTr="006041DF">
        <w:trPr>
          <w:trHeight w:val="914"/>
        </w:trPr>
        <w:tc>
          <w:tcPr>
            <w:tcW w:w="567"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p w:rsidR="008F11F2" w:rsidRPr="00C83BA3" w:rsidRDefault="008F11F2" w:rsidP="008F11F2">
            <w:pPr>
              <w:spacing w:line="240" w:lineRule="auto"/>
              <w:jc w:val="left"/>
              <w:rPr>
                <w:rFonts w:ascii="Times New Roman" w:hAnsi="Times New Roman" w:cs="Times New Roman"/>
                <w:sz w:val="24"/>
                <w:szCs w:val="24"/>
              </w:rPr>
            </w:pPr>
            <w:r>
              <w:rPr>
                <w:rFonts w:ascii="Times New Roman" w:hAnsi="Times New Roman" w:cs="Times New Roman"/>
                <w:sz w:val="24"/>
                <w:szCs w:val="24"/>
              </w:rPr>
              <w:t>Sewa Gedung</w:t>
            </w:r>
          </w:p>
          <w:p w:rsidR="008F11F2" w:rsidRDefault="008F11F2" w:rsidP="008F11F2">
            <w:pPr>
              <w:spacing w:line="240" w:lineRule="auto"/>
              <w:jc w:val="left"/>
              <w:rPr>
                <w:rFonts w:ascii="Times New Roman" w:hAnsi="Times New Roman" w:cs="Times New Roman"/>
                <w:sz w:val="24"/>
                <w:szCs w:val="24"/>
              </w:rPr>
            </w:pPr>
            <w:r>
              <w:rPr>
                <w:rFonts w:ascii="Times New Roman" w:hAnsi="Times New Roman" w:cs="Times New Roman"/>
                <w:sz w:val="24"/>
                <w:szCs w:val="24"/>
              </w:rPr>
              <w:t>Penyusutan Alat</w:t>
            </w:r>
          </w:p>
          <w:p w:rsidR="008F11F2" w:rsidRDefault="008F11F2" w:rsidP="008F11F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Karung (12 bulan)</w:t>
            </w:r>
          </w:p>
          <w:p w:rsidR="001F1EEE" w:rsidRDefault="001F1EEE" w:rsidP="008F11F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Tali Rapia (2 bulan)</w:t>
            </w:r>
          </w:p>
          <w:p w:rsidR="008F11F2" w:rsidRPr="008F11F2" w:rsidRDefault="008F11F2" w:rsidP="008F11F2">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134" w:type="dxa"/>
            <w:tcBorders>
              <w:bottom w:val="single" w:sz="4" w:space="0" w:color="auto"/>
            </w:tcBorders>
          </w:tcPr>
          <w:p w:rsidR="008F11F2" w:rsidRDefault="008F11F2" w:rsidP="008F11F2">
            <w:pPr>
              <w:spacing w:line="240" w:lineRule="auto"/>
              <w:jc w:val="center"/>
              <w:rPr>
                <w:rFonts w:ascii="Times New Roman" w:hAnsi="Times New Roman" w:cs="Times New Roman"/>
                <w:sz w:val="24"/>
                <w:szCs w:val="24"/>
              </w:rPr>
            </w:pP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1 </w:t>
            </w:r>
            <w:r w:rsidR="00EC7FA2">
              <w:rPr>
                <w:rFonts w:ascii="Times New Roman" w:hAnsi="Times New Roman" w:cs="Times New Roman"/>
                <w:sz w:val="24"/>
                <w:szCs w:val="24"/>
              </w:rPr>
              <w:t>Bulan</w:t>
            </w:r>
          </w:p>
          <w:p w:rsidR="008F11F2" w:rsidRDefault="008F11F2" w:rsidP="008F11F2">
            <w:pPr>
              <w:spacing w:line="240" w:lineRule="auto"/>
              <w:jc w:val="center"/>
              <w:rPr>
                <w:rFonts w:ascii="Times New Roman" w:hAnsi="Times New Roman" w:cs="Times New Roman"/>
                <w:sz w:val="24"/>
                <w:szCs w:val="24"/>
              </w:rPr>
            </w:pPr>
          </w:p>
          <w:p w:rsidR="008F11F2"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33 Buah</w:t>
            </w:r>
          </w:p>
          <w:p w:rsidR="001F1EEE"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 Buah</w:t>
            </w:r>
          </w:p>
          <w:p w:rsidR="008F11F2" w:rsidRPr="00C83BA3"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p>
          <w:p w:rsidR="008F11F2" w:rsidRDefault="00EC7FA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008F11F2">
              <w:rPr>
                <w:rFonts w:ascii="Times New Roman" w:hAnsi="Times New Roman" w:cs="Times New Roman"/>
                <w:sz w:val="24"/>
                <w:szCs w:val="24"/>
              </w:rPr>
              <w:t>00.000</w:t>
            </w:r>
          </w:p>
          <w:p w:rsidR="008F11F2" w:rsidRDefault="008F11F2" w:rsidP="008F11F2">
            <w:pPr>
              <w:spacing w:line="240" w:lineRule="auto"/>
              <w:jc w:val="center"/>
              <w:rPr>
                <w:rFonts w:ascii="Times New Roman" w:hAnsi="Times New Roman" w:cs="Times New Roman"/>
                <w:sz w:val="24"/>
                <w:szCs w:val="24"/>
              </w:rPr>
            </w:pPr>
          </w:p>
          <w:p w:rsidR="008F11F2" w:rsidRDefault="008F11F2"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3.000</w:t>
            </w:r>
          </w:p>
          <w:p w:rsidR="001F1EEE"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14.000</w:t>
            </w:r>
          </w:p>
          <w:p w:rsidR="001F1EEE" w:rsidRPr="00C83BA3"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4.000.000</w:t>
            </w:r>
          </w:p>
        </w:tc>
        <w:tc>
          <w:tcPr>
            <w:tcW w:w="1559" w:type="dxa"/>
            <w:tcBorders>
              <w:bottom w:val="single" w:sz="4" w:space="0" w:color="auto"/>
            </w:tcBorders>
          </w:tcPr>
          <w:p w:rsidR="008F11F2" w:rsidRPr="00C83BA3" w:rsidRDefault="008F11F2" w:rsidP="008F11F2">
            <w:pPr>
              <w:spacing w:line="240" w:lineRule="auto"/>
              <w:jc w:val="center"/>
              <w:rPr>
                <w:rFonts w:ascii="Times New Roman" w:hAnsi="Times New Roman" w:cs="Times New Roman"/>
                <w:sz w:val="24"/>
                <w:szCs w:val="24"/>
              </w:rPr>
            </w:pPr>
          </w:p>
          <w:p w:rsidR="008F11F2" w:rsidRPr="00C83BA3" w:rsidRDefault="001F1EEE"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00EC7FA2">
              <w:rPr>
                <w:rFonts w:ascii="Times New Roman" w:hAnsi="Times New Roman" w:cs="Times New Roman"/>
                <w:sz w:val="24"/>
                <w:szCs w:val="24"/>
              </w:rPr>
              <w:t>.</w:t>
            </w:r>
            <w:r w:rsidR="008F11F2">
              <w:rPr>
                <w:rFonts w:ascii="Times New Roman" w:hAnsi="Times New Roman" w:cs="Times New Roman"/>
                <w:sz w:val="24"/>
                <w:szCs w:val="24"/>
              </w:rPr>
              <w:t>00.000</w:t>
            </w:r>
          </w:p>
          <w:p w:rsidR="008F11F2" w:rsidRDefault="008F11F2" w:rsidP="008F11F2">
            <w:pPr>
              <w:spacing w:line="240" w:lineRule="auto"/>
              <w:jc w:val="center"/>
              <w:rPr>
                <w:rFonts w:ascii="Times New Roman" w:hAnsi="Times New Roman" w:cs="Times New Roman"/>
                <w:sz w:val="24"/>
                <w:szCs w:val="24"/>
              </w:rPr>
            </w:pPr>
          </w:p>
          <w:p w:rsidR="001F1EEE" w:rsidRDefault="0091037A"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25</w:t>
            </w:r>
            <w:r w:rsidR="001F1EEE">
              <w:rPr>
                <w:rFonts w:ascii="Times New Roman" w:hAnsi="Times New Roman" w:cs="Times New Roman"/>
                <w:sz w:val="24"/>
                <w:szCs w:val="24"/>
              </w:rPr>
              <w:t>0</w:t>
            </w:r>
          </w:p>
          <w:p w:rsidR="001F1EEE" w:rsidRDefault="0091037A"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001F1EEE">
              <w:rPr>
                <w:rFonts w:ascii="Times New Roman" w:hAnsi="Times New Roman" w:cs="Times New Roman"/>
                <w:sz w:val="24"/>
                <w:szCs w:val="24"/>
              </w:rPr>
              <w:t>.000</w:t>
            </w:r>
          </w:p>
          <w:p w:rsidR="001F1EEE" w:rsidRPr="00C83BA3" w:rsidRDefault="001F1EEE" w:rsidP="0091037A">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91037A">
              <w:rPr>
                <w:rFonts w:ascii="Times New Roman" w:hAnsi="Times New Roman" w:cs="Times New Roman"/>
                <w:sz w:val="24"/>
                <w:szCs w:val="24"/>
              </w:rPr>
              <w:t>1.666</w:t>
            </w:r>
          </w:p>
        </w:tc>
      </w:tr>
      <w:tr w:rsidR="008F11F2" w:rsidRPr="00C83BA3" w:rsidTr="006041DF">
        <w:tc>
          <w:tcPr>
            <w:tcW w:w="3969" w:type="dxa"/>
            <w:gridSpan w:val="2"/>
            <w:tcBorders>
              <w:top w:val="single" w:sz="4" w:space="0" w:color="auto"/>
              <w:left w:val="single" w:sz="4" w:space="0" w:color="auto"/>
              <w:bottom w:val="single" w:sz="4" w:space="0" w:color="auto"/>
              <w:right w:val="nil"/>
            </w:tcBorders>
            <w:vAlign w:val="center"/>
          </w:tcPr>
          <w:p w:rsidR="008F11F2" w:rsidRPr="00C83BA3" w:rsidRDefault="00674532" w:rsidP="008F11F2">
            <w:pPr>
              <w:spacing w:line="240" w:lineRule="auto"/>
              <w:jc w:val="center"/>
              <w:rPr>
                <w:rFonts w:ascii="Times New Roman" w:hAnsi="Times New Roman" w:cs="Times New Roman"/>
                <w:sz w:val="24"/>
                <w:szCs w:val="24"/>
              </w:rPr>
            </w:pPr>
            <w:r>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8F11F2" w:rsidRPr="00C83BA3" w:rsidRDefault="008F11F2" w:rsidP="008F11F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8F11F2" w:rsidRPr="00C83BA3" w:rsidRDefault="008F11F2" w:rsidP="008F11F2">
            <w:pPr>
              <w:spacing w:line="240" w:lineRule="auto"/>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8F11F2" w:rsidRPr="00C83BA3" w:rsidRDefault="004A245D"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584.916</w:t>
            </w:r>
          </w:p>
        </w:tc>
      </w:tr>
      <w:tr w:rsidR="00674532" w:rsidRPr="00C83BA3" w:rsidTr="006041DF">
        <w:tc>
          <w:tcPr>
            <w:tcW w:w="3969" w:type="dxa"/>
            <w:gridSpan w:val="2"/>
            <w:tcBorders>
              <w:top w:val="single" w:sz="4" w:space="0" w:color="auto"/>
              <w:left w:val="single" w:sz="4" w:space="0" w:color="auto"/>
              <w:bottom w:val="single" w:sz="4" w:space="0" w:color="auto"/>
              <w:right w:val="nil"/>
            </w:tcBorders>
            <w:vAlign w:val="center"/>
          </w:tcPr>
          <w:p w:rsidR="00674532" w:rsidRDefault="00674532" w:rsidP="008F11F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134" w:type="dxa"/>
            <w:tcBorders>
              <w:top w:val="single" w:sz="4" w:space="0" w:color="auto"/>
              <w:left w:val="nil"/>
              <w:bottom w:val="single" w:sz="4" w:space="0" w:color="auto"/>
              <w:right w:val="nil"/>
            </w:tcBorders>
            <w:vAlign w:val="center"/>
          </w:tcPr>
          <w:p w:rsidR="00674532" w:rsidRPr="00C83BA3" w:rsidRDefault="00674532" w:rsidP="008F11F2">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674532" w:rsidRPr="00C83BA3" w:rsidRDefault="00674532" w:rsidP="008F11F2">
            <w:pPr>
              <w:spacing w:line="240" w:lineRule="auto"/>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674532" w:rsidRDefault="00955EFB" w:rsidP="008F11F2">
            <w:pPr>
              <w:spacing w:line="240" w:lineRule="auto"/>
              <w:jc w:val="center"/>
              <w:rPr>
                <w:rFonts w:ascii="Times New Roman" w:hAnsi="Times New Roman" w:cs="Times New Roman"/>
                <w:sz w:val="24"/>
                <w:szCs w:val="24"/>
              </w:rPr>
            </w:pPr>
            <w:r>
              <w:rPr>
                <w:rFonts w:ascii="Times New Roman" w:hAnsi="Times New Roman" w:cs="Times New Roman"/>
                <w:sz w:val="24"/>
                <w:szCs w:val="24"/>
              </w:rPr>
              <w:t>39</w:t>
            </w:r>
            <w:r w:rsidR="004A245D">
              <w:rPr>
                <w:rFonts w:ascii="Times New Roman" w:hAnsi="Times New Roman" w:cs="Times New Roman"/>
                <w:sz w:val="24"/>
                <w:szCs w:val="24"/>
              </w:rPr>
              <w:t>.</w:t>
            </w:r>
            <w:r>
              <w:rPr>
                <w:rFonts w:ascii="Times New Roman" w:hAnsi="Times New Roman" w:cs="Times New Roman"/>
                <w:sz w:val="24"/>
                <w:szCs w:val="24"/>
              </w:rPr>
              <w:t>829</w:t>
            </w:r>
            <w:r w:rsidR="004A245D">
              <w:rPr>
                <w:rFonts w:ascii="Times New Roman" w:hAnsi="Times New Roman" w:cs="Times New Roman"/>
                <w:sz w:val="24"/>
                <w:szCs w:val="24"/>
              </w:rPr>
              <w:t>.916</w:t>
            </w:r>
          </w:p>
        </w:tc>
      </w:tr>
    </w:tbl>
    <w:p w:rsidR="00A565A6" w:rsidRPr="00A565A6" w:rsidRDefault="00854E5E" w:rsidP="00A041DD">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674532" w:rsidRPr="00C83BA3" w:rsidRDefault="00674532" w:rsidP="00674532">
      <w:pPr>
        <w:pStyle w:val="ListParagraph"/>
        <w:tabs>
          <w:tab w:val="left" w:pos="993"/>
        </w:tabs>
        <w:spacing w:line="276"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w:t>
      </w:r>
      <w:r w:rsidR="00C36F0E">
        <w:rPr>
          <w:rFonts w:ascii="Times New Roman" w:hAnsi="Times New Roman" w:cs="Times New Roman"/>
          <w:sz w:val="24"/>
          <w:szCs w:val="24"/>
        </w:rPr>
        <w:t xml:space="preserve"> </w:t>
      </w:r>
      <w:r w:rsidR="00ED5EFF">
        <w:rPr>
          <w:rFonts w:ascii="Times New Roman" w:hAnsi="Times New Roman" w:cs="Times New Roman"/>
          <w:sz w:val="24"/>
          <w:szCs w:val="24"/>
        </w:rPr>
        <w:t>14</w:t>
      </w:r>
      <w:r w:rsidR="00C36F0E">
        <w:rPr>
          <w:rFonts w:ascii="Times New Roman" w:hAnsi="Times New Roman" w:cs="Times New Roman"/>
          <w:sz w:val="24"/>
          <w:szCs w:val="24"/>
        </w:rPr>
        <w:t>.</w:t>
      </w:r>
      <w:proofErr w:type="gramEnd"/>
      <w:r w:rsidR="00C36F0E">
        <w:rPr>
          <w:rFonts w:ascii="Times New Roman" w:hAnsi="Times New Roman" w:cs="Times New Roman"/>
          <w:sz w:val="24"/>
          <w:szCs w:val="24"/>
        </w:rPr>
        <w:t xml:space="preserve"> </w:t>
      </w:r>
      <w:r>
        <w:rPr>
          <w:rFonts w:ascii="Times New Roman" w:hAnsi="Times New Roman" w:cs="Times New Roman"/>
          <w:sz w:val="24"/>
          <w:szCs w:val="24"/>
        </w:rPr>
        <w:t xml:space="preserve">Tingkat Keuntungan Pedagang </w:t>
      </w:r>
      <w:r w:rsidR="00C36F0E">
        <w:rPr>
          <w:rFonts w:ascii="Times New Roman" w:hAnsi="Times New Roman" w:cs="Times New Roman"/>
          <w:sz w:val="24"/>
          <w:szCs w:val="24"/>
        </w:rPr>
        <w:t>Pengepul</w:t>
      </w:r>
      <w:r>
        <w:rPr>
          <w:rFonts w:ascii="Times New Roman" w:hAnsi="Times New Roman" w:cs="Times New Roman"/>
          <w:sz w:val="24"/>
          <w:szCs w:val="24"/>
        </w:rPr>
        <w:t xml:space="preserve">, di </w:t>
      </w:r>
      <w:r w:rsidR="00ED5EFF">
        <w:rPr>
          <w:rFonts w:ascii="Times New Roman" w:hAnsi="Times New Roman" w:cs="Times New Roman"/>
          <w:sz w:val="24"/>
          <w:szCs w:val="24"/>
        </w:rPr>
        <w:t xml:space="preserve">Kecamatan </w:t>
      </w:r>
      <w:r w:rsidR="00C36F0E">
        <w:rPr>
          <w:rFonts w:ascii="Times New Roman" w:hAnsi="Times New Roman" w:cs="Times New Roman"/>
          <w:sz w:val="24"/>
          <w:szCs w:val="24"/>
        </w:rPr>
        <w:t xml:space="preserve">    </w:t>
      </w:r>
      <w:r w:rsidR="00C36F0E">
        <w:rPr>
          <w:rFonts w:ascii="Times New Roman" w:hAnsi="Times New Roman" w:cs="Times New Roman"/>
          <w:sz w:val="24"/>
          <w:szCs w:val="24"/>
        </w:rPr>
        <w:tab/>
        <w:t xml:space="preserve">Suralaga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674532" w:rsidRPr="00C83BA3" w:rsidTr="006041DF">
        <w:tc>
          <w:tcPr>
            <w:tcW w:w="567" w:type="dxa"/>
            <w:vAlign w:val="center"/>
          </w:tcPr>
          <w:p w:rsidR="00674532" w:rsidRPr="00C83BA3" w:rsidRDefault="00674532" w:rsidP="006041DF">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EC7FA2"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Volume (Kg)</w:t>
            </w:r>
          </w:p>
        </w:tc>
        <w:tc>
          <w:tcPr>
            <w:tcW w:w="1418" w:type="dxa"/>
            <w:vAlign w:val="center"/>
          </w:tcPr>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674532"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674532" w:rsidRPr="00C83BA3" w:rsidTr="006041DF">
        <w:trPr>
          <w:trHeight w:val="914"/>
        </w:trPr>
        <w:tc>
          <w:tcPr>
            <w:tcW w:w="567"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674532"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674532" w:rsidRPr="00C83BA3" w:rsidRDefault="00674532" w:rsidP="006041DF">
            <w:pPr>
              <w:spacing w:line="240" w:lineRule="auto"/>
              <w:jc w:val="left"/>
              <w:rPr>
                <w:rFonts w:ascii="Times New Roman" w:hAnsi="Times New Roman" w:cs="Times New Roman"/>
                <w:sz w:val="24"/>
                <w:szCs w:val="24"/>
              </w:rPr>
            </w:pPr>
            <w:r>
              <w:rPr>
                <w:rFonts w:ascii="Times New Roman" w:hAnsi="Times New Roman" w:cs="Times New Roman"/>
                <w:sz w:val="24"/>
                <w:szCs w:val="24"/>
              </w:rPr>
              <w:t>Pendapatan</w:t>
            </w:r>
          </w:p>
          <w:p w:rsidR="00674532" w:rsidRDefault="00674532" w:rsidP="006041DF">
            <w:pPr>
              <w:spacing w:line="240" w:lineRule="auto"/>
              <w:jc w:val="left"/>
              <w:rPr>
                <w:rFonts w:ascii="Times New Roman" w:hAnsi="Times New Roman" w:cs="Times New Roman"/>
                <w:sz w:val="24"/>
                <w:szCs w:val="24"/>
              </w:rPr>
            </w:pPr>
            <w:r>
              <w:rPr>
                <w:rFonts w:ascii="Times New Roman" w:hAnsi="Times New Roman" w:cs="Times New Roman"/>
                <w:sz w:val="24"/>
                <w:szCs w:val="24"/>
              </w:rPr>
              <w:t>Total Biaya</w:t>
            </w:r>
          </w:p>
          <w:p w:rsidR="00674532" w:rsidRPr="00C83BA3" w:rsidRDefault="00674532" w:rsidP="006041DF">
            <w:pPr>
              <w:spacing w:line="240" w:lineRule="auto"/>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674532" w:rsidRDefault="00674532" w:rsidP="006041DF">
            <w:pPr>
              <w:spacing w:line="240" w:lineRule="auto"/>
              <w:jc w:val="center"/>
              <w:rPr>
                <w:rFonts w:ascii="Times New Roman" w:hAnsi="Times New Roman" w:cs="Times New Roman"/>
                <w:sz w:val="24"/>
                <w:szCs w:val="24"/>
              </w:rPr>
            </w:pPr>
          </w:p>
          <w:p w:rsidR="00674532" w:rsidRPr="00C83BA3" w:rsidRDefault="00957D48"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47</w:t>
            </w:r>
            <w:r w:rsidR="00674532">
              <w:rPr>
                <w:rFonts w:ascii="Times New Roman" w:hAnsi="Times New Roman" w:cs="Times New Roman"/>
                <w:sz w:val="24"/>
                <w:szCs w:val="24"/>
              </w:rPr>
              <w:t>00</w:t>
            </w:r>
          </w:p>
          <w:p w:rsidR="00674532" w:rsidRPr="00C83BA3" w:rsidRDefault="00674532" w:rsidP="00EC7FA2">
            <w:pPr>
              <w:spacing w:line="240" w:lineRule="auto"/>
              <w:jc w:val="center"/>
              <w:rPr>
                <w:rFonts w:ascii="Times New Roman" w:hAnsi="Times New Roman" w:cs="Times New Roman"/>
                <w:sz w:val="24"/>
                <w:szCs w:val="24"/>
              </w:rPr>
            </w:pPr>
          </w:p>
        </w:tc>
        <w:tc>
          <w:tcPr>
            <w:tcW w:w="1418"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p>
          <w:p w:rsidR="00674532" w:rsidRPr="00C83BA3" w:rsidRDefault="00955EFB"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r w:rsidR="00674532">
              <w:rPr>
                <w:rFonts w:ascii="Times New Roman" w:hAnsi="Times New Roman" w:cs="Times New Roman"/>
                <w:sz w:val="24"/>
                <w:szCs w:val="24"/>
              </w:rPr>
              <w:t>.000</w:t>
            </w:r>
          </w:p>
          <w:p w:rsidR="00674532" w:rsidRPr="00C83BA3" w:rsidRDefault="00674532" w:rsidP="006041DF">
            <w:pPr>
              <w:spacing w:line="240" w:lineRule="auto"/>
              <w:jc w:val="center"/>
              <w:rPr>
                <w:rFonts w:ascii="Times New Roman" w:hAnsi="Times New Roman" w:cs="Times New Roman"/>
                <w:sz w:val="24"/>
                <w:szCs w:val="24"/>
              </w:rPr>
            </w:pPr>
          </w:p>
        </w:tc>
        <w:tc>
          <w:tcPr>
            <w:tcW w:w="1417" w:type="dxa"/>
            <w:tcBorders>
              <w:bottom w:val="single" w:sz="4" w:space="0" w:color="auto"/>
            </w:tcBorders>
          </w:tcPr>
          <w:p w:rsidR="00674532" w:rsidRPr="00C83BA3" w:rsidRDefault="00674532" w:rsidP="006041DF">
            <w:pPr>
              <w:spacing w:line="240" w:lineRule="auto"/>
              <w:jc w:val="center"/>
              <w:rPr>
                <w:rFonts w:ascii="Times New Roman" w:hAnsi="Times New Roman" w:cs="Times New Roman"/>
                <w:sz w:val="24"/>
                <w:szCs w:val="24"/>
              </w:rPr>
            </w:pPr>
          </w:p>
          <w:p w:rsidR="00674532" w:rsidRPr="00C83BA3" w:rsidRDefault="00955EFB" w:rsidP="006041DF">
            <w:pPr>
              <w:spacing w:line="240" w:lineRule="auto"/>
              <w:jc w:val="center"/>
              <w:rPr>
                <w:rFonts w:ascii="Times New Roman" w:hAnsi="Times New Roman" w:cs="Times New Roman"/>
                <w:sz w:val="24"/>
                <w:szCs w:val="24"/>
              </w:rPr>
            </w:pPr>
            <w:r>
              <w:rPr>
                <w:rFonts w:ascii="Times New Roman" w:hAnsi="Times New Roman" w:cs="Times New Roman"/>
                <w:sz w:val="24"/>
                <w:szCs w:val="24"/>
              </w:rPr>
              <w:t>47</w:t>
            </w:r>
            <w:r w:rsidR="00077871">
              <w:rPr>
                <w:rFonts w:ascii="Times New Roman" w:hAnsi="Times New Roman" w:cs="Times New Roman"/>
                <w:sz w:val="24"/>
                <w:szCs w:val="24"/>
              </w:rPr>
              <w:t>.</w:t>
            </w:r>
            <w:r>
              <w:rPr>
                <w:rFonts w:ascii="Times New Roman" w:hAnsi="Times New Roman" w:cs="Times New Roman"/>
                <w:sz w:val="24"/>
                <w:szCs w:val="24"/>
              </w:rPr>
              <w:t>0</w:t>
            </w:r>
            <w:r w:rsidR="00957D48">
              <w:rPr>
                <w:rFonts w:ascii="Times New Roman" w:hAnsi="Times New Roman" w:cs="Times New Roman"/>
                <w:sz w:val="24"/>
                <w:szCs w:val="24"/>
              </w:rPr>
              <w:t>0</w:t>
            </w:r>
            <w:r w:rsidR="00077871">
              <w:rPr>
                <w:rFonts w:ascii="Times New Roman" w:hAnsi="Times New Roman" w:cs="Times New Roman"/>
                <w:sz w:val="24"/>
                <w:szCs w:val="24"/>
              </w:rPr>
              <w:t>0.000</w:t>
            </w:r>
          </w:p>
          <w:p w:rsidR="00674532" w:rsidRPr="00C83BA3" w:rsidRDefault="00955EFB" w:rsidP="00955EFB">
            <w:pPr>
              <w:spacing w:line="240" w:lineRule="auto"/>
              <w:jc w:val="center"/>
              <w:rPr>
                <w:rFonts w:ascii="Times New Roman" w:hAnsi="Times New Roman" w:cs="Times New Roman"/>
                <w:sz w:val="24"/>
                <w:szCs w:val="24"/>
              </w:rPr>
            </w:pPr>
            <w:r>
              <w:rPr>
                <w:rFonts w:ascii="Times New Roman" w:hAnsi="Times New Roman" w:cs="Times New Roman"/>
                <w:sz w:val="24"/>
                <w:szCs w:val="24"/>
              </w:rPr>
              <w:t>39.829.916  7.170.084</w:t>
            </w:r>
          </w:p>
        </w:tc>
      </w:tr>
    </w:tbl>
    <w:p w:rsidR="00674532" w:rsidRPr="00957D48" w:rsidRDefault="00957D48" w:rsidP="008B0D7C">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674532" w:rsidRDefault="00957D48" w:rsidP="008B0D7C">
      <w:pPr>
        <w:rPr>
          <w:rFonts w:ascii="Times New Roman" w:hAnsi="Times New Roman" w:cs="Times New Roman"/>
          <w:sz w:val="24"/>
          <w:szCs w:val="24"/>
        </w:rPr>
      </w:pPr>
      <w:r w:rsidRPr="00957D48">
        <w:rPr>
          <w:rFonts w:ascii="Times New Roman" w:hAnsi="Times New Roman" w:cs="Times New Roman"/>
          <w:sz w:val="24"/>
          <w:szCs w:val="24"/>
        </w:rPr>
        <w:t>5.4.2. Usaha Pedagang Besar</w:t>
      </w:r>
    </w:p>
    <w:p w:rsidR="00957D48" w:rsidRPr="00957D48" w:rsidRDefault="00957D48" w:rsidP="008B0D7C">
      <w:pPr>
        <w:rPr>
          <w:rFonts w:ascii="Times New Roman" w:hAnsi="Times New Roman" w:cs="Times New Roman"/>
          <w:sz w:val="24"/>
          <w:szCs w:val="24"/>
        </w:rPr>
      </w:pPr>
      <w:r>
        <w:rPr>
          <w:rFonts w:ascii="Times New Roman" w:hAnsi="Times New Roman" w:cs="Times New Roman"/>
          <w:sz w:val="24"/>
          <w:szCs w:val="24"/>
        </w:rPr>
        <w:tab/>
      </w:r>
      <w:proofErr w:type="gramStart"/>
      <w:r w:rsidR="00736440">
        <w:rPr>
          <w:rFonts w:ascii="Times New Roman" w:hAnsi="Times New Roman" w:cs="Times New Roman"/>
          <w:sz w:val="24"/>
          <w:szCs w:val="24"/>
        </w:rPr>
        <w:t>Hasil penelitian dan dengan menggunakan metode survei bahwa pedagang pengepul langsung menjual ke pedagang besar.</w:t>
      </w:r>
      <w:proofErr w:type="gramEnd"/>
      <w:r w:rsidR="00736440">
        <w:rPr>
          <w:rFonts w:ascii="Times New Roman" w:hAnsi="Times New Roman" w:cs="Times New Roman"/>
          <w:sz w:val="24"/>
          <w:szCs w:val="24"/>
        </w:rPr>
        <w:t xml:space="preserve"> </w:t>
      </w:r>
      <w:proofErr w:type="gramStart"/>
      <w:r w:rsidR="00736440">
        <w:rPr>
          <w:rFonts w:ascii="Times New Roman" w:hAnsi="Times New Roman" w:cs="Times New Roman"/>
          <w:sz w:val="24"/>
          <w:szCs w:val="24"/>
        </w:rPr>
        <w:t>Adapun yang dimaksud dengan pedagang besar adalah pedagang yang membeli barang dalam jumlah besar lalu dijual lagi kepada perusahaan-perusahaan industry (Magdalena, 1992).</w:t>
      </w:r>
      <w:proofErr w:type="gramEnd"/>
    </w:p>
    <w:p w:rsidR="00FE7D77" w:rsidRPr="00C83BA3" w:rsidRDefault="00C36F0E" w:rsidP="00C36F0E">
      <w:pPr>
        <w:pStyle w:val="ListParagraph"/>
        <w:tabs>
          <w:tab w:val="left" w:pos="993"/>
        </w:tabs>
        <w:spacing w:line="276" w:lineRule="auto"/>
        <w:ind w:left="1701" w:hanging="992"/>
        <w:jc w:val="left"/>
        <w:rPr>
          <w:rFonts w:ascii="Times New Roman" w:hAnsi="Times New Roman" w:cs="Times New Roman"/>
          <w:sz w:val="24"/>
          <w:szCs w:val="24"/>
        </w:rPr>
      </w:pPr>
      <w:proofErr w:type="gramStart"/>
      <w:r>
        <w:rPr>
          <w:rFonts w:ascii="Times New Roman" w:hAnsi="Times New Roman" w:cs="Times New Roman"/>
          <w:sz w:val="24"/>
          <w:szCs w:val="24"/>
        </w:rPr>
        <w:t>Tabel 15.</w:t>
      </w:r>
      <w:proofErr w:type="gramEnd"/>
      <w:r>
        <w:rPr>
          <w:rFonts w:ascii="Times New Roman" w:hAnsi="Times New Roman" w:cs="Times New Roman"/>
          <w:sz w:val="24"/>
          <w:szCs w:val="24"/>
        </w:rPr>
        <w:t xml:space="preserve">  </w:t>
      </w:r>
      <w:r w:rsidR="00FE7D77">
        <w:rPr>
          <w:rFonts w:ascii="Times New Roman" w:hAnsi="Times New Roman" w:cs="Times New Roman"/>
          <w:sz w:val="24"/>
          <w:szCs w:val="24"/>
        </w:rPr>
        <w:t xml:space="preserve">Biaya Variabel dan Biaya Tetap </w:t>
      </w:r>
      <w:r>
        <w:rPr>
          <w:rFonts w:ascii="Times New Roman" w:hAnsi="Times New Roman" w:cs="Times New Roman"/>
          <w:sz w:val="24"/>
          <w:szCs w:val="24"/>
        </w:rPr>
        <w:t>Pedagang Besar</w:t>
      </w:r>
      <w:r w:rsidR="00FE7D77">
        <w:rPr>
          <w:rFonts w:ascii="Times New Roman" w:hAnsi="Times New Roman" w:cs="Times New Roman"/>
          <w:sz w:val="24"/>
          <w:szCs w:val="24"/>
        </w:rPr>
        <w:t>,</w:t>
      </w:r>
      <w:r w:rsidR="00FE7D77" w:rsidRPr="00C83BA3">
        <w:rPr>
          <w:rFonts w:ascii="Times New Roman" w:hAnsi="Times New Roman" w:cs="Times New Roman"/>
          <w:sz w:val="24"/>
          <w:szCs w:val="24"/>
        </w:rPr>
        <w:t xml:space="preserve"> di </w:t>
      </w:r>
      <w:r>
        <w:rPr>
          <w:rFonts w:ascii="Times New Roman" w:hAnsi="Times New Roman" w:cs="Times New Roman"/>
          <w:sz w:val="24"/>
          <w:szCs w:val="24"/>
        </w:rPr>
        <w:t xml:space="preserve">Kecamatan </w:t>
      </w:r>
      <w:r w:rsidR="00FE7D77"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276"/>
        <w:gridCol w:w="1276"/>
        <w:gridCol w:w="1417"/>
      </w:tblGrid>
      <w:tr w:rsidR="00FE7D77" w:rsidRPr="00C83BA3" w:rsidTr="00E97515">
        <w:tc>
          <w:tcPr>
            <w:tcW w:w="567" w:type="dxa"/>
            <w:vAlign w:val="center"/>
          </w:tcPr>
          <w:p w:rsidR="00FE7D77" w:rsidRPr="00C83BA3" w:rsidRDefault="00FE7D77" w:rsidP="007B2B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Volume (Kg)</w:t>
            </w:r>
          </w:p>
        </w:tc>
        <w:tc>
          <w:tcPr>
            <w:tcW w:w="1276" w:type="dxa"/>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FE7D77"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FE7D77" w:rsidRPr="00C83BA3" w:rsidTr="00E97515">
        <w:trPr>
          <w:trHeight w:val="914"/>
        </w:trPr>
        <w:tc>
          <w:tcPr>
            <w:tcW w:w="567"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FE7D77" w:rsidRPr="00C83BA3" w:rsidRDefault="00FE7D77"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Pembelian Cabe Rawit</w:t>
            </w:r>
          </w:p>
          <w:p w:rsidR="00FE7D77" w:rsidRDefault="00FE7D77"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Tenaga Kerja (4.000)</w:t>
            </w:r>
          </w:p>
          <w:p w:rsidR="00FE7D77" w:rsidRPr="00C83BA3" w:rsidRDefault="00FE7D77"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Transportasi</w:t>
            </w:r>
          </w:p>
        </w:tc>
        <w:tc>
          <w:tcPr>
            <w:tcW w:w="1276" w:type="dxa"/>
            <w:tcBorders>
              <w:bottom w:val="single" w:sz="4" w:space="0" w:color="auto"/>
            </w:tcBorders>
          </w:tcPr>
          <w:p w:rsidR="00FE7D77" w:rsidRDefault="00FE7D77" w:rsidP="007B2B90">
            <w:pPr>
              <w:spacing w:line="240" w:lineRule="auto"/>
              <w:jc w:val="center"/>
              <w:rPr>
                <w:rFonts w:ascii="Times New Roman" w:hAnsi="Times New Roman" w:cs="Times New Roman"/>
                <w:sz w:val="24"/>
                <w:szCs w:val="24"/>
              </w:rPr>
            </w:pP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4300</w:t>
            </w:r>
          </w:p>
          <w:p w:rsidR="00FE7D77"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30 Orang</w:t>
            </w:r>
          </w:p>
          <w:p w:rsidR="00FE7D77" w:rsidRPr="00C83BA3" w:rsidRDefault="00FE7D77" w:rsidP="007B2B90">
            <w:pPr>
              <w:spacing w:line="240" w:lineRule="auto"/>
              <w:jc w:val="center"/>
              <w:rPr>
                <w:rFonts w:ascii="Times New Roman" w:hAnsi="Times New Roman" w:cs="Times New Roman"/>
                <w:sz w:val="24"/>
                <w:szCs w:val="24"/>
              </w:rPr>
            </w:pPr>
          </w:p>
        </w:tc>
        <w:tc>
          <w:tcPr>
            <w:tcW w:w="1276"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10.000</w:t>
            </w:r>
          </w:p>
          <w:p w:rsidR="00FE7D77"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r w:rsidR="00FE7D77">
              <w:rPr>
                <w:rFonts w:ascii="Times New Roman" w:hAnsi="Times New Roman" w:cs="Times New Roman"/>
                <w:sz w:val="24"/>
                <w:szCs w:val="24"/>
              </w:rPr>
              <w:t>0.000</w:t>
            </w: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420.000</w:t>
            </w:r>
          </w:p>
        </w:tc>
        <w:tc>
          <w:tcPr>
            <w:tcW w:w="1417"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43.000.000</w:t>
            </w:r>
          </w:p>
          <w:p w:rsidR="00FE7D77"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00FE7D77">
              <w:rPr>
                <w:rFonts w:ascii="Times New Roman" w:hAnsi="Times New Roman" w:cs="Times New Roman"/>
                <w:sz w:val="24"/>
                <w:szCs w:val="24"/>
              </w:rPr>
              <w:t>.</w:t>
            </w:r>
            <w:r>
              <w:rPr>
                <w:rFonts w:ascii="Times New Roman" w:hAnsi="Times New Roman" w:cs="Times New Roman"/>
                <w:sz w:val="24"/>
                <w:szCs w:val="24"/>
              </w:rPr>
              <w:t>60</w:t>
            </w:r>
            <w:r w:rsidR="00FE7D77">
              <w:rPr>
                <w:rFonts w:ascii="Times New Roman" w:hAnsi="Times New Roman" w:cs="Times New Roman"/>
                <w:sz w:val="24"/>
                <w:szCs w:val="24"/>
              </w:rPr>
              <w:t>0.000</w:t>
            </w:r>
          </w:p>
          <w:p w:rsidR="00FE7D77" w:rsidRPr="00C83BA3"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45</w:t>
            </w:r>
            <w:r w:rsidR="00FE7D77">
              <w:rPr>
                <w:rFonts w:ascii="Times New Roman" w:hAnsi="Times New Roman" w:cs="Times New Roman"/>
                <w:sz w:val="24"/>
                <w:szCs w:val="24"/>
              </w:rPr>
              <w:t>0.000</w:t>
            </w:r>
          </w:p>
        </w:tc>
      </w:tr>
      <w:tr w:rsidR="00FE7D77" w:rsidRPr="00C83BA3" w:rsidTr="00E97515">
        <w:tc>
          <w:tcPr>
            <w:tcW w:w="3969" w:type="dxa"/>
            <w:gridSpan w:val="2"/>
            <w:tcBorders>
              <w:top w:val="single" w:sz="4" w:space="0" w:color="auto"/>
              <w:left w:val="single" w:sz="4" w:space="0" w:color="auto"/>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FE7D77" w:rsidRPr="00C83BA3"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47</w:t>
            </w:r>
            <w:r w:rsidR="00FE7D77">
              <w:rPr>
                <w:rFonts w:ascii="Times New Roman" w:hAnsi="Times New Roman" w:cs="Times New Roman"/>
                <w:sz w:val="24"/>
                <w:szCs w:val="24"/>
              </w:rPr>
              <w:t>.</w:t>
            </w:r>
            <w:r>
              <w:rPr>
                <w:rFonts w:ascii="Times New Roman" w:hAnsi="Times New Roman" w:cs="Times New Roman"/>
                <w:sz w:val="24"/>
                <w:szCs w:val="24"/>
              </w:rPr>
              <w:t>05</w:t>
            </w:r>
            <w:r w:rsidR="00FE7D77">
              <w:rPr>
                <w:rFonts w:ascii="Times New Roman" w:hAnsi="Times New Roman" w:cs="Times New Roman"/>
                <w:sz w:val="24"/>
                <w:szCs w:val="24"/>
              </w:rPr>
              <w:t>0.000</w:t>
            </w:r>
          </w:p>
        </w:tc>
      </w:tr>
      <w:tr w:rsidR="00FE7D77" w:rsidRPr="00C83BA3" w:rsidTr="00E97515">
        <w:tc>
          <w:tcPr>
            <w:tcW w:w="567" w:type="dxa"/>
            <w:vAlign w:val="center"/>
          </w:tcPr>
          <w:p w:rsidR="00FE7D77" w:rsidRPr="00C83BA3" w:rsidRDefault="00FE7D77" w:rsidP="007B2B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Volume (Kg)</w:t>
            </w:r>
          </w:p>
        </w:tc>
        <w:tc>
          <w:tcPr>
            <w:tcW w:w="1276" w:type="dxa"/>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FE7D77"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FE7D77" w:rsidRPr="00C83BA3" w:rsidTr="00E97515">
        <w:trPr>
          <w:trHeight w:val="914"/>
        </w:trPr>
        <w:tc>
          <w:tcPr>
            <w:tcW w:w="567"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p w:rsidR="00FE7D77" w:rsidRPr="00C83BA3" w:rsidRDefault="00FE7D77"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Sewa Gedung</w:t>
            </w:r>
          </w:p>
          <w:p w:rsidR="00FE7D77" w:rsidRDefault="00FE7D77"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Penyusutan Alat</w:t>
            </w:r>
          </w:p>
          <w:p w:rsidR="00FE7D77" w:rsidRDefault="00E97515" w:rsidP="007B2B90">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Kotak</w:t>
            </w:r>
            <w:r w:rsidR="00FE7D77">
              <w:rPr>
                <w:rFonts w:ascii="Times New Roman" w:hAnsi="Times New Roman" w:cs="Times New Roman"/>
                <w:sz w:val="24"/>
                <w:szCs w:val="24"/>
              </w:rPr>
              <w:t xml:space="preserve"> (12 bulan)</w:t>
            </w:r>
          </w:p>
          <w:p w:rsidR="00FE7D77" w:rsidRPr="008F11F2" w:rsidRDefault="00FE7D77" w:rsidP="007B2B90">
            <w:pPr>
              <w:pStyle w:val="ListParagraph"/>
              <w:numPr>
                <w:ilvl w:val="0"/>
                <w:numId w:val="16"/>
              </w:numPr>
              <w:spacing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276" w:type="dxa"/>
            <w:tcBorders>
              <w:bottom w:val="single" w:sz="4" w:space="0" w:color="auto"/>
            </w:tcBorders>
          </w:tcPr>
          <w:p w:rsidR="00FE7D77" w:rsidRDefault="00FE7D77" w:rsidP="007B2B90">
            <w:pPr>
              <w:spacing w:line="240" w:lineRule="auto"/>
              <w:jc w:val="center"/>
              <w:rPr>
                <w:rFonts w:ascii="Times New Roman" w:hAnsi="Times New Roman" w:cs="Times New Roman"/>
                <w:sz w:val="24"/>
                <w:szCs w:val="24"/>
              </w:rPr>
            </w:pP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FE7D77" w:rsidRDefault="00FE7D77" w:rsidP="007B2B90">
            <w:pPr>
              <w:spacing w:line="240" w:lineRule="auto"/>
              <w:jc w:val="center"/>
              <w:rPr>
                <w:rFonts w:ascii="Times New Roman" w:hAnsi="Times New Roman" w:cs="Times New Roman"/>
                <w:sz w:val="24"/>
                <w:szCs w:val="24"/>
              </w:rPr>
            </w:pPr>
          </w:p>
          <w:p w:rsidR="00FE7D77"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159</w:t>
            </w:r>
            <w:r w:rsidR="00FE7D77">
              <w:rPr>
                <w:rFonts w:ascii="Times New Roman" w:hAnsi="Times New Roman" w:cs="Times New Roman"/>
                <w:sz w:val="24"/>
                <w:szCs w:val="24"/>
              </w:rPr>
              <w:t xml:space="preserve"> Buah</w:t>
            </w:r>
          </w:p>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p>
          <w:p w:rsidR="00FE7D77"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FE7D77">
              <w:rPr>
                <w:rFonts w:ascii="Times New Roman" w:hAnsi="Times New Roman" w:cs="Times New Roman"/>
                <w:sz w:val="24"/>
                <w:szCs w:val="24"/>
              </w:rPr>
              <w:t>.00.000</w:t>
            </w:r>
          </w:p>
          <w:p w:rsidR="00FE7D77" w:rsidRDefault="00FE7D77" w:rsidP="007B2B90">
            <w:pPr>
              <w:spacing w:line="240" w:lineRule="auto"/>
              <w:jc w:val="center"/>
              <w:rPr>
                <w:rFonts w:ascii="Times New Roman" w:hAnsi="Times New Roman" w:cs="Times New Roman"/>
                <w:sz w:val="24"/>
                <w:szCs w:val="24"/>
              </w:rPr>
            </w:pPr>
          </w:p>
          <w:p w:rsidR="00FE7D77"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r w:rsidR="00FE7D77">
              <w:rPr>
                <w:rFonts w:ascii="Times New Roman" w:hAnsi="Times New Roman" w:cs="Times New Roman"/>
                <w:sz w:val="24"/>
                <w:szCs w:val="24"/>
              </w:rPr>
              <w:t>.000</w:t>
            </w:r>
          </w:p>
          <w:p w:rsidR="00FE7D77"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00FE7D77">
              <w:rPr>
                <w:rFonts w:ascii="Times New Roman" w:hAnsi="Times New Roman" w:cs="Times New Roman"/>
                <w:sz w:val="24"/>
                <w:szCs w:val="24"/>
              </w:rPr>
              <w:t>.000.000</w:t>
            </w:r>
          </w:p>
        </w:tc>
        <w:tc>
          <w:tcPr>
            <w:tcW w:w="1417" w:type="dxa"/>
            <w:tcBorders>
              <w:bottom w:val="single" w:sz="4" w:space="0" w:color="auto"/>
            </w:tcBorders>
          </w:tcPr>
          <w:p w:rsidR="00FE7D77" w:rsidRPr="00C83BA3" w:rsidRDefault="00FE7D77" w:rsidP="007B2B90">
            <w:pPr>
              <w:spacing w:line="240" w:lineRule="auto"/>
              <w:jc w:val="center"/>
              <w:rPr>
                <w:rFonts w:ascii="Times New Roman" w:hAnsi="Times New Roman" w:cs="Times New Roman"/>
                <w:sz w:val="24"/>
                <w:szCs w:val="24"/>
              </w:rPr>
            </w:pPr>
          </w:p>
          <w:p w:rsidR="00FE7D77" w:rsidRPr="00C83BA3" w:rsidRDefault="00E97515"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FE7D77">
              <w:rPr>
                <w:rFonts w:ascii="Times New Roman" w:hAnsi="Times New Roman" w:cs="Times New Roman"/>
                <w:sz w:val="24"/>
                <w:szCs w:val="24"/>
              </w:rPr>
              <w:t>.00.000</w:t>
            </w:r>
          </w:p>
          <w:p w:rsidR="00FE7D77" w:rsidRDefault="00FE7D77" w:rsidP="007B2B90">
            <w:pPr>
              <w:spacing w:line="240" w:lineRule="auto"/>
              <w:jc w:val="center"/>
              <w:rPr>
                <w:rFonts w:ascii="Times New Roman" w:hAnsi="Times New Roman" w:cs="Times New Roman"/>
                <w:sz w:val="24"/>
                <w:szCs w:val="24"/>
              </w:rPr>
            </w:pPr>
          </w:p>
          <w:p w:rsidR="00FE7D77"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50</w:t>
            </w:r>
            <w:r w:rsidR="00E97515">
              <w:rPr>
                <w:rFonts w:ascii="Times New Roman" w:hAnsi="Times New Roman" w:cs="Times New Roman"/>
                <w:sz w:val="24"/>
                <w:szCs w:val="24"/>
              </w:rPr>
              <w:t>0</w:t>
            </w:r>
          </w:p>
          <w:p w:rsidR="00FE7D77"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21</w:t>
            </w:r>
            <w:r w:rsidR="00FE7D77">
              <w:rPr>
                <w:rFonts w:ascii="Times New Roman" w:hAnsi="Times New Roman" w:cs="Times New Roman"/>
                <w:sz w:val="24"/>
                <w:szCs w:val="24"/>
              </w:rPr>
              <w:t>.000</w:t>
            </w:r>
          </w:p>
        </w:tc>
      </w:tr>
      <w:tr w:rsidR="00FE7D77" w:rsidRPr="00C83BA3" w:rsidTr="00E97515">
        <w:tc>
          <w:tcPr>
            <w:tcW w:w="3969" w:type="dxa"/>
            <w:gridSpan w:val="2"/>
            <w:tcBorders>
              <w:top w:val="single" w:sz="4" w:space="0" w:color="auto"/>
              <w:left w:val="single" w:sz="4" w:space="0" w:color="auto"/>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FE7D77" w:rsidRPr="00C83BA3"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584.916</w:t>
            </w:r>
          </w:p>
        </w:tc>
      </w:tr>
      <w:tr w:rsidR="00FE7D77" w:rsidRPr="00C83BA3" w:rsidTr="00E97515">
        <w:tc>
          <w:tcPr>
            <w:tcW w:w="3969" w:type="dxa"/>
            <w:gridSpan w:val="2"/>
            <w:tcBorders>
              <w:top w:val="single" w:sz="4" w:space="0" w:color="auto"/>
              <w:left w:val="single" w:sz="4" w:space="0" w:color="auto"/>
              <w:bottom w:val="single" w:sz="4" w:space="0" w:color="auto"/>
              <w:right w:val="nil"/>
            </w:tcBorders>
            <w:vAlign w:val="center"/>
          </w:tcPr>
          <w:p w:rsidR="00FE7D77" w:rsidRDefault="00FE7D77" w:rsidP="007B2B9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276" w:type="dxa"/>
            <w:tcBorders>
              <w:top w:val="single" w:sz="4" w:space="0" w:color="auto"/>
              <w:left w:val="nil"/>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FE7D77" w:rsidRPr="00C83BA3" w:rsidRDefault="00FE7D77" w:rsidP="007B2B90">
            <w:pPr>
              <w:spacing w:line="240" w:lineRule="auto"/>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FE7D77" w:rsidRDefault="00FE7D77"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00955EFB">
              <w:rPr>
                <w:rFonts w:ascii="Times New Roman" w:hAnsi="Times New Roman" w:cs="Times New Roman"/>
                <w:sz w:val="24"/>
                <w:szCs w:val="24"/>
              </w:rPr>
              <w:t>7</w:t>
            </w:r>
            <w:r>
              <w:rPr>
                <w:rFonts w:ascii="Times New Roman" w:hAnsi="Times New Roman" w:cs="Times New Roman"/>
                <w:sz w:val="24"/>
                <w:szCs w:val="24"/>
              </w:rPr>
              <w:t>.</w:t>
            </w:r>
            <w:r w:rsidR="00955EFB">
              <w:rPr>
                <w:rFonts w:ascii="Times New Roman" w:hAnsi="Times New Roman" w:cs="Times New Roman"/>
                <w:sz w:val="24"/>
                <w:szCs w:val="24"/>
              </w:rPr>
              <w:t>111</w:t>
            </w:r>
            <w:r>
              <w:rPr>
                <w:rFonts w:ascii="Times New Roman" w:hAnsi="Times New Roman" w:cs="Times New Roman"/>
                <w:sz w:val="24"/>
                <w:szCs w:val="24"/>
              </w:rPr>
              <w:t>.</w:t>
            </w:r>
            <w:r w:rsidR="00955EFB">
              <w:rPr>
                <w:rFonts w:ascii="Times New Roman" w:hAnsi="Times New Roman" w:cs="Times New Roman"/>
                <w:sz w:val="24"/>
                <w:szCs w:val="24"/>
              </w:rPr>
              <w:t>500</w:t>
            </w:r>
          </w:p>
        </w:tc>
      </w:tr>
    </w:tbl>
    <w:p w:rsidR="00674532" w:rsidRPr="00955EFB" w:rsidRDefault="00FE7D77" w:rsidP="008B0D7C">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955EFB" w:rsidRDefault="00674532" w:rsidP="008B0D7C">
      <w:pPr>
        <w:rPr>
          <w:rFonts w:ascii="Times New Roman" w:hAnsi="Times New Roman" w:cs="Times New Roman"/>
          <w:b/>
          <w:sz w:val="24"/>
          <w:szCs w:val="24"/>
        </w:rPr>
      </w:pPr>
      <w:r>
        <w:rPr>
          <w:rFonts w:ascii="Times New Roman" w:hAnsi="Times New Roman" w:cs="Times New Roman"/>
          <w:b/>
          <w:sz w:val="24"/>
          <w:szCs w:val="24"/>
        </w:rPr>
        <w:tab/>
      </w:r>
    </w:p>
    <w:p w:rsidR="00955EFB" w:rsidRPr="00C83BA3" w:rsidRDefault="00C36F0E" w:rsidP="00C36F0E">
      <w:pPr>
        <w:pStyle w:val="ListParagraph"/>
        <w:tabs>
          <w:tab w:val="left" w:pos="993"/>
        </w:tabs>
        <w:spacing w:line="276" w:lineRule="auto"/>
        <w:ind w:left="1985" w:hanging="1134"/>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16.</w:t>
      </w:r>
      <w:proofErr w:type="gramEnd"/>
      <w:r>
        <w:rPr>
          <w:rFonts w:ascii="Times New Roman" w:hAnsi="Times New Roman" w:cs="Times New Roman"/>
          <w:sz w:val="24"/>
          <w:szCs w:val="24"/>
        </w:rPr>
        <w:t xml:space="preserve"> </w:t>
      </w:r>
      <w:r w:rsidR="00955EFB">
        <w:rPr>
          <w:rFonts w:ascii="Times New Roman" w:hAnsi="Times New Roman" w:cs="Times New Roman"/>
          <w:sz w:val="24"/>
          <w:szCs w:val="24"/>
        </w:rPr>
        <w:t>Ting</w:t>
      </w:r>
      <w:r>
        <w:rPr>
          <w:rFonts w:ascii="Times New Roman" w:hAnsi="Times New Roman" w:cs="Times New Roman"/>
          <w:sz w:val="24"/>
          <w:szCs w:val="24"/>
        </w:rPr>
        <w:t>kat Keuntungan Pedagang Besar</w:t>
      </w:r>
      <w:r w:rsidR="00955EFB">
        <w:rPr>
          <w:rFonts w:ascii="Times New Roman" w:hAnsi="Times New Roman" w:cs="Times New Roman"/>
          <w:sz w:val="24"/>
          <w:szCs w:val="24"/>
        </w:rPr>
        <w:t xml:space="preserve">, di </w:t>
      </w:r>
      <w:r w:rsidR="00955EFB" w:rsidRPr="00C83BA3">
        <w:rPr>
          <w:rFonts w:ascii="Times New Roman" w:hAnsi="Times New Roman" w:cs="Times New Roman"/>
          <w:sz w:val="24"/>
          <w:szCs w:val="24"/>
        </w:rPr>
        <w:t>Kecamatan S</w:t>
      </w:r>
      <w:r>
        <w:rPr>
          <w:rFonts w:ascii="Times New Roman" w:hAnsi="Times New Roman" w:cs="Times New Roman"/>
          <w:sz w:val="24"/>
          <w:szCs w:val="24"/>
        </w:rPr>
        <w:t xml:space="preserve">uralaga </w:t>
      </w:r>
      <w:r w:rsidR="00955EFB"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955EFB" w:rsidRPr="00C83BA3" w:rsidTr="007B2B90">
        <w:tc>
          <w:tcPr>
            <w:tcW w:w="567" w:type="dxa"/>
            <w:vAlign w:val="center"/>
          </w:tcPr>
          <w:p w:rsidR="00955EFB" w:rsidRPr="00C83BA3" w:rsidRDefault="00955EFB" w:rsidP="007B2B90">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955EFB"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Volume (Kg)</w:t>
            </w:r>
          </w:p>
        </w:tc>
        <w:tc>
          <w:tcPr>
            <w:tcW w:w="1418" w:type="dxa"/>
            <w:vAlign w:val="center"/>
          </w:tcPr>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955EFB"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Total Harga</w:t>
            </w: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(Rp)</w:t>
            </w:r>
          </w:p>
        </w:tc>
      </w:tr>
      <w:tr w:rsidR="00955EFB" w:rsidRPr="00C83BA3" w:rsidTr="007B2B90">
        <w:trPr>
          <w:trHeight w:val="914"/>
        </w:trPr>
        <w:tc>
          <w:tcPr>
            <w:tcW w:w="567" w:type="dxa"/>
            <w:tcBorders>
              <w:bottom w:val="single" w:sz="4" w:space="0" w:color="auto"/>
            </w:tcBorders>
          </w:tcPr>
          <w:p w:rsidR="00955EFB" w:rsidRPr="00C83BA3" w:rsidRDefault="00955EFB" w:rsidP="007B2B90">
            <w:pPr>
              <w:spacing w:line="240" w:lineRule="auto"/>
              <w:jc w:val="center"/>
              <w:rPr>
                <w:rFonts w:ascii="Times New Roman" w:hAnsi="Times New Roman" w:cs="Times New Roman"/>
                <w:sz w:val="24"/>
                <w:szCs w:val="24"/>
              </w:rPr>
            </w:pP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955EFB"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Biaya Variabel</w:t>
            </w:r>
          </w:p>
          <w:p w:rsidR="00955EFB" w:rsidRPr="00C83BA3" w:rsidRDefault="00955EFB"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Pendapatan</w:t>
            </w:r>
          </w:p>
          <w:p w:rsidR="00955EFB" w:rsidRDefault="00955EFB"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Total Biaya</w:t>
            </w:r>
          </w:p>
          <w:p w:rsidR="00955EFB" w:rsidRPr="00C83BA3" w:rsidRDefault="00955EFB" w:rsidP="007B2B90">
            <w:pPr>
              <w:spacing w:line="240" w:lineRule="auto"/>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955EFB" w:rsidRDefault="00955EFB" w:rsidP="007B2B90">
            <w:pPr>
              <w:spacing w:line="240" w:lineRule="auto"/>
              <w:jc w:val="center"/>
              <w:rPr>
                <w:rFonts w:ascii="Times New Roman" w:hAnsi="Times New Roman" w:cs="Times New Roman"/>
                <w:sz w:val="24"/>
                <w:szCs w:val="24"/>
              </w:rPr>
            </w:pP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4300</w:t>
            </w:r>
          </w:p>
          <w:p w:rsidR="00955EFB" w:rsidRPr="00C83BA3" w:rsidRDefault="00955EFB" w:rsidP="007B2B90">
            <w:pPr>
              <w:spacing w:line="240" w:lineRule="auto"/>
              <w:jc w:val="center"/>
              <w:rPr>
                <w:rFonts w:ascii="Times New Roman" w:hAnsi="Times New Roman" w:cs="Times New Roman"/>
                <w:sz w:val="24"/>
                <w:szCs w:val="24"/>
              </w:rPr>
            </w:pPr>
          </w:p>
        </w:tc>
        <w:tc>
          <w:tcPr>
            <w:tcW w:w="1418" w:type="dxa"/>
            <w:tcBorders>
              <w:bottom w:val="single" w:sz="4" w:space="0" w:color="auto"/>
            </w:tcBorders>
          </w:tcPr>
          <w:p w:rsidR="00955EFB" w:rsidRPr="00C83BA3" w:rsidRDefault="00955EFB" w:rsidP="007B2B90">
            <w:pPr>
              <w:spacing w:line="240" w:lineRule="auto"/>
              <w:jc w:val="center"/>
              <w:rPr>
                <w:rFonts w:ascii="Times New Roman" w:hAnsi="Times New Roman" w:cs="Times New Roman"/>
                <w:sz w:val="24"/>
                <w:szCs w:val="24"/>
              </w:rPr>
            </w:pP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14.000</w:t>
            </w:r>
          </w:p>
          <w:p w:rsidR="00955EFB" w:rsidRPr="00C83BA3" w:rsidRDefault="00955EFB" w:rsidP="007B2B90">
            <w:pPr>
              <w:spacing w:line="240" w:lineRule="auto"/>
              <w:jc w:val="center"/>
              <w:rPr>
                <w:rFonts w:ascii="Times New Roman" w:hAnsi="Times New Roman" w:cs="Times New Roman"/>
                <w:sz w:val="24"/>
                <w:szCs w:val="24"/>
              </w:rPr>
            </w:pPr>
          </w:p>
        </w:tc>
        <w:tc>
          <w:tcPr>
            <w:tcW w:w="1417" w:type="dxa"/>
            <w:tcBorders>
              <w:bottom w:val="single" w:sz="4" w:space="0" w:color="auto"/>
            </w:tcBorders>
          </w:tcPr>
          <w:p w:rsidR="00955EFB" w:rsidRPr="00C83BA3" w:rsidRDefault="00955EFB" w:rsidP="007B2B90">
            <w:pPr>
              <w:spacing w:line="240" w:lineRule="auto"/>
              <w:jc w:val="center"/>
              <w:rPr>
                <w:rFonts w:ascii="Times New Roman" w:hAnsi="Times New Roman" w:cs="Times New Roman"/>
                <w:sz w:val="24"/>
                <w:szCs w:val="24"/>
              </w:rPr>
            </w:pPr>
          </w:p>
          <w:p w:rsidR="00955EFB" w:rsidRPr="00C83BA3" w:rsidRDefault="00955EFB" w:rsidP="007B2B90">
            <w:pPr>
              <w:spacing w:line="240" w:lineRule="auto"/>
              <w:jc w:val="center"/>
              <w:rPr>
                <w:rFonts w:ascii="Times New Roman" w:hAnsi="Times New Roman" w:cs="Times New Roman"/>
                <w:sz w:val="24"/>
                <w:szCs w:val="24"/>
              </w:rPr>
            </w:pPr>
            <w:r>
              <w:rPr>
                <w:rFonts w:ascii="Times New Roman" w:hAnsi="Times New Roman" w:cs="Times New Roman"/>
                <w:sz w:val="24"/>
                <w:szCs w:val="24"/>
              </w:rPr>
              <w:t>60.200.000</w:t>
            </w:r>
          </w:p>
          <w:p w:rsidR="00955EFB" w:rsidRPr="00C83BA3" w:rsidRDefault="00955EFB" w:rsidP="00955EFB">
            <w:pPr>
              <w:spacing w:line="240" w:lineRule="auto"/>
              <w:jc w:val="center"/>
              <w:rPr>
                <w:rFonts w:ascii="Times New Roman" w:hAnsi="Times New Roman" w:cs="Times New Roman"/>
                <w:sz w:val="24"/>
                <w:szCs w:val="24"/>
              </w:rPr>
            </w:pPr>
            <w:r>
              <w:rPr>
                <w:rFonts w:ascii="Times New Roman" w:hAnsi="Times New Roman" w:cs="Times New Roman"/>
                <w:sz w:val="24"/>
                <w:szCs w:val="24"/>
              </w:rPr>
              <w:t>47.111.500.13.088.500</w:t>
            </w:r>
          </w:p>
        </w:tc>
      </w:tr>
    </w:tbl>
    <w:p w:rsidR="00955EFB" w:rsidRPr="00955EFB" w:rsidRDefault="00955EFB" w:rsidP="008B0D7C">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340417" w:rsidRPr="00C83BA3" w:rsidRDefault="00955EFB" w:rsidP="008B0D7C">
      <w:pPr>
        <w:rPr>
          <w:rFonts w:ascii="Times New Roman" w:hAnsi="Times New Roman" w:cs="Times New Roman"/>
          <w:sz w:val="24"/>
          <w:szCs w:val="24"/>
        </w:rPr>
      </w:pPr>
      <w:r>
        <w:rPr>
          <w:rFonts w:ascii="Times New Roman" w:hAnsi="Times New Roman" w:cs="Times New Roman"/>
          <w:b/>
          <w:sz w:val="24"/>
          <w:szCs w:val="24"/>
        </w:rPr>
        <w:tab/>
      </w:r>
      <w:proofErr w:type="gramStart"/>
      <w:r w:rsidR="00ED5EFF" w:rsidRPr="00ED5EFF">
        <w:rPr>
          <w:rFonts w:ascii="Times New Roman" w:hAnsi="Times New Roman" w:cs="Times New Roman"/>
          <w:sz w:val="24"/>
          <w:szCs w:val="24"/>
        </w:rPr>
        <w:t>Adapun</w:t>
      </w:r>
      <w:r w:rsidR="00ED5EFF">
        <w:rPr>
          <w:rFonts w:ascii="Times New Roman" w:hAnsi="Times New Roman" w:cs="Times New Roman"/>
          <w:b/>
          <w:sz w:val="24"/>
          <w:szCs w:val="24"/>
        </w:rPr>
        <w:t xml:space="preserve"> </w:t>
      </w:r>
      <w:r w:rsidR="00ED5EFF">
        <w:rPr>
          <w:rFonts w:ascii="Times New Roman" w:hAnsi="Times New Roman" w:cs="Times New Roman"/>
          <w:sz w:val="24"/>
          <w:szCs w:val="24"/>
        </w:rPr>
        <w:t xml:space="preserve">di lokasi penelitian bahwa hanya </w:t>
      </w:r>
      <w:r w:rsidR="00ED5EFF" w:rsidRPr="00C83BA3">
        <w:rPr>
          <w:rFonts w:ascii="Times New Roman" w:hAnsi="Times New Roman" w:cs="Times New Roman"/>
          <w:sz w:val="24"/>
          <w:szCs w:val="24"/>
        </w:rPr>
        <w:t>terdapat</w:t>
      </w:r>
      <w:r w:rsidR="00ED5EFF">
        <w:rPr>
          <w:rFonts w:ascii="Times New Roman" w:hAnsi="Times New Roman" w:cs="Times New Roman"/>
          <w:sz w:val="24"/>
          <w:szCs w:val="24"/>
        </w:rPr>
        <w:t xml:space="preserve"> </w:t>
      </w:r>
      <w:r w:rsidR="008B0D7C" w:rsidRPr="00C83BA3">
        <w:rPr>
          <w:rFonts w:ascii="Times New Roman" w:hAnsi="Times New Roman" w:cs="Times New Roman"/>
          <w:sz w:val="24"/>
          <w:szCs w:val="24"/>
        </w:rPr>
        <w:t xml:space="preserve">satu saluran pemasaran </w:t>
      </w:r>
      <w:r w:rsidR="0090776E" w:rsidRPr="00C83BA3">
        <w:rPr>
          <w:rFonts w:ascii="Times New Roman" w:hAnsi="Times New Roman" w:cs="Times New Roman"/>
          <w:sz w:val="24"/>
          <w:szCs w:val="24"/>
        </w:rPr>
        <w:t>cabe rawit di</w:t>
      </w:r>
      <w:r w:rsidR="00ED5EFF">
        <w:rPr>
          <w:rFonts w:ascii="Times New Roman" w:hAnsi="Times New Roman" w:cs="Times New Roman"/>
          <w:sz w:val="24"/>
          <w:szCs w:val="24"/>
        </w:rPr>
        <w:t xml:space="preserve"> </w:t>
      </w:r>
      <w:r w:rsidR="0090776E" w:rsidRPr="00C83BA3">
        <w:rPr>
          <w:rFonts w:ascii="Times New Roman" w:hAnsi="Times New Roman" w:cs="Times New Roman"/>
          <w:sz w:val="24"/>
          <w:szCs w:val="24"/>
        </w:rPr>
        <w:t xml:space="preserve">daerah penelitian </w:t>
      </w:r>
      <w:r w:rsidR="008B0D7C" w:rsidRPr="00C83BA3">
        <w:rPr>
          <w:rFonts w:ascii="Times New Roman" w:hAnsi="Times New Roman" w:cs="Times New Roman"/>
          <w:sz w:val="24"/>
          <w:szCs w:val="24"/>
        </w:rPr>
        <w:t>untuk sampai kepada konsumen agar lebih jelasnya saluran pemasaran tersebut disajikan pada gambar 3.</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701"/>
      </w:tblGrid>
      <w:tr w:rsidR="00C83BA3" w:rsidRPr="00C83BA3" w:rsidTr="00A565A6">
        <w:tc>
          <w:tcPr>
            <w:tcW w:w="1276"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C83BA3" w:rsidRPr="00C83BA3" w:rsidRDefault="00E35AC6"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6" type="#_x0000_t32" style="position:absolute;left:0;text-align:left;margin-left:-3.3pt;margin-top:7pt;width:45.35pt;height:0;z-index:251658240;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w:t>
            </w:r>
            <w:r w:rsidR="00A565A6">
              <w:rPr>
                <w:rFonts w:ascii="Times New Roman" w:hAnsi="Times New Roman" w:cs="Times New Roman"/>
                <w:b/>
                <w:sz w:val="24"/>
                <w:szCs w:val="24"/>
              </w:rPr>
              <w:t>P</w:t>
            </w:r>
          </w:p>
        </w:tc>
        <w:tc>
          <w:tcPr>
            <w:tcW w:w="992" w:type="dxa"/>
            <w:vAlign w:val="center"/>
          </w:tcPr>
          <w:p w:rsidR="00C83BA3" w:rsidRPr="00C83BA3" w:rsidRDefault="00E35AC6"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 id="_x0000_s1027" type="#_x0000_t32" style="position:absolute;left:0;text-align:left;margin-left:-5pt;margin-top:6.15pt;width:45.35pt;height:0;z-index:251659264;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C83BA3" w:rsidRPr="00C83BA3" w:rsidRDefault="00C83BA3" w:rsidP="00C83BA3">
            <w:pPr>
              <w:tabs>
                <w:tab w:val="left" w:pos="2250"/>
              </w:tabs>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C83BA3" w:rsidRPr="00C83BA3" w:rsidRDefault="00E35AC6" w:rsidP="00C83BA3">
            <w:pPr>
              <w:tabs>
                <w:tab w:val="left" w:pos="2250"/>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bidi="ar-SA"/>
              </w:rPr>
              <w:pict>
                <v:shape id="_x0000_s1029" type="#_x0000_t32" style="position:absolute;left:0;text-align:left;margin-left:-1.25pt;margin-top:6.9pt;width:45.35pt;height:0;z-index:251661312;mso-position-horizontal-relative:text;mso-position-vertical-relative:text" o:connectortype="straight" strokecolor="black [3200]" strokeweight="1pt">
                  <v:stroke endarrow="block"/>
                  <v:shadow type="perspective" color="#7f7f7f [1601]" offset="1pt" offset2="-3pt"/>
                </v:shape>
              </w:pict>
            </w:r>
          </w:p>
        </w:tc>
        <w:tc>
          <w:tcPr>
            <w:tcW w:w="1701" w:type="dxa"/>
            <w:vAlign w:val="center"/>
          </w:tcPr>
          <w:p w:rsidR="00C83BA3" w:rsidRPr="00C83BA3" w:rsidRDefault="00A565A6" w:rsidP="00C83BA3">
            <w:pPr>
              <w:tabs>
                <w:tab w:val="left" w:pos="2250"/>
              </w:tabs>
              <w:spacing w:line="240" w:lineRule="auto"/>
              <w:ind w:left="-534"/>
              <w:jc w:val="center"/>
              <w:rPr>
                <w:rFonts w:ascii="Times New Roman" w:hAnsi="Times New Roman" w:cs="Times New Roman"/>
                <w:b/>
                <w:sz w:val="24"/>
                <w:szCs w:val="24"/>
              </w:rPr>
            </w:pPr>
            <w:r>
              <w:rPr>
                <w:rFonts w:ascii="Times New Roman" w:hAnsi="Times New Roman" w:cs="Times New Roman"/>
                <w:b/>
                <w:sz w:val="24"/>
                <w:szCs w:val="24"/>
              </w:rPr>
              <w:t xml:space="preserve">   </w:t>
            </w:r>
            <w:r w:rsidR="00C83BA3" w:rsidRPr="00C83BA3">
              <w:rPr>
                <w:rFonts w:ascii="Times New Roman" w:hAnsi="Times New Roman" w:cs="Times New Roman"/>
                <w:b/>
                <w:sz w:val="24"/>
                <w:szCs w:val="24"/>
              </w:rPr>
              <w:t>Konsumen</w:t>
            </w:r>
          </w:p>
        </w:tc>
      </w:tr>
    </w:tbl>
    <w:p w:rsidR="00C83BA3" w:rsidRDefault="00C83BA3" w:rsidP="00C250A1">
      <w:pPr>
        <w:spacing w:after="0" w:line="240" w:lineRule="auto"/>
        <w:rPr>
          <w:rFonts w:ascii="Times New Roman" w:hAnsi="Times New Roman" w:cs="Times New Roman"/>
          <w:sz w:val="24"/>
          <w:szCs w:val="24"/>
        </w:rPr>
      </w:pPr>
    </w:p>
    <w:p w:rsidR="00C250A1" w:rsidRPr="00C83BA3" w:rsidRDefault="00C250A1" w:rsidP="00C250A1">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2D4164" w:rsidRPr="00C83BA3" w:rsidRDefault="002D4164" w:rsidP="0090776E">
      <w:pPr>
        <w:rPr>
          <w:rFonts w:ascii="Times New Roman" w:hAnsi="Times New Roman" w:cs="Times New Roman"/>
          <w:sz w:val="24"/>
          <w:szCs w:val="24"/>
        </w:rPr>
      </w:pPr>
      <w:proofErr w:type="gramStart"/>
      <w:r w:rsidRPr="00C83BA3">
        <w:rPr>
          <w:rFonts w:ascii="Times New Roman" w:hAnsi="Times New Roman" w:cs="Times New Roman"/>
          <w:sz w:val="24"/>
          <w:szCs w:val="24"/>
        </w:rPr>
        <w:t>Keterangan :</w:t>
      </w:r>
      <w:proofErr w:type="gramEnd"/>
    </w:p>
    <w:p w:rsidR="0090776E" w:rsidRPr="00C83BA3" w:rsidRDefault="002D4164" w:rsidP="002D4164">
      <w:pPr>
        <w:spacing w:line="276" w:lineRule="auto"/>
        <w:rPr>
          <w:rFonts w:ascii="Times New Roman" w:hAnsi="Times New Roman" w:cs="Times New Roman"/>
          <w:sz w:val="24"/>
          <w:szCs w:val="24"/>
        </w:rPr>
      </w:pPr>
      <w:r w:rsidRPr="00C83BA3">
        <w:rPr>
          <w:rFonts w:ascii="Times New Roman" w:hAnsi="Times New Roman" w:cs="Times New Roman"/>
          <w:sz w:val="24"/>
          <w:szCs w:val="24"/>
        </w:rPr>
        <w:tab/>
        <w:t>PP = Pedagang Peng</w:t>
      </w:r>
      <w:r w:rsidR="00F7433C" w:rsidRPr="00C83BA3">
        <w:rPr>
          <w:rFonts w:ascii="Times New Roman" w:hAnsi="Times New Roman" w:cs="Times New Roman"/>
          <w:sz w:val="24"/>
          <w:szCs w:val="24"/>
        </w:rPr>
        <w:t>epul</w:t>
      </w:r>
    </w:p>
    <w:p w:rsidR="002D4164" w:rsidRPr="00C83BA3" w:rsidRDefault="002D4164" w:rsidP="00C91F52">
      <w:pPr>
        <w:rPr>
          <w:rFonts w:ascii="Times New Roman" w:hAnsi="Times New Roman" w:cs="Times New Roman"/>
          <w:sz w:val="24"/>
          <w:szCs w:val="24"/>
        </w:rPr>
      </w:pPr>
      <w:r w:rsidRPr="00C83BA3">
        <w:rPr>
          <w:rFonts w:ascii="Times New Roman" w:hAnsi="Times New Roman" w:cs="Times New Roman"/>
          <w:sz w:val="24"/>
          <w:szCs w:val="24"/>
        </w:rPr>
        <w:tab/>
        <w:t>PB = Pedagang Besar</w:t>
      </w:r>
    </w:p>
    <w:p w:rsidR="009B6825" w:rsidRPr="00C83BA3" w:rsidRDefault="009319CE" w:rsidP="009B6825">
      <w:pPr>
        <w:rPr>
          <w:rFonts w:ascii="Times New Roman" w:hAnsi="Times New Roman" w:cs="Times New Roman"/>
          <w:b/>
          <w:sz w:val="24"/>
          <w:szCs w:val="24"/>
        </w:rPr>
      </w:pPr>
      <w:r w:rsidRPr="00C83BA3">
        <w:rPr>
          <w:rFonts w:ascii="Times New Roman" w:hAnsi="Times New Roman" w:cs="Times New Roman"/>
          <w:b/>
          <w:sz w:val="24"/>
          <w:szCs w:val="24"/>
        </w:rPr>
        <w:t>5.5. Efisiensi Pemasaran</w:t>
      </w:r>
    </w:p>
    <w:p w:rsidR="00C614DA" w:rsidRPr="00C83BA3" w:rsidRDefault="009319CE" w:rsidP="009B6825">
      <w:pPr>
        <w:rPr>
          <w:rFonts w:ascii="Times New Roman" w:hAnsi="Times New Roman" w:cs="Times New Roman"/>
          <w:sz w:val="24"/>
          <w:szCs w:val="24"/>
        </w:rPr>
      </w:pPr>
      <w:r w:rsidRPr="00C83BA3">
        <w:rPr>
          <w:rFonts w:ascii="Times New Roman" w:hAnsi="Times New Roman" w:cs="Times New Roman"/>
          <w:b/>
          <w:sz w:val="24"/>
          <w:szCs w:val="24"/>
        </w:rPr>
        <w:tab/>
      </w:r>
      <w:r w:rsidRPr="00C83BA3">
        <w:rPr>
          <w:rFonts w:ascii="Times New Roman" w:hAnsi="Times New Roman" w:cs="Times New Roman"/>
          <w:sz w:val="24"/>
          <w:szCs w:val="24"/>
        </w:rPr>
        <w:t>Efisiensi pemasaran dapat dihitung dengan total biaya pemasaran dibagi dengan harga jual yang dipasarkan, dan kemudian di</w:t>
      </w:r>
      <w:r w:rsidR="00C614DA" w:rsidRPr="00C83BA3">
        <w:rPr>
          <w:rFonts w:ascii="Times New Roman" w:hAnsi="Times New Roman" w:cs="Times New Roman"/>
          <w:sz w:val="24"/>
          <w:szCs w:val="24"/>
        </w:rPr>
        <w:t xml:space="preserve">kalikan dengan 100% dan ini disebut Ep. Makin kecil Ep maka semakin efisien pemasaran tersebut, kriterianya sebagai </w:t>
      </w:r>
      <w:proofErr w:type="gramStart"/>
      <w:r w:rsidR="00C614DA" w:rsidRPr="00C83BA3">
        <w:rPr>
          <w:rFonts w:ascii="Times New Roman" w:hAnsi="Times New Roman" w:cs="Times New Roman"/>
          <w:sz w:val="24"/>
          <w:szCs w:val="24"/>
        </w:rPr>
        <w:t>berikur :</w:t>
      </w:r>
      <w:proofErr w:type="gramEnd"/>
    </w:p>
    <w:p w:rsidR="009319CE" w:rsidRPr="00C83BA3" w:rsidRDefault="00C614DA" w:rsidP="00C614DA">
      <w:pPr>
        <w:rPr>
          <w:rFonts w:ascii="Times New Roman" w:hAnsi="Times New Roman" w:cs="Times New Roman"/>
          <w:sz w:val="24"/>
          <w:szCs w:val="24"/>
        </w:rPr>
      </w:pPr>
      <w:proofErr w:type="gramStart"/>
      <w:r w:rsidRPr="00C83BA3">
        <w:rPr>
          <w:rFonts w:ascii="Times New Roman" w:hAnsi="Times New Roman" w:cs="Times New Roman"/>
          <w:sz w:val="24"/>
          <w:szCs w:val="24"/>
        </w:rPr>
        <w:t>a.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&lt;50 %</m:t>
        </m:r>
      </m:oMath>
      <w:r w:rsidRPr="00C83BA3">
        <w:rPr>
          <w:rFonts w:ascii="Times New Roman" w:hAnsi="Times New Roman" w:cs="Times New Roman"/>
          <w:sz w:val="24"/>
          <w:szCs w:val="24"/>
        </w:rPr>
        <w:t xml:space="preserve"> = Efisien</w:t>
      </w:r>
    </w:p>
    <w:p w:rsidR="00C614DA" w:rsidRPr="00C83BA3" w:rsidRDefault="00C614DA" w:rsidP="00C614DA">
      <w:pPr>
        <w:rPr>
          <w:rFonts w:ascii="Times New Roman" w:hAnsi="Times New Roman" w:cs="Times New Roman"/>
          <w:sz w:val="24"/>
          <w:szCs w:val="24"/>
        </w:rPr>
      </w:pPr>
      <w:proofErr w:type="gramStart"/>
      <w:r w:rsidRPr="00C83BA3">
        <w:rPr>
          <w:rFonts w:ascii="Times New Roman" w:hAnsi="Times New Roman" w:cs="Times New Roman"/>
          <w:sz w:val="24"/>
          <w:szCs w:val="24"/>
        </w:rPr>
        <w:t>b.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m:t>
        </m:r>
        <m:r>
          <w:rPr>
            <w:rFonts w:ascii="Cambria Math" w:hAnsi="Times New Roman" w:cs="Times New Roman"/>
            <w:sz w:val="24"/>
            <w:szCs w:val="24"/>
          </w:rPr>
          <m:t>50 %</m:t>
        </m:r>
      </m:oMath>
      <w:r w:rsidRPr="00C83BA3">
        <w:rPr>
          <w:rFonts w:ascii="Times New Roman" w:hAnsi="Times New Roman" w:cs="Times New Roman"/>
          <w:sz w:val="24"/>
          <w:szCs w:val="24"/>
        </w:rPr>
        <w:t xml:space="preserve"> =  Tidak Efisien</w:t>
      </w:r>
    </w:p>
    <w:p w:rsidR="00C91F52" w:rsidRDefault="00C91F52" w:rsidP="00C614DA">
      <w:pPr>
        <w:spacing w:line="276" w:lineRule="auto"/>
        <w:rPr>
          <w:rFonts w:ascii="Times New Roman" w:hAnsi="Times New Roman" w:cs="Times New Roman"/>
          <w:sz w:val="24"/>
          <w:szCs w:val="24"/>
        </w:rPr>
      </w:pPr>
    </w:p>
    <w:p w:rsidR="00C614DA" w:rsidRPr="00C83BA3" w:rsidRDefault="00C36F0E" w:rsidP="00C614DA">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16</w:t>
      </w:r>
      <w:r w:rsidR="00C614DA" w:rsidRPr="00C83BA3">
        <w:rPr>
          <w:rFonts w:ascii="Times New Roman" w:hAnsi="Times New Roman" w:cs="Times New Roman"/>
          <w:sz w:val="24"/>
          <w:szCs w:val="24"/>
        </w:rPr>
        <w:t>.</w:t>
      </w:r>
      <w:proofErr w:type="gramEnd"/>
      <w:r w:rsidR="00FA32CB">
        <w:rPr>
          <w:rFonts w:ascii="Times New Roman" w:hAnsi="Times New Roman" w:cs="Times New Roman"/>
          <w:sz w:val="24"/>
          <w:szCs w:val="24"/>
        </w:rPr>
        <w:t xml:space="preserve"> </w:t>
      </w:r>
      <w:r w:rsidR="00045B51" w:rsidRPr="00C83BA3">
        <w:rPr>
          <w:rFonts w:ascii="Times New Roman" w:hAnsi="Times New Roman" w:cs="Times New Roman"/>
          <w:sz w:val="24"/>
          <w:szCs w:val="24"/>
        </w:rPr>
        <w:t xml:space="preserve">Efisiensi </w:t>
      </w:r>
      <w:r w:rsidRPr="00C83BA3">
        <w:rPr>
          <w:rFonts w:ascii="Times New Roman" w:hAnsi="Times New Roman" w:cs="Times New Roman"/>
          <w:sz w:val="24"/>
          <w:szCs w:val="24"/>
        </w:rPr>
        <w:t xml:space="preserve">Pemasaran Cabe Rawit </w:t>
      </w:r>
      <w:r w:rsidR="00045B51" w:rsidRPr="00C83BA3">
        <w:rPr>
          <w:rFonts w:ascii="Times New Roman" w:hAnsi="Times New Roman" w:cs="Times New Roman"/>
          <w:sz w:val="24"/>
          <w:szCs w:val="24"/>
        </w:rPr>
        <w:t xml:space="preserve">di </w:t>
      </w:r>
      <w:r w:rsidRPr="00C83BA3">
        <w:rPr>
          <w:rFonts w:ascii="Times New Roman" w:hAnsi="Times New Roman" w:cs="Times New Roman"/>
          <w:sz w:val="24"/>
          <w:szCs w:val="24"/>
        </w:rPr>
        <w:t xml:space="preserve">Kecamatan </w:t>
      </w:r>
      <w:r w:rsidR="00C614DA" w:rsidRPr="00C83BA3">
        <w:rPr>
          <w:rFonts w:ascii="Times New Roman" w:hAnsi="Times New Roman" w:cs="Times New Roman"/>
          <w:sz w:val="24"/>
          <w:szCs w:val="24"/>
        </w:rPr>
        <w:t xml:space="preserve">Suralaga </w:t>
      </w:r>
      <w:r w:rsidR="00045B51" w:rsidRPr="00C83BA3">
        <w:rPr>
          <w:rFonts w:ascii="Times New Roman" w:hAnsi="Times New Roman" w:cs="Times New Roman"/>
          <w:sz w:val="24"/>
          <w:szCs w:val="24"/>
        </w:rPr>
        <w:tab/>
      </w:r>
      <w:r w:rsidR="00045B51" w:rsidRPr="00C83BA3">
        <w:rPr>
          <w:rFonts w:ascii="Times New Roman" w:hAnsi="Times New Roman" w:cs="Times New Roman"/>
          <w:sz w:val="24"/>
          <w:szCs w:val="24"/>
        </w:rPr>
        <w:tab/>
      </w:r>
      <w:r w:rsidR="00045B51" w:rsidRPr="00C83BA3">
        <w:rPr>
          <w:rFonts w:ascii="Times New Roman" w:hAnsi="Times New Roman" w:cs="Times New Roman"/>
          <w:sz w:val="24"/>
          <w:szCs w:val="24"/>
        </w:rPr>
        <w:tab/>
      </w:r>
      <w:r w:rsidR="00FA32CB">
        <w:rPr>
          <w:rFonts w:ascii="Times New Roman" w:hAnsi="Times New Roman" w:cs="Times New Roman"/>
          <w:sz w:val="24"/>
          <w:szCs w:val="24"/>
        </w:rPr>
        <w:tab/>
        <w:t xml:space="preserve">    </w:t>
      </w:r>
      <w:r w:rsidR="00C614DA"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C614DA" w:rsidRPr="00C83BA3" w:rsidTr="007D5965">
        <w:tc>
          <w:tcPr>
            <w:tcW w:w="2268" w:type="dxa"/>
            <w:vAlign w:val="center"/>
          </w:tcPr>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F9203B" w:rsidRPr="00C83BA3" w:rsidRDefault="00F9203B"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C614DA" w:rsidRPr="00C83BA3" w:rsidRDefault="00C614DA" w:rsidP="00C614DA">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C614DA" w:rsidRPr="00C83BA3" w:rsidRDefault="00C614DA" w:rsidP="00C614DA">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C614DA" w:rsidRPr="00C83BA3" w:rsidTr="007D5965">
        <w:tc>
          <w:tcPr>
            <w:tcW w:w="2268" w:type="dxa"/>
            <w:vAlign w:val="center"/>
          </w:tcPr>
          <w:p w:rsidR="00C614DA" w:rsidRPr="00C83BA3" w:rsidRDefault="00C614DA"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B50E49" w:rsidRPr="00C83BA3" w:rsidRDefault="00B50E49"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B50E49" w:rsidRPr="00C83BA3" w:rsidRDefault="00B50E49" w:rsidP="00B50E49">
            <w:pPr>
              <w:spacing w:line="240" w:lineRule="auto"/>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C614DA"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8.000</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10.000</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C614DA"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0,08</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5,17</w:t>
            </w:r>
          </w:p>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B50E49" w:rsidRPr="00C83BA3" w:rsidTr="007D5965">
        <w:tc>
          <w:tcPr>
            <w:tcW w:w="2268" w:type="dxa"/>
            <w:vAlign w:val="center"/>
          </w:tcPr>
          <w:p w:rsidR="00B50E49" w:rsidRPr="00C83BA3" w:rsidRDefault="007D5965"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B50E49" w:rsidRPr="00C83BA3" w:rsidRDefault="00B50E49" w:rsidP="00B50E49">
            <w:pPr>
              <w:spacing w:line="240" w:lineRule="auto"/>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B50E49" w:rsidRPr="00C83BA3" w:rsidRDefault="007D5965"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w:t>
            </w:r>
            <w:r w:rsidR="00B50E49" w:rsidRPr="00C83BA3">
              <w:rPr>
                <w:rFonts w:ascii="Times New Roman" w:hAnsi="Times New Roman" w:cs="Times New Roman"/>
                <w:sz w:val="24"/>
                <w:szCs w:val="24"/>
              </w:rPr>
              <w:t>.000</w:t>
            </w:r>
          </w:p>
        </w:tc>
        <w:tc>
          <w:tcPr>
            <w:tcW w:w="1417" w:type="dxa"/>
          </w:tcPr>
          <w:p w:rsidR="00B50E49" w:rsidRPr="00C83BA3" w:rsidRDefault="00B50E49" w:rsidP="00B50E49">
            <w:pPr>
              <w:spacing w:line="240" w:lineRule="auto"/>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045B51" w:rsidRPr="00C83BA3" w:rsidRDefault="00045B51" w:rsidP="00045B51">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sidR="00ED5EFF">
        <w:rPr>
          <w:rFonts w:ascii="Times New Roman" w:hAnsi="Times New Roman" w:cs="Times New Roman"/>
          <w:sz w:val="24"/>
          <w:szCs w:val="24"/>
        </w:rPr>
        <w:t xml:space="preserve"> 2020</w:t>
      </w:r>
    </w:p>
    <w:p w:rsidR="009B6825" w:rsidRPr="00C83BA3" w:rsidRDefault="00045B51" w:rsidP="009B6825">
      <w:pPr>
        <w:rPr>
          <w:rFonts w:ascii="Times New Roman" w:hAnsi="Times New Roman" w:cs="Times New Roman"/>
          <w:sz w:val="24"/>
          <w:szCs w:val="24"/>
        </w:rPr>
      </w:pPr>
      <w:r w:rsidRPr="00C83BA3">
        <w:rPr>
          <w:rFonts w:ascii="Times New Roman" w:hAnsi="Times New Roman" w:cs="Times New Roman"/>
          <w:sz w:val="24"/>
          <w:szCs w:val="24"/>
        </w:rPr>
        <w:tab/>
        <w:t xml:space="preserve">Berdasarkan </w:t>
      </w:r>
      <w:r w:rsidR="00C91F52" w:rsidRPr="00C83BA3">
        <w:rPr>
          <w:rFonts w:ascii="Times New Roman" w:hAnsi="Times New Roman" w:cs="Times New Roman"/>
          <w:sz w:val="24"/>
          <w:szCs w:val="24"/>
        </w:rPr>
        <w:t xml:space="preserve">Tabel </w:t>
      </w:r>
      <w:r w:rsidRPr="00C83BA3">
        <w:rPr>
          <w:rFonts w:ascii="Times New Roman" w:hAnsi="Times New Roman" w:cs="Times New Roman"/>
          <w:sz w:val="24"/>
          <w:szCs w:val="24"/>
        </w:rPr>
        <w:t xml:space="preserve">13 </w:t>
      </w:r>
      <w:r w:rsidR="00C91F52">
        <w:rPr>
          <w:rFonts w:ascii="Times New Roman" w:hAnsi="Times New Roman" w:cs="Times New Roman"/>
          <w:sz w:val="24"/>
          <w:szCs w:val="24"/>
        </w:rPr>
        <w:t xml:space="preserve">di atas </w:t>
      </w:r>
      <w:r w:rsidRPr="00C83BA3">
        <w:rPr>
          <w:rFonts w:ascii="Times New Roman" w:hAnsi="Times New Roman" w:cs="Times New Roman"/>
          <w:sz w:val="24"/>
          <w:szCs w:val="24"/>
        </w:rPr>
        <w:t xml:space="preserve">dapat dilihat bahwa yang paling efisien pemasrannya ada pada saluran pemasran </w:t>
      </w:r>
      <w:r w:rsidR="00B50E49" w:rsidRPr="00C83BA3">
        <w:rPr>
          <w:rFonts w:ascii="Times New Roman" w:hAnsi="Times New Roman" w:cs="Times New Roman"/>
          <w:sz w:val="24"/>
          <w:szCs w:val="24"/>
        </w:rPr>
        <w:t xml:space="preserve">I dengan Ep hanya 0,08 </w:t>
      </w:r>
      <w:r w:rsidRPr="00C83BA3">
        <w:rPr>
          <w:rFonts w:ascii="Times New Roman" w:hAnsi="Times New Roman" w:cs="Times New Roman"/>
          <w:sz w:val="24"/>
          <w:szCs w:val="24"/>
        </w:rPr>
        <w:t>% kem</w:t>
      </w:r>
      <w:r w:rsidR="00B50E49" w:rsidRPr="00C83BA3">
        <w:rPr>
          <w:rFonts w:ascii="Times New Roman" w:hAnsi="Times New Roman" w:cs="Times New Roman"/>
          <w:sz w:val="24"/>
          <w:szCs w:val="24"/>
        </w:rPr>
        <w:t xml:space="preserve">udian menyusul saluran pemasaran II dengan nilai Ep adalah 5,17 </w:t>
      </w:r>
      <w:r w:rsidRPr="00C83BA3">
        <w:rPr>
          <w:rFonts w:ascii="Times New Roman" w:hAnsi="Times New Roman" w:cs="Times New Roman"/>
          <w:sz w:val="24"/>
          <w:szCs w:val="24"/>
        </w:rPr>
        <w:t>% dan kemudian menyusul saluaran pemasran</w:t>
      </w:r>
      <w:r w:rsidR="00B50E49" w:rsidRPr="00C83BA3">
        <w:rPr>
          <w:rFonts w:ascii="Times New Roman" w:hAnsi="Times New Roman" w:cs="Times New Roman"/>
          <w:sz w:val="24"/>
          <w:szCs w:val="24"/>
        </w:rPr>
        <w:t xml:space="preserve"> III dengan nilai Ep 9,00 % dinyatakan efisien kemudian untuk saluran pemasarannya sendiri dengan efisiensi sebesar</w:t>
      </w:r>
      <w:r w:rsidR="00DE342B" w:rsidRPr="00C83BA3">
        <w:rPr>
          <w:rFonts w:ascii="Times New Roman" w:hAnsi="Times New Roman" w:cs="Times New Roman"/>
          <w:sz w:val="24"/>
          <w:szCs w:val="24"/>
        </w:rPr>
        <w:t xml:space="preserve"> 14,25% dinyatakan efisien</w:t>
      </w:r>
      <w:r w:rsidR="00ED5EFF">
        <w:rPr>
          <w:rFonts w:ascii="Times New Roman" w:hAnsi="Times New Roman" w:cs="Times New Roman"/>
          <w:sz w:val="24"/>
          <w:szCs w:val="24"/>
        </w:rPr>
        <w:t xml:space="preserve">. </w:t>
      </w:r>
      <w:r w:rsidR="00DE342B" w:rsidRPr="00C83BA3">
        <w:rPr>
          <w:rFonts w:ascii="Times New Roman" w:hAnsi="Times New Roman" w:cs="Times New Roman"/>
          <w:sz w:val="24"/>
          <w:szCs w:val="24"/>
        </w:rPr>
        <w:t xml:space="preserve">Oleh karena itu efisiensi pemasaran saluran pemasaran cabe rawit pada kisaran </w:t>
      </w:r>
      <m:oMath>
        <m:r>
          <w:rPr>
            <w:rFonts w:ascii="Cambria Math" w:hAnsi="Cambria Math" w:cs="Times New Roman"/>
            <w:sz w:val="24"/>
            <w:szCs w:val="24"/>
          </w:rPr>
          <m:t>≤</m:t>
        </m:r>
      </m:oMath>
      <w:r w:rsidR="00DE342B" w:rsidRPr="00C83BA3">
        <w:rPr>
          <w:rFonts w:ascii="Times New Roman" w:hAnsi="Times New Roman" w:cs="Times New Roman"/>
          <w:sz w:val="24"/>
          <w:szCs w:val="24"/>
        </w:rPr>
        <w:t xml:space="preserve">50% atau sesuai dengan pendapat Soekartawi (2022) </w:t>
      </w:r>
      <w:r w:rsidRPr="00C83BA3">
        <w:rPr>
          <w:rFonts w:ascii="Times New Roman" w:hAnsi="Times New Roman" w:cs="Times New Roman"/>
          <w:sz w:val="24"/>
          <w:szCs w:val="24"/>
        </w:rPr>
        <w:t>jika Ep lebih kecil dari 50% maka pemasran dikatakan efisien jikalau pemasran didaerah penelitian tersebut dapat dikatakan efisien.</w:t>
      </w:r>
    </w:p>
    <w:p w:rsidR="009B6825" w:rsidRPr="00C83BA3" w:rsidRDefault="009B6825" w:rsidP="009B6825">
      <w:pPr>
        <w:rPr>
          <w:rFonts w:ascii="Times New Roman" w:hAnsi="Times New Roman" w:cs="Times New Roman"/>
          <w:sz w:val="24"/>
          <w:szCs w:val="24"/>
        </w:rPr>
      </w:pPr>
    </w:p>
    <w:p w:rsidR="009B6825" w:rsidRPr="00C83BA3" w:rsidRDefault="009B6825" w:rsidP="009B6825">
      <w:pPr>
        <w:rPr>
          <w:rFonts w:ascii="Times New Roman" w:hAnsi="Times New Roman" w:cs="Times New Roman"/>
          <w:sz w:val="24"/>
          <w:szCs w:val="24"/>
        </w:rPr>
      </w:pPr>
    </w:p>
    <w:sectPr w:rsidR="009B6825" w:rsidRPr="00C83BA3" w:rsidSect="00B46A32">
      <w:headerReference w:type="default" r:id="rId8"/>
      <w:pgSz w:w="11907" w:h="16839" w:code="9"/>
      <w:pgMar w:top="2268" w:right="1701" w:bottom="1701" w:left="2268" w:header="720" w:footer="720" w:gutter="0"/>
      <w:pgNumType w:start="2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1DF" w:rsidRDefault="006041DF" w:rsidP="00C824CC">
      <w:pPr>
        <w:spacing w:after="0" w:line="240" w:lineRule="auto"/>
      </w:pPr>
      <w:r>
        <w:separator/>
      </w:r>
    </w:p>
  </w:endnote>
  <w:endnote w:type="continuationSeparator" w:id="1">
    <w:p w:rsidR="006041DF" w:rsidRDefault="006041DF"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1DF" w:rsidRDefault="006041DF" w:rsidP="00C824CC">
      <w:pPr>
        <w:spacing w:after="0" w:line="240" w:lineRule="auto"/>
      </w:pPr>
      <w:r>
        <w:separator/>
      </w:r>
    </w:p>
  </w:footnote>
  <w:footnote w:type="continuationSeparator" w:id="1">
    <w:p w:rsidR="006041DF" w:rsidRDefault="006041DF"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6041DF" w:rsidRDefault="006041DF">
        <w:pPr>
          <w:pStyle w:val="Header"/>
          <w:jc w:val="right"/>
        </w:pPr>
        <w:fldSimple w:instr=" PAGE   \* MERGEFORMAT ">
          <w:r w:rsidR="00C36F0E">
            <w:rPr>
              <w:noProof/>
            </w:rPr>
            <w:t>30</w:t>
          </w:r>
        </w:fldSimple>
      </w:p>
    </w:sdtContent>
  </w:sdt>
  <w:p w:rsidR="006041DF" w:rsidRDefault="006041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215C"/>
    <w:multiLevelType w:val="hybridMultilevel"/>
    <w:tmpl w:val="A1B4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80C57"/>
    <w:multiLevelType w:val="hybridMultilevel"/>
    <w:tmpl w:val="676AC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9528F"/>
    <w:multiLevelType w:val="hybridMultilevel"/>
    <w:tmpl w:val="3112E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13DF8"/>
    <w:multiLevelType w:val="hybridMultilevel"/>
    <w:tmpl w:val="2B2A5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55A2C"/>
    <w:multiLevelType w:val="hybridMultilevel"/>
    <w:tmpl w:val="1082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73011"/>
    <w:multiLevelType w:val="hybridMultilevel"/>
    <w:tmpl w:val="69647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620DE"/>
    <w:multiLevelType w:val="hybridMultilevel"/>
    <w:tmpl w:val="C81E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0243F8"/>
    <w:multiLevelType w:val="hybridMultilevel"/>
    <w:tmpl w:val="BCFA7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8"/>
  </w:num>
  <w:num w:numId="5">
    <w:abstractNumId w:val="3"/>
  </w:num>
  <w:num w:numId="6">
    <w:abstractNumId w:val="4"/>
  </w:num>
  <w:num w:numId="7">
    <w:abstractNumId w:val="14"/>
  </w:num>
  <w:num w:numId="8">
    <w:abstractNumId w:val="13"/>
  </w:num>
  <w:num w:numId="9">
    <w:abstractNumId w:val="0"/>
  </w:num>
  <w:num w:numId="10">
    <w:abstractNumId w:val="12"/>
  </w:num>
  <w:num w:numId="11">
    <w:abstractNumId w:val="15"/>
  </w:num>
  <w:num w:numId="12">
    <w:abstractNumId w:val="2"/>
  </w:num>
  <w:num w:numId="13">
    <w:abstractNumId w:val="11"/>
  </w:num>
  <w:num w:numId="14">
    <w:abstractNumId w:val="5"/>
  </w:num>
  <w:num w:numId="15">
    <w:abstractNumId w:val="6"/>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BD56FC"/>
    <w:rsid w:val="000114D9"/>
    <w:rsid w:val="00041CE0"/>
    <w:rsid w:val="000423BF"/>
    <w:rsid w:val="00045B51"/>
    <w:rsid w:val="00071EF8"/>
    <w:rsid w:val="00077871"/>
    <w:rsid w:val="000823AB"/>
    <w:rsid w:val="00084D41"/>
    <w:rsid w:val="000B2FB9"/>
    <w:rsid w:val="000B5D47"/>
    <w:rsid w:val="000C55A2"/>
    <w:rsid w:val="000C640A"/>
    <w:rsid w:val="000D0D3C"/>
    <w:rsid w:val="000D104C"/>
    <w:rsid w:val="000E2B7C"/>
    <w:rsid w:val="000E5413"/>
    <w:rsid w:val="00110E50"/>
    <w:rsid w:val="001141E2"/>
    <w:rsid w:val="00120F4B"/>
    <w:rsid w:val="0012702F"/>
    <w:rsid w:val="00137353"/>
    <w:rsid w:val="00141E81"/>
    <w:rsid w:val="001712E6"/>
    <w:rsid w:val="00173F83"/>
    <w:rsid w:val="00174A73"/>
    <w:rsid w:val="00175DD3"/>
    <w:rsid w:val="00184E9A"/>
    <w:rsid w:val="00187C76"/>
    <w:rsid w:val="00197F99"/>
    <w:rsid w:val="001C1615"/>
    <w:rsid w:val="001E1687"/>
    <w:rsid w:val="001F1EEE"/>
    <w:rsid w:val="001F26D5"/>
    <w:rsid w:val="001F7EB0"/>
    <w:rsid w:val="0021022D"/>
    <w:rsid w:val="002222B0"/>
    <w:rsid w:val="002447ED"/>
    <w:rsid w:val="0026708C"/>
    <w:rsid w:val="00280E04"/>
    <w:rsid w:val="002D0785"/>
    <w:rsid w:val="002D4164"/>
    <w:rsid w:val="002E4FCD"/>
    <w:rsid w:val="002E7746"/>
    <w:rsid w:val="00311A36"/>
    <w:rsid w:val="00335DA7"/>
    <w:rsid w:val="00340417"/>
    <w:rsid w:val="003720BD"/>
    <w:rsid w:val="004063F1"/>
    <w:rsid w:val="00407223"/>
    <w:rsid w:val="00422B46"/>
    <w:rsid w:val="00425F9F"/>
    <w:rsid w:val="00457BE2"/>
    <w:rsid w:val="0046031A"/>
    <w:rsid w:val="00481E2D"/>
    <w:rsid w:val="004A245D"/>
    <w:rsid w:val="004A4413"/>
    <w:rsid w:val="004A4824"/>
    <w:rsid w:val="004B2265"/>
    <w:rsid w:val="004B6219"/>
    <w:rsid w:val="004C70D3"/>
    <w:rsid w:val="004E184D"/>
    <w:rsid w:val="004F3B79"/>
    <w:rsid w:val="00504D0C"/>
    <w:rsid w:val="00520A32"/>
    <w:rsid w:val="00544E64"/>
    <w:rsid w:val="00554625"/>
    <w:rsid w:val="00570CFA"/>
    <w:rsid w:val="005862E7"/>
    <w:rsid w:val="00586711"/>
    <w:rsid w:val="005B653D"/>
    <w:rsid w:val="005C2F17"/>
    <w:rsid w:val="005C6104"/>
    <w:rsid w:val="006041DF"/>
    <w:rsid w:val="00636188"/>
    <w:rsid w:val="006363FA"/>
    <w:rsid w:val="00636FCE"/>
    <w:rsid w:val="0065508D"/>
    <w:rsid w:val="00674532"/>
    <w:rsid w:val="00682D50"/>
    <w:rsid w:val="00686522"/>
    <w:rsid w:val="00697D08"/>
    <w:rsid w:val="006A42D8"/>
    <w:rsid w:val="006A679D"/>
    <w:rsid w:val="006B5B44"/>
    <w:rsid w:val="006E1CF5"/>
    <w:rsid w:val="006E485E"/>
    <w:rsid w:val="006E6212"/>
    <w:rsid w:val="006F1861"/>
    <w:rsid w:val="006F5033"/>
    <w:rsid w:val="006F5A32"/>
    <w:rsid w:val="007031C9"/>
    <w:rsid w:val="00713233"/>
    <w:rsid w:val="00736440"/>
    <w:rsid w:val="00747B65"/>
    <w:rsid w:val="00757A2E"/>
    <w:rsid w:val="00772701"/>
    <w:rsid w:val="007B3F03"/>
    <w:rsid w:val="007C20B9"/>
    <w:rsid w:val="007D4300"/>
    <w:rsid w:val="007D5965"/>
    <w:rsid w:val="00816FD3"/>
    <w:rsid w:val="00854E5E"/>
    <w:rsid w:val="00871A90"/>
    <w:rsid w:val="00876A99"/>
    <w:rsid w:val="00897A0A"/>
    <w:rsid w:val="008B0D7C"/>
    <w:rsid w:val="008B6AF6"/>
    <w:rsid w:val="008C039D"/>
    <w:rsid w:val="008E15D4"/>
    <w:rsid w:val="008E1784"/>
    <w:rsid w:val="008E6291"/>
    <w:rsid w:val="008F11F2"/>
    <w:rsid w:val="008F28E2"/>
    <w:rsid w:val="008F67D9"/>
    <w:rsid w:val="00901AAF"/>
    <w:rsid w:val="0090623E"/>
    <w:rsid w:val="0090776E"/>
    <w:rsid w:val="0091037A"/>
    <w:rsid w:val="00914EB4"/>
    <w:rsid w:val="009156CE"/>
    <w:rsid w:val="0091789F"/>
    <w:rsid w:val="009319CE"/>
    <w:rsid w:val="0094405F"/>
    <w:rsid w:val="00946703"/>
    <w:rsid w:val="009549DA"/>
    <w:rsid w:val="00955EFB"/>
    <w:rsid w:val="00956402"/>
    <w:rsid w:val="00957D48"/>
    <w:rsid w:val="009934A4"/>
    <w:rsid w:val="009A2463"/>
    <w:rsid w:val="009A57B4"/>
    <w:rsid w:val="009B666A"/>
    <w:rsid w:val="009B6825"/>
    <w:rsid w:val="009E3B29"/>
    <w:rsid w:val="00A041DD"/>
    <w:rsid w:val="00A04E7F"/>
    <w:rsid w:val="00A14AAB"/>
    <w:rsid w:val="00A32356"/>
    <w:rsid w:val="00A40070"/>
    <w:rsid w:val="00A50122"/>
    <w:rsid w:val="00A565A6"/>
    <w:rsid w:val="00A94291"/>
    <w:rsid w:val="00AC6F17"/>
    <w:rsid w:val="00AD07EA"/>
    <w:rsid w:val="00B00FED"/>
    <w:rsid w:val="00B05C6A"/>
    <w:rsid w:val="00B120CF"/>
    <w:rsid w:val="00B24A5D"/>
    <w:rsid w:val="00B46A32"/>
    <w:rsid w:val="00B50E49"/>
    <w:rsid w:val="00B53518"/>
    <w:rsid w:val="00B61031"/>
    <w:rsid w:val="00B6507D"/>
    <w:rsid w:val="00B677BE"/>
    <w:rsid w:val="00B67B56"/>
    <w:rsid w:val="00B769BB"/>
    <w:rsid w:val="00B83206"/>
    <w:rsid w:val="00BA1BE1"/>
    <w:rsid w:val="00BA3254"/>
    <w:rsid w:val="00BD56FC"/>
    <w:rsid w:val="00BE4A65"/>
    <w:rsid w:val="00BE6567"/>
    <w:rsid w:val="00BF66FA"/>
    <w:rsid w:val="00C146F3"/>
    <w:rsid w:val="00C147A1"/>
    <w:rsid w:val="00C24088"/>
    <w:rsid w:val="00C250A1"/>
    <w:rsid w:val="00C25CED"/>
    <w:rsid w:val="00C274B2"/>
    <w:rsid w:val="00C36F0E"/>
    <w:rsid w:val="00C614DA"/>
    <w:rsid w:val="00C824CC"/>
    <w:rsid w:val="00C83BA3"/>
    <w:rsid w:val="00C86BD4"/>
    <w:rsid w:val="00C87E5C"/>
    <w:rsid w:val="00C909E5"/>
    <w:rsid w:val="00C91F52"/>
    <w:rsid w:val="00CA12FC"/>
    <w:rsid w:val="00CA7210"/>
    <w:rsid w:val="00CC0CB1"/>
    <w:rsid w:val="00CC12F8"/>
    <w:rsid w:val="00CD141F"/>
    <w:rsid w:val="00CF2DFC"/>
    <w:rsid w:val="00D1420C"/>
    <w:rsid w:val="00D216CC"/>
    <w:rsid w:val="00D336A3"/>
    <w:rsid w:val="00DC5836"/>
    <w:rsid w:val="00DD08F8"/>
    <w:rsid w:val="00DE342B"/>
    <w:rsid w:val="00DE5697"/>
    <w:rsid w:val="00E021C5"/>
    <w:rsid w:val="00E13F45"/>
    <w:rsid w:val="00E17B15"/>
    <w:rsid w:val="00E22193"/>
    <w:rsid w:val="00E26C27"/>
    <w:rsid w:val="00E35AC6"/>
    <w:rsid w:val="00E80FFA"/>
    <w:rsid w:val="00E91220"/>
    <w:rsid w:val="00E9425F"/>
    <w:rsid w:val="00E97515"/>
    <w:rsid w:val="00EA1420"/>
    <w:rsid w:val="00EC7FA2"/>
    <w:rsid w:val="00ED5EFF"/>
    <w:rsid w:val="00EE6D0F"/>
    <w:rsid w:val="00EF5C80"/>
    <w:rsid w:val="00F12B34"/>
    <w:rsid w:val="00F52874"/>
    <w:rsid w:val="00F66BBC"/>
    <w:rsid w:val="00F7433C"/>
    <w:rsid w:val="00F9203B"/>
    <w:rsid w:val="00F972AC"/>
    <w:rsid w:val="00FA32CB"/>
    <w:rsid w:val="00FA50B6"/>
    <w:rsid w:val="00FA7E35"/>
    <w:rsid w:val="00FC0517"/>
    <w:rsid w:val="00FE7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3]"/>
    </o:shapedefaults>
    <o:shapelayout v:ext="edit">
      <o:idmap v:ext="edit" data="1"/>
      <o:rules v:ext="edit">
        <o:r id="V:Rule4" type="connector" idref="#_x0000_s1026"/>
        <o:r id="V:Rule5" type="connector" idref="#_x0000_s1027"/>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 w:type="character" w:styleId="PlaceholderText">
    <w:name w:val="Placeholder Text"/>
    <w:basedOn w:val="DefaultParagraphFont"/>
    <w:uiPriority w:val="99"/>
    <w:semiHidden/>
    <w:rsid w:val="0090623E"/>
    <w:rPr>
      <w:color w:val="808080"/>
    </w:rPr>
  </w:style>
  <w:style w:type="paragraph" w:styleId="BalloonText">
    <w:name w:val="Balloon Text"/>
    <w:basedOn w:val="Normal"/>
    <w:link w:val="BalloonTextChar"/>
    <w:uiPriority w:val="99"/>
    <w:semiHidden/>
    <w:unhideWhenUsed/>
    <w:rsid w:val="0090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23E"/>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28508">
      <w:bodyDiv w:val="1"/>
      <w:marLeft w:val="0"/>
      <w:marRight w:val="0"/>
      <w:marTop w:val="0"/>
      <w:marBottom w:val="0"/>
      <w:divBdr>
        <w:top w:val="none" w:sz="0" w:space="0" w:color="auto"/>
        <w:left w:val="none" w:sz="0" w:space="0" w:color="auto"/>
        <w:bottom w:val="none" w:sz="0" w:space="0" w:color="auto"/>
        <w:right w:val="none" w:sz="0" w:space="0" w:color="auto"/>
      </w:divBdr>
    </w:div>
    <w:div w:id="49621545">
      <w:bodyDiv w:val="1"/>
      <w:marLeft w:val="0"/>
      <w:marRight w:val="0"/>
      <w:marTop w:val="0"/>
      <w:marBottom w:val="0"/>
      <w:divBdr>
        <w:top w:val="none" w:sz="0" w:space="0" w:color="auto"/>
        <w:left w:val="none" w:sz="0" w:space="0" w:color="auto"/>
        <w:bottom w:val="none" w:sz="0" w:space="0" w:color="auto"/>
        <w:right w:val="none" w:sz="0" w:space="0" w:color="auto"/>
      </w:divBdr>
    </w:div>
    <w:div w:id="56057204">
      <w:bodyDiv w:val="1"/>
      <w:marLeft w:val="0"/>
      <w:marRight w:val="0"/>
      <w:marTop w:val="0"/>
      <w:marBottom w:val="0"/>
      <w:divBdr>
        <w:top w:val="none" w:sz="0" w:space="0" w:color="auto"/>
        <w:left w:val="none" w:sz="0" w:space="0" w:color="auto"/>
        <w:bottom w:val="none" w:sz="0" w:space="0" w:color="auto"/>
        <w:right w:val="none" w:sz="0" w:space="0" w:color="auto"/>
      </w:divBdr>
    </w:div>
    <w:div w:id="60837496">
      <w:bodyDiv w:val="1"/>
      <w:marLeft w:val="0"/>
      <w:marRight w:val="0"/>
      <w:marTop w:val="0"/>
      <w:marBottom w:val="0"/>
      <w:divBdr>
        <w:top w:val="none" w:sz="0" w:space="0" w:color="auto"/>
        <w:left w:val="none" w:sz="0" w:space="0" w:color="auto"/>
        <w:bottom w:val="none" w:sz="0" w:space="0" w:color="auto"/>
        <w:right w:val="none" w:sz="0" w:space="0" w:color="auto"/>
      </w:divBdr>
    </w:div>
    <w:div w:id="62723348">
      <w:bodyDiv w:val="1"/>
      <w:marLeft w:val="0"/>
      <w:marRight w:val="0"/>
      <w:marTop w:val="0"/>
      <w:marBottom w:val="0"/>
      <w:divBdr>
        <w:top w:val="none" w:sz="0" w:space="0" w:color="auto"/>
        <w:left w:val="none" w:sz="0" w:space="0" w:color="auto"/>
        <w:bottom w:val="none" w:sz="0" w:space="0" w:color="auto"/>
        <w:right w:val="none" w:sz="0" w:space="0" w:color="auto"/>
      </w:divBdr>
    </w:div>
    <w:div w:id="95291587">
      <w:bodyDiv w:val="1"/>
      <w:marLeft w:val="0"/>
      <w:marRight w:val="0"/>
      <w:marTop w:val="0"/>
      <w:marBottom w:val="0"/>
      <w:divBdr>
        <w:top w:val="none" w:sz="0" w:space="0" w:color="auto"/>
        <w:left w:val="none" w:sz="0" w:space="0" w:color="auto"/>
        <w:bottom w:val="none" w:sz="0" w:space="0" w:color="auto"/>
        <w:right w:val="none" w:sz="0" w:space="0" w:color="auto"/>
      </w:divBdr>
    </w:div>
    <w:div w:id="303462106">
      <w:bodyDiv w:val="1"/>
      <w:marLeft w:val="0"/>
      <w:marRight w:val="0"/>
      <w:marTop w:val="0"/>
      <w:marBottom w:val="0"/>
      <w:divBdr>
        <w:top w:val="none" w:sz="0" w:space="0" w:color="auto"/>
        <w:left w:val="none" w:sz="0" w:space="0" w:color="auto"/>
        <w:bottom w:val="none" w:sz="0" w:space="0" w:color="auto"/>
        <w:right w:val="none" w:sz="0" w:space="0" w:color="auto"/>
      </w:divBdr>
    </w:div>
    <w:div w:id="338240306">
      <w:bodyDiv w:val="1"/>
      <w:marLeft w:val="0"/>
      <w:marRight w:val="0"/>
      <w:marTop w:val="0"/>
      <w:marBottom w:val="0"/>
      <w:divBdr>
        <w:top w:val="none" w:sz="0" w:space="0" w:color="auto"/>
        <w:left w:val="none" w:sz="0" w:space="0" w:color="auto"/>
        <w:bottom w:val="none" w:sz="0" w:space="0" w:color="auto"/>
        <w:right w:val="none" w:sz="0" w:space="0" w:color="auto"/>
      </w:divBdr>
    </w:div>
    <w:div w:id="388918235">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30858436">
      <w:bodyDiv w:val="1"/>
      <w:marLeft w:val="0"/>
      <w:marRight w:val="0"/>
      <w:marTop w:val="0"/>
      <w:marBottom w:val="0"/>
      <w:divBdr>
        <w:top w:val="none" w:sz="0" w:space="0" w:color="auto"/>
        <w:left w:val="none" w:sz="0" w:space="0" w:color="auto"/>
        <w:bottom w:val="none" w:sz="0" w:space="0" w:color="auto"/>
        <w:right w:val="none" w:sz="0" w:space="0" w:color="auto"/>
      </w:divBdr>
    </w:div>
    <w:div w:id="457532803">
      <w:bodyDiv w:val="1"/>
      <w:marLeft w:val="0"/>
      <w:marRight w:val="0"/>
      <w:marTop w:val="0"/>
      <w:marBottom w:val="0"/>
      <w:divBdr>
        <w:top w:val="none" w:sz="0" w:space="0" w:color="auto"/>
        <w:left w:val="none" w:sz="0" w:space="0" w:color="auto"/>
        <w:bottom w:val="none" w:sz="0" w:space="0" w:color="auto"/>
        <w:right w:val="none" w:sz="0" w:space="0" w:color="auto"/>
      </w:divBdr>
    </w:div>
    <w:div w:id="502624687">
      <w:bodyDiv w:val="1"/>
      <w:marLeft w:val="0"/>
      <w:marRight w:val="0"/>
      <w:marTop w:val="0"/>
      <w:marBottom w:val="0"/>
      <w:divBdr>
        <w:top w:val="none" w:sz="0" w:space="0" w:color="auto"/>
        <w:left w:val="none" w:sz="0" w:space="0" w:color="auto"/>
        <w:bottom w:val="none" w:sz="0" w:space="0" w:color="auto"/>
        <w:right w:val="none" w:sz="0" w:space="0" w:color="auto"/>
      </w:divBdr>
    </w:div>
    <w:div w:id="525216145">
      <w:bodyDiv w:val="1"/>
      <w:marLeft w:val="0"/>
      <w:marRight w:val="0"/>
      <w:marTop w:val="0"/>
      <w:marBottom w:val="0"/>
      <w:divBdr>
        <w:top w:val="none" w:sz="0" w:space="0" w:color="auto"/>
        <w:left w:val="none" w:sz="0" w:space="0" w:color="auto"/>
        <w:bottom w:val="none" w:sz="0" w:space="0" w:color="auto"/>
        <w:right w:val="none" w:sz="0" w:space="0" w:color="auto"/>
      </w:divBdr>
    </w:div>
    <w:div w:id="573199934">
      <w:bodyDiv w:val="1"/>
      <w:marLeft w:val="0"/>
      <w:marRight w:val="0"/>
      <w:marTop w:val="0"/>
      <w:marBottom w:val="0"/>
      <w:divBdr>
        <w:top w:val="none" w:sz="0" w:space="0" w:color="auto"/>
        <w:left w:val="none" w:sz="0" w:space="0" w:color="auto"/>
        <w:bottom w:val="none" w:sz="0" w:space="0" w:color="auto"/>
        <w:right w:val="none" w:sz="0" w:space="0" w:color="auto"/>
      </w:divBdr>
    </w:div>
    <w:div w:id="579368069">
      <w:bodyDiv w:val="1"/>
      <w:marLeft w:val="0"/>
      <w:marRight w:val="0"/>
      <w:marTop w:val="0"/>
      <w:marBottom w:val="0"/>
      <w:divBdr>
        <w:top w:val="none" w:sz="0" w:space="0" w:color="auto"/>
        <w:left w:val="none" w:sz="0" w:space="0" w:color="auto"/>
        <w:bottom w:val="none" w:sz="0" w:space="0" w:color="auto"/>
        <w:right w:val="none" w:sz="0" w:space="0" w:color="auto"/>
      </w:divBdr>
    </w:div>
    <w:div w:id="605387643">
      <w:bodyDiv w:val="1"/>
      <w:marLeft w:val="0"/>
      <w:marRight w:val="0"/>
      <w:marTop w:val="0"/>
      <w:marBottom w:val="0"/>
      <w:divBdr>
        <w:top w:val="none" w:sz="0" w:space="0" w:color="auto"/>
        <w:left w:val="none" w:sz="0" w:space="0" w:color="auto"/>
        <w:bottom w:val="none" w:sz="0" w:space="0" w:color="auto"/>
        <w:right w:val="none" w:sz="0" w:space="0" w:color="auto"/>
      </w:divBdr>
    </w:div>
    <w:div w:id="638537344">
      <w:bodyDiv w:val="1"/>
      <w:marLeft w:val="0"/>
      <w:marRight w:val="0"/>
      <w:marTop w:val="0"/>
      <w:marBottom w:val="0"/>
      <w:divBdr>
        <w:top w:val="none" w:sz="0" w:space="0" w:color="auto"/>
        <w:left w:val="none" w:sz="0" w:space="0" w:color="auto"/>
        <w:bottom w:val="none" w:sz="0" w:space="0" w:color="auto"/>
        <w:right w:val="none" w:sz="0" w:space="0" w:color="auto"/>
      </w:divBdr>
    </w:div>
    <w:div w:id="638875151">
      <w:bodyDiv w:val="1"/>
      <w:marLeft w:val="0"/>
      <w:marRight w:val="0"/>
      <w:marTop w:val="0"/>
      <w:marBottom w:val="0"/>
      <w:divBdr>
        <w:top w:val="none" w:sz="0" w:space="0" w:color="auto"/>
        <w:left w:val="none" w:sz="0" w:space="0" w:color="auto"/>
        <w:bottom w:val="none" w:sz="0" w:space="0" w:color="auto"/>
        <w:right w:val="none" w:sz="0" w:space="0" w:color="auto"/>
      </w:divBdr>
    </w:div>
    <w:div w:id="639043524">
      <w:bodyDiv w:val="1"/>
      <w:marLeft w:val="0"/>
      <w:marRight w:val="0"/>
      <w:marTop w:val="0"/>
      <w:marBottom w:val="0"/>
      <w:divBdr>
        <w:top w:val="none" w:sz="0" w:space="0" w:color="auto"/>
        <w:left w:val="none" w:sz="0" w:space="0" w:color="auto"/>
        <w:bottom w:val="none" w:sz="0" w:space="0" w:color="auto"/>
        <w:right w:val="none" w:sz="0" w:space="0" w:color="auto"/>
      </w:divBdr>
    </w:div>
    <w:div w:id="661389685">
      <w:bodyDiv w:val="1"/>
      <w:marLeft w:val="0"/>
      <w:marRight w:val="0"/>
      <w:marTop w:val="0"/>
      <w:marBottom w:val="0"/>
      <w:divBdr>
        <w:top w:val="none" w:sz="0" w:space="0" w:color="auto"/>
        <w:left w:val="none" w:sz="0" w:space="0" w:color="auto"/>
        <w:bottom w:val="none" w:sz="0" w:space="0" w:color="auto"/>
        <w:right w:val="none" w:sz="0" w:space="0" w:color="auto"/>
      </w:divBdr>
    </w:div>
    <w:div w:id="662247243">
      <w:bodyDiv w:val="1"/>
      <w:marLeft w:val="0"/>
      <w:marRight w:val="0"/>
      <w:marTop w:val="0"/>
      <w:marBottom w:val="0"/>
      <w:divBdr>
        <w:top w:val="none" w:sz="0" w:space="0" w:color="auto"/>
        <w:left w:val="none" w:sz="0" w:space="0" w:color="auto"/>
        <w:bottom w:val="none" w:sz="0" w:space="0" w:color="auto"/>
        <w:right w:val="none" w:sz="0" w:space="0" w:color="auto"/>
      </w:divBdr>
    </w:div>
    <w:div w:id="663633100">
      <w:bodyDiv w:val="1"/>
      <w:marLeft w:val="0"/>
      <w:marRight w:val="0"/>
      <w:marTop w:val="0"/>
      <w:marBottom w:val="0"/>
      <w:divBdr>
        <w:top w:val="none" w:sz="0" w:space="0" w:color="auto"/>
        <w:left w:val="none" w:sz="0" w:space="0" w:color="auto"/>
        <w:bottom w:val="none" w:sz="0" w:space="0" w:color="auto"/>
        <w:right w:val="none" w:sz="0" w:space="0" w:color="auto"/>
      </w:divBdr>
    </w:div>
    <w:div w:id="685402911">
      <w:bodyDiv w:val="1"/>
      <w:marLeft w:val="0"/>
      <w:marRight w:val="0"/>
      <w:marTop w:val="0"/>
      <w:marBottom w:val="0"/>
      <w:divBdr>
        <w:top w:val="none" w:sz="0" w:space="0" w:color="auto"/>
        <w:left w:val="none" w:sz="0" w:space="0" w:color="auto"/>
        <w:bottom w:val="none" w:sz="0" w:space="0" w:color="auto"/>
        <w:right w:val="none" w:sz="0" w:space="0" w:color="auto"/>
      </w:divBdr>
    </w:div>
    <w:div w:id="696389946">
      <w:bodyDiv w:val="1"/>
      <w:marLeft w:val="0"/>
      <w:marRight w:val="0"/>
      <w:marTop w:val="0"/>
      <w:marBottom w:val="0"/>
      <w:divBdr>
        <w:top w:val="none" w:sz="0" w:space="0" w:color="auto"/>
        <w:left w:val="none" w:sz="0" w:space="0" w:color="auto"/>
        <w:bottom w:val="none" w:sz="0" w:space="0" w:color="auto"/>
        <w:right w:val="none" w:sz="0" w:space="0" w:color="auto"/>
      </w:divBdr>
    </w:div>
    <w:div w:id="702707592">
      <w:bodyDiv w:val="1"/>
      <w:marLeft w:val="0"/>
      <w:marRight w:val="0"/>
      <w:marTop w:val="0"/>
      <w:marBottom w:val="0"/>
      <w:divBdr>
        <w:top w:val="none" w:sz="0" w:space="0" w:color="auto"/>
        <w:left w:val="none" w:sz="0" w:space="0" w:color="auto"/>
        <w:bottom w:val="none" w:sz="0" w:space="0" w:color="auto"/>
        <w:right w:val="none" w:sz="0" w:space="0" w:color="auto"/>
      </w:divBdr>
    </w:div>
    <w:div w:id="737437706">
      <w:bodyDiv w:val="1"/>
      <w:marLeft w:val="0"/>
      <w:marRight w:val="0"/>
      <w:marTop w:val="0"/>
      <w:marBottom w:val="0"/>
      <w:divBdr>
        <w:top w:val="none" w:sz="0" w:space="0" w:color="auto"/>
        <w:left w:val="none" w:sz="0" w:space="0" w:color="auto"/>
        <w:bottom w:val="none" w:sz="0" w:space="0" w:color="auto"/>
        <w:right w:val="none" w:sz="0" w:space="0" w:color="auto"/>
      </w:divBdr>
    </w:div>
    <w:div w:id="792401155">
      <w:bodyDiv w:val="1"/>
      <w:marLeft w:val="0"/>
      <w:marRight w:val="0"/>
      <w:marTop w:val="0"/>
      <w:marBottom w:val="0"/>
      <w:divBdr>
        <w:top w:val="none" w:sz="0" w:space="0" w:color="auto"/>
        <w:left w:val="none" w:sz="0" w:space="0" w:color="auto"/>
        <w:bottom w:val="none" w:sz="0" w:space="0" w:color="auto"/>
        <w:right w:val="none" w:sz="0" w:space="0" w:color="auto"/>
      </w:divBdr>
    </w:div>
    <w:div w:id="794056878">
      <w:bodyDiv w:val="1"/>
      <w:marLeft w:val="0"/>
      <w:marRight w:val="0"/>
      <w:marTop w:val="0"/>
      <w:marBottom w:val="0"/>
      <w:divBdr>
        <w:top w:val="none" w:sz="0" w:space="0" w:color="auto"/>
        <w:left w:val="none" w:sz="0" w:space="0" w:color="auto"/>
        <w:bottom w:val="none" w:sz="0" w:space="0" w:color="auto"/>
        <w:right w:val="none" w:sz="0" w:space="0" w:color="auto"/>
      </w:divBdr>
    </w:div>
    <w:div w:id="989601148">
      <w:bodyDiv w:val="1"/>
      <w:marLeft w:val="0"/>
      <w:marRight w:val="0"/>
      <w:marTop w:val="0"/>
      <w:marBottom w:val="0"/>
      <w:divBdr>
        <w:top w:val="none" w:sz="0" w:space="0" w:color="auto"/>
        <w:left w:val="none" w:sz="0" w:space="0" w:color="auto"/>
        <w:bottom w:val="none" w:sz="0" w:space="0" w:color="auto"/>
        <w:right w:val="none" w:sz="0" w:space="0" w:color="auto"/>
      </w:divBdr>
    </w:div>
    <w:div w:id="1076170601">
      <w:bodyDiv w:val="1"/>
      <w:marLeft w:val="0"/>
      <w:marRight w:val="0"/>
      <w:marTop w:val="0"/>
      <w:marBottom w:val="0"/>
      <w:divBdr>
        <w:top w:val="none" w:sz="0" w:space="0" w:color="auto"/>
        <w:left w:val="none" w:sz="0" w:space="0" w:color="auto"/>
        <w:bottom w:val="none" w:sz="0" w:space="0" w:color="auto"/>
        <w:right w:val="none" w:sz="0" w:space="0" w:color="auto"/>
      </w:divBdr>
    </w:div>
    <w:div w:id="1096175569">
      <w:bodyDiv w:val="1"/>
      <w:marLeft w:val="0"/>
      <w:marRight w:val="0"/>
      <w:marTop w:val="0"/>
      <w:marBottom w:val="0"/>
      <w:divBdr>
        <w:top w:val="none" w:sz="0" w:space="0" w:color="auto"/>
        <w:left w:val="none" w:sz="0" w:space="0" w:color="auto"/>
        <w:bottom w:val="none" w:sz="0" w:space="0" w:color="auto"/>
        <w:right w:val="none" w:sz="0" w:space="0" w:color="auto"/>
      </w:divBdr>
    </w:div>
    <w:div w:id="1215656477">
      <w:bodyDiv w:val="1"/>
      <w:marLeft w:val="0"/>
      <w:marRight w:val="0"/>
      <w:marTop w:val="0"/>
      <w:marBottom w:val="0"/>
      <w:divBdr>
        <w:top w:val="none" w:sz="0" w:space="0" w:color="auto"/>
        <w:left w:val="none" w:sz="0" w:space="0" w:color="auto"/>
        <w:bottom w:val="none" w:sz="0" w:space="0" w:color="auto"/>
        <w:right w:val="none" w:sz="0" w:space="0" w:color="auto"/>
      </w:divBdr>
    </w:div>
    <w:div w:id="1315572337">
      <w:bodyDiv w:val="1"/>
      <w:marLeft w:val="0"/>
      <w:marRight w:val="0"/>
      <w:marTop w:val="0"/>
      <w:marBottom w:val="0"/>
      <w:divBdr>
        <w:top w:val="none" w:sz="0" w:space="0" w:color="auto"/>
        <w:left w:val="none" w:sz="0" w:space="0" w:color="auto"/>
        <w:bottom w:val="none" w:sz="0" w:space="0" w:color="auto"/>
        <w:right w:val="none" w:sz="0" w:space="0" w:color="auto"/>
      </w:divBdr>
    </w:div>
    <w:div w:id="1352805067">
      <w:bodyDiv w:val="1"/>
      <w:marLeft w:val="0"/>
      <w:marRight w:val="0"/>
      <w:marTop w:val="0"/>
      <w:marBottom w:val="0"/>
      <w:divBdr>
        <w:top w:val="none" w:sz="0" w:space="0" w:color="auto"/>
        <w:left w:val="none" w:sz="0" w:space="0" w:color="auto"/>
        <w:bottom w:val="none" w:sz="0" w:space="0" w:color="auto"/>
        <w:right w:val="none" w:sz="0" w:space="0" w:color="auto"/>
      </w:divBdr>
    </w:div>
    <w:div w:id="1531063522">
      <w:bodyDiv w:val="1"/>
      <w:marLeft w:val="0"/>
      <w:marRight w:val="0"/>
      <w:marTop w:val="0"/>
      <w:marBottom w:val="0"/>
      <w:divBdr>
        <w:top w:val="none" w:sz="0" w:space="0" w:color="auto"/>
        <w:left w:val="none" w:sz="0" w:space="0" w:color="auto"/>
        <w:bottom w:val="none" w:sz="0" w:space="0" w:color="auto"/>
        <w:right w:val="none" w:sz="0" w:space="0" w:color="auto"/>
      </w:divBdr>
    </w:div>
    <w:div w:id="1553804572">
      <w:bodyDiv w:val="1"/>
      <w:marLeft w:val="0"/>
      <w:marRight w:val="0"/>
      <w:marTop w:val="0"/>
      <w:marBottom w:val="0"/>
      <w:divBdr>
        <w:top w:val="none" w:sz="0" w:space="0" w:color="auto"/>
        <w:left w:val="none" w:sz="0" w:space="0" w:color="auto"/>
        <w:bottom w:val="none" w:sz="0" w:space="0" w:color="auto"/>
        <w:right w:val="none" w:sz="0" w:space="0" w:color="auto"/>
      </w:divBdr>
    </w:div>
    <w:div w:id="1584291615">
      <w:bodyDiv w:val="1"/>
      <w:marLeft w:val="0"/>
      <w:marRight w:val="0"/>
      <w:marTop w:val="0"/>
      <w:marBottom w:val="0"/>
      <w:divBdr>
        <w:top w:val="none" w:sz="0" w:space="0" w:color="auto"/>
        <w:left w:val="none" w:sz="0" w:space="0" w:color="auto"/>
        <w:bottom w:val="none" w:sz="0" w:space="0" w:color="auto"/>
        <w:right w:val="none" w:sz="0" w:space="0" w:color="auto"/>
      </w:divBdr>
    </w:div>
    <w:div w:id="1588077390">
      <w:bodyDiv w:val="1"/>
      <w:marLeft w:val="0"/>
      <w:marRight w:val="0"/>
      <w:marTop w:val="0"/>
      <w:marBottom w:val="0"/>
      <w:divBdr>
        <w:top w:val="none" w:sz="0" w:space="0" w:color="auto"/>
        <w:left w:val="none" w:sz="0" w:space="0" w:color="auto"/>
        <w:bottom w:val="none" w:sz="0" w:space="0" w:color="auto"/>
        <w:right w:val="none" w:sz="0" w:space="0" w:color="auto"/>
      </w:divBdr>
    </w:div>
    <w:div w:id="1620330700">
      <w:bodyDiv w:val="1"/>
      <w:marLeft w:val="0"/>
      <w:marRight w:val="0"/>
      <w:marTop w:val="0"/>
      <w:marBottom w:val="0"/>
      <w:divBdr>
        <w:top w:val="none" w:sz="0" w:space="0" w:color="auto"/>
        <w:left w:val="none" w:sz="0" w:space="0" w:color="auto"/>
        <w:bottom w:val="none" w:sz="0" w:space="0" w:color="auto"/>
        <w:right w:val="none" w:sz="0" w:space="0" w:color="auto"/>
      </w:divBdr>
    </w:div>
    <w:div w:id="1629975304">
      <w:bodyDiv w:val="1"/>
      <w:marLeft w:val="0"/>
      <w:marRight w:val="0"/>
      <w:marTop w:val="0"/>
      <w:marBottom w:val="0"/>
      <w:divBdr>
        <w:top w:val="none" w:sz="0" w:space="0" w:color="auto"/>
        <w:left w:val="none" w:sz="0" w:space="0" w:color="auto"/>
        <w:bottom w:val="none" w:sz="0" w:space="0" w:color="auto"/>
        <w:right w:val="none" w:sz="0" w:space="0" w:color="auto"/>
      </w:divBdr>
    </w:div>
    <w:div w:id="1633486467">
      <w:bodyDiv w:val="1"/>
      <w:marLeft w:val="0"/>
      <w:marRight w:val="0"/>
      <w:marTop w:val="0"/>
      <w:marBottom w:val="0"/>
      <w:divBdr>
        <w:top w:val="none" w:sz="0" w:space="0" w:color="auto"/>
        <w:left w:val="none" w:sz="0" w:space="0" w:color="auto"/>
        <w:bottom w:val="none" w:sz="0" w:space="0" w:color="auto"/>
        <w:right w:val="none" w:sz="0" w:space="0" w:color="auto"/>
      </w:divBdr>
    </w:div>
    <w:div w:id="1636254487">
      <w:bodyDiv w:val="1"/>
      <w:marLeft w:val="0"/>
      <w:marRight w:val="0"/>
      <w:marTop w:val="0"/>
      <w:marBottom w:val="0"/>
      <w:divBdr>
        <w:top w:val="none" w:sz="0" w:space="0" w:color="auto"/>
        <w:left w:val="none" w:sz="0" w:space="0" w:color="auto"/>
        <w:bottom w:val="none" w:sz="0" w:space="0" w:color="auto"/>
        <w:right w:val="none" w:sz="0" w:space="0" w:color="auto"/>
      </w:divBdr>
    </w:div>
    <w:div w:id="1741750792">
      <w:bodyDiv w:val="1"/>
      <w:marLeft w:val="0"/>
      <w:marRight w:val="0"/>
      <w:marTop w:val="0"/>
      <w:marBottom w:val="0"/>
      <w:divBdr>
        <w:top w:val="none" w:sz="0" w:space="0" w:color="auto"/>
        <w:left w:val="none" w:sz="0" w:space="0" w:color="auto"/>
        <w:bottom w:val="none" w:sz="0" w:space="0" w:color="auto"/>
        <w:right w:val="none" w:sz="0" w:space="0" w:color="auto"/>
      </w:divBdr>
    </w:div>
    <w:div w:id="1775056100">
      <w:bodyDiv w:val="1"/>
      <w:marLeft w:val="0"/>
      <w:marRight w:val="0"/>
      <w:marTop w:val="0"/>
      <w:marBottom w:val="0"/>
      <w:divBdr>
        <w:top w:val="none" w:sz="0" w:space="0" w:color="auto"/>
        <w:left w:val="none" w:sz="0" w:space="0" w:color="auto"/>
        <w:bottom w:val="none" w:sz="0" w:space="0" w:color="auto"/>
        <w:right w:val="none" w:sz="0" w:space="0" w:color="auto"/>
      </w:divBdr>
    </w:div>
    <w:div w:id="1805536445">
      <w:bodyDiv w:val="1"/>
      <w:marLeft w:val="0"/>
      <w:marRight w:val="0"/>
      <w:marTop w:val="0"/>
      <w:marBottom w:val="0"/>
      <w:divBdr>
        <w:top w:val="none" w:sz="0" w:space="0" w:color="auto"/>
        <w:left w:val="none" w:sz="0" w:space="0" w:color="auto"/>
        <w:bottom w:val="none" w:sz="0" w:space="0" w:color="auto"/>
        <w:right w:val="none" w:sz="0" w:space="0" w:color="auto"/>
      </w:divBdr>
    </w:div>
    <w:div w:id="21327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C71EC-2188-47B3-A8B2-783CA668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17</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2020-09-25T09:49:00Z</cp:lastPrinted>
  <dcterms:created xsi:type="dcterms:W3CDTF">2020-06-17T03:17:00Z</dcterms:created>
  <dcterms:modified xsi:type="dcterms:W3CDTF">2020-10-02T16:30:00Z</dcterms:modified>
</cp:coreProperties>
</file>