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56" w:rsidRDefault="001530CA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r w:rsidRPr="001530CA">
        <w:rPr>
          <w:rFonts w:ascii="Times New Roman" w:hAnsi="Times New Roman" w:cs="Times New Roman"/>
          <w:sz w:val="24"/>
          <w:szCs w:val="24"/>
        </w:rPr>
        <w:t>HALAMAN PENGESAHAN</w:t>
      </w:r>
    </w:p>
    <w:p w:rsidR="00BB02CF" w:rsidRDefault="00BB02CF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44"/>
        <w:gridCol w:w="290"/>
        <w:gridCol w:w="5104"/>
      </w:tblGrid>
      <w:tr w:rsidR="006F3E56" w:rsidTr="006F3E56">
        <w:trPr>
          <w:trHeight w:val="1028"/>
        </w:trPr>
        <w:tc>
          <w:tcPr>
            <w:tcW w:w="2544" w:type="dxa"/>
          </w:tcPr>
          <w:p w:rsidR="00DA0B7E" w:rsidRPr="00D30528" w:rsidRDefault="004B2AF0" w:rsidP="004B2AF0">
            <w:pPr>
              <w:tabs>
                <w:tab w:val="left" w:pos="612"/>
              </w:tabs>
              <w:ind w:left="-108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r w:rsidR="006F3E56" w:rsidRPr="00D30528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r w:rsidR="00DA0B7E" w:rsidRPr="00D30528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Efisiensi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Pemasaran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Cabe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Rawit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Capsicum</w:t>
            </w:r>
            <w:r w:rsidR="007323B8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33E46" w:rsidRPr="00D30528">
              <w:rPr>
                <w:rFonts w:ascii="Times New Roman" w:hAnsi="Times New Roman" w:cs="Times New Roman"/>
                <w:i/>
                <w:sz w:val="24"/>
                <w:szCs w:val="24"/>
              </w:rPr>
              <w:t>spp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Suralaga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 Lombok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Timur</w:t>
            </w:r>
            <w:proofErr w:type="spellEnd"/>
          </w:p>
          <w:p w:rsidR="00DA0B7E" w:rsidRPr="00D30528" w:rsidRDefault="00DA0B7E" w:rsidP="00DA0B7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NamaMahasiswa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DEDI WAHYUDI</w:t>
            </w:r>
          </w:p>
        </w:tc>
      </w:tr>
      <w:tr w:rsidR="006F3E56" w:rsidTr="006F3E56">
        <w:trPr>
          <w:trHeight w:val="185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53954500FP16</w:t>
            </w:r>
          </w:p>
        </w:tc>
      </w:tr>
      <w:tr w:rsidR="006F3E56" w:rsidTr="006F3E56">
        <w:trPr>
          <w:trHeight w:val="192"/>
        </w:trPr>
        <w:tc>
          <w:tcPr>
            <w:tcW w:w="2544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" w:type="dxa"/>
          </w:tcPr>
          <w:p w:rsidR="00DA0B7E" w:rsidRPr="00D30528" w:rsidRDefault="00DA0B7E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104" w:type="dxa"/>
          </w:tcPr>
          <w:p w:rsidR="00DA0B7E" w:rsidRPr="00D30528" w:rsidRDefault="005D3FC6" w:rsidP="004B2AF0">
            <w:pPr>
              <w:spacing w:line="48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Agribisnis</w:t>
            </w:r>
            <w:proofErr w:type="spellEnd"/>
          </w:p>
        </w:tc>
      </w:tr>
    </w:tbl>
    <w:p w:rsidR="005D3FC6" w:rsidRDefault="005D3FC6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6"/>
        <w:gridCol w:w="5103"/>
      </w:tblGrid>
      <w:tr w:rsidR="001530CA" w:rsidTr="007323B8">
        <w:trPr>
          <w:trHeight w:val="307"/>
        </w:trPr>
        <w:tc>
          <w:tcPr>
            <w:tcW w:w="3686" w:type="dxa"/>
          </w:tcPr>
          <w:p w:rsidR="001530CA" w:rsidRPr="00D30528" w:rsidRDefault="001530CA" w:rsidP="005D3FC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E33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1530CA" w:rsidTr="007323B8">
        <w:trPr>
          <w:trHeight w:val="570"/>
        </w:trPr>
        <w:tc>
          <w:tcPr>
            <w:tcW w:w="3686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32638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RINI</w:t>
            </w:r>
            <w:proofErr w:type="gramEnd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ENDANG </w:t>
            </w:r>
            <w:proofErr w:type="spellStart"/>
            <w:r w:rsidR="001530CA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</w:t>
            </w:r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.,SP.,M.Agb</w:t>
            </w:r>
            <w:proofErr w:type="spellEnd"/>
            <w:r w:rsidR="00E50AB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:rsidR="00E50AB4" w:rsidRPr="00D30528" w:rsidRDefault="00E50AB4" w:rsidP="007323B8">
            <w:pPr>
              <w:spacing w:line="360" w:lineRule="auto"/>
              <w:ind w:left="318" w:hanging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0808088101</w:t>
            </w:r>
          </w:p>
        </w:tc>
        <w:tc>
          <w:tcPr>
            <w:tcW w:w="5103" w:type="dxa"/>
          </w:tcPr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1530CA" w:rsidP="00153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30CA" w:rsidRPr="00D30528" w:rsidRDefault="00B50651" w:rsidP="007323B8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MUHAMMAD</w:t>
            </w:r>
            <w:proofErr w:type="gramEnd"/>
            <w:r w:rsidR="00326384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NASHRUDDIN</w:t>
            </w:r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S.Kel.,M.Si</w:t>
            </w:r>
            <w:proofErr w:type="spellEnd"/>
            <w:r w:rsidR="0032638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. </w:t>
            </w:r>
            <w:r w:rsidR="00C45573" w:rsidRPr="00D305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:rsidR="00C45573" w:rsidRPr="00D30528" w:rsidRDefault="00C45573" w:rsidP="007323B8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528">
              <w:rPr>
                <w:rFonts w:ascii="Times New Roman" w:hAnsi="Times New Roman" w:cs="Times New Roman"/>
                <w:sz w:val="24"/>
                <w:szCs w:val="24"/>
              </w:rPr>
              <w:t>NIDN : 0805077901</w:t>
            </w:r>
          </w:p>
        </w:tc>
      </w:tr>
    </w:tbl>
    <w:p w:rsidR="001530CA" w:rsidRDefault="001530CA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04F99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Dekan</w:t>
      </w:r>
      <w:proofErr w:type="spellEnd"/>
    </w:p>
    <w:p w:rsidR="00B50651" w:rsidRDefault="00B50651" w:rsidP="007323B8">
      <w:pPr>
        <w:spacing w:line="480" w:lineRule="auto"/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FakultasPertanian</w:t>
      </w:r>
      <w:proofErr w:type="spellEnd"/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530CA">
      <w:pPr>
        <w:ind w:left="3119" w:hanging="3119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Pr="00E50AB4" w:rsidRDefault="00B50651" w:rsidP="00E50AB4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E50AB4">
        <w:rPr>
          <w:rFonts w:ascii="Times New Roman" w:hAnsi="Times New Roman" w:cs="Times New Roman"/>
          <w:sz w:val="24"/>
          <w:szCs w:val="24"/>
          <w:u w:val="single"/>
        </w:rPr>
        <w:t>( Ir</w:t>
      </w:r>
      <w:proofErr w:type="gramEnd"/>
      <w:r w:rsidRPr="00E50AB4">
        <w:rPr>
          <w:rFonts w:ascii="Times New Roman" w:hAnsi="Times New Roman" w:cs="Times New Roman"/>
          <w:sz w:val="24"/>
          <w:szCs w:val="24"/>
          <w:u w:val="single"/>
        </w:rPr>
        <w:t>. H. RIZAL AHMADI, M.MA )</w:t>
      </w:r>
    </w:p>
    <w:p w:rsidR="006F3E56" w:rsidRDefault="00E50AB4" w:rsidP="00104F99">
      <w:pPr>
        <w:spacing w:line="360" w:lineRule="auto"/>
        <w:ind w:left="3118" w:hanging="311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NIDN :</w:t>
      </w:r>
      <w:r w:rsidRPr="0026152F">
        <w:rPr>
          <w:rFonts w:ascii="Times New Roman" w:hAnsi="Times New Roman" w:cs="Times New Roman"/>
          <w:sz w:val="24"/>
          <w:szCs w:val="24"/>
        </w:rPr>
        <w:t>0831126509</w:t>
      </w:r>
      <w:proofErr w:type="gramEnd"/>
    </w:p>
    <w:p w:rsidR="006F3E56" w:rsidRDefault="0026152F" w:rsidP="006F3E56">
      <w:pPr>
        <w:tabs>
          <w:tab w:val="left" w:pos="240"/>
        </w:tabs>
        <w:spacing w:before="240"/>
        <w:ind w:hanging="184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Pengesahan</w:t>
      </w:r>
      <w:r w:rsidR="00B50651">
        <w:rPr>
          <w:rFonts w:ascii="Times New Roman" w:hAnsi="Times New Roman" w:cs="Times New Roman"/>
          <w:sz w:val="24"/>
          <w:szCs w:val="24"/>
        </w:rPr>
        <w:t>: ___________________</w:t>
      </w: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B72746">
      <w:pPr>
        <w:tabs>
          <w:tab w:val="left" w:pos="240"/>
        </w:tabs>
        <w:ind w:left="-57"/>
        <w:jc w:val="center"/>
        <w:rPr>
          <w:rFonts w:ascii="Times New Roman" w:hAnsi="Times New Roman" w:cs="Times New Roman"/>
          <w:sz w:val="24"/>
          <w:szCs w:val="24"/>
        </w:rPr>
      </w:pPr>
    </w:p>
    <w:p w:rsidR="00B50651" w:rsidRDefault="00B50651" w:rsidP="007323B8">
      <w:pPr>
        <w:tabs>
          <w:tab w:val="left" w:pos="240"/>
        </w:tabs>
        <w:spacing w:line="480" w:lineRule="auto"/>
        <w:ind w:left="-5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:rsidR="00F27381" w:rsidRDefault="007C317D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khadirat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B5065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50651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proofErr w:type="gram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B50651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B50651">
        <w:rPr>
          <w:rFonts w:ascii="Times New Roman" w:hAnsi="Times New Roman" w:cs="Times New Roman"/>
          <w:sz w:val="24"/>
          <w:szCs w:val="24"/>
        </w:rPr>
        <w:t xml:space="preserve"> “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527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866527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6136E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F01" w:rsidRPr="00F27381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5F01" w:rsidRPr="00F2738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75F01" w:rsidRPr="00F27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381" w:rsidRDefault="00875F01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oang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langakah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Ir. H. Rizal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Ahmadi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, M.MA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</w:p>
    <w:p w:rsidR="00F27381" w:rsidRDefault="00866527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</w:t>
      </w:r>
      <w:r w:rsidR="007C317D" w:rsidRPr="00F2738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Endang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Prasetyowati</w:t>
      </w:r>
      <w:proofErr w:type="spellEnd"/>
      <w:r w:rsidR="00B727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SP.,M.Agb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52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="00D30528">
        <w:rPr>
          <w:rFonts w:ascii="Times New Roman" w:hAnsi="Times New Roman" w:cs="Times New Roman"/>
          <w:sz w:val="24"/>
          <w:szCs w:val="24"/>
        </w:rPr>
        <w:t>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C317D" w:rsidRPr="00F273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r w:rsidR="006B5FE9" w:rsidRPr="006B5FE9">
        <w:rPr>
          <w:rFonts w:ascii="Times New Roman" w:hAnsi="Times New Roman" w:cs="Times New Roman"/>
          <w:sz w:val="24"/>
          <w:szCs w:val="24"/>
        </w:rPr>
        <w:t>Muhammad</w:t>
      </w:r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Nashruddin</w:t>
      </w:r>
      <w:proofErr w:type="spellEnd"/>
      <w:r w:rsidR="006B5FE9" w:rsidRPr="006B5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5FE9" w:rsidRPr="006B5FE9">
        <w:rPr>
          <w:rFonts w:ascii="Times New Roman" w:hAnsi="Times New Roman" w:cs="Times New Roman"/>
          <w:sz w:val="24"/>
          <w:szCs w:val="24"/>
        </w:rPr>
        <w:t>S.Kel.,M.Si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317D" w:rsidRPr="00F27381">
        <w:rPr>
          <w:rFonts w:ascii="Times New Roman" w:hAnsi="Times New Roman" w:cs="Times New Roman"/>
          <w:sz w:val="24"/>
          <w:szCs w:val="24"/>
        </w:rPr>
        <w:t>P</w:t>
      </w:r>
      <w:r w:rsidRPr="00F27381">
        <w:rPr>
          <w:rFonts w:ascii="Times New Roman" w:hAnsi="Times New Roman" w:cs="Times New Roman"/>
          <w:sz w:val="24"/>
          <w:szCs w:val="24"/>
        </w:rPr>
        <w:t>endamping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>.</w:t>
      </w:r>
    </w:p>
    <w:p w:rsidR="00F27381" w:rsidRPr="00F27381" w:rsidRDefault="006A44C5" w:rsidP="007323B8">
      <w:pPr>
        <w:pStyle w:val="ListParagraph"/>
        <w:numPr>
          <w:ilvl w:val="0"/>
          <w:numId w:val="7"/>
        </w:numPr>
        <w:tabs>
          <w:tab w:val="left" w:pos="0"/>
        </w:tabs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r w:rsidR="002155F7">
        <w:rPr>
          <w:rFonts w:ascii="Times New Roman" w:hAnsi="Times New Roman" w:cs="Times New Roman"/>
          <w:sz w:val="24"/>
          <w:szCs w:val="24"/>
        </w:rPr>
        <w:t>–</w:t>
      </w:r>
      <w:r w:rsidRPr="00F273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Rinjani</w:t>
      </w:r>
      <w:proofErr w:type="spellEnd"/>
      <w:r w:rsidRPr="00F273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36E" w:rsidRPr="00F2738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81"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 w:rsidR="00F27381" w:rsidRPr="00F27381">
        <w:rPr>
          <w:rFonts w:ascii="Times New Roman" w:hAnsi="Times New Roman" w:cs="Times New Roman"/>
          <w:sz w:val="24"/>
          <w:szCs w:val="24"/>
        </w:rPr>
        <w:t xml:space="preserve">.      </w:t>
      </w:r>
    </w:p>
    <w:p w:rsidR="00057D5F" w:rsidRDefault="00F27381" w:rsidP="007323B8">
      <w:pPr>
        <w:tabs>
          <w:tab w:val="left" w:pos="0"/>
        </w:tabs>
        <w:spacing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5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4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mengaharapkan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>,</w:t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B72746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</w:r>
      <w:r w:rsidR="002155F7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="006A44C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6A44C5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55F7" w:rsidRDefault="002155F7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199F" w:rsidRDefault="00057D5F" w:rsidP="00561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57D5F" w:rsidRDefault="0056199F" w:rsidP="00834209">
      <w:pPr>
        <w:ind w:left="79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 w:rsidR="0083420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3E46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834209" w:rsidRPr="0056199F" w:rsidRDefault="00834209" w:rsidP="00834209">
      <w:pPr>
        <w:ind w:left="79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SAMPUL</w:t>
      </w:r>
      <w:r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PENGESAHAN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 xml:space="preserve"> iv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 xml:space="preserve"> v</w:t>
      </w:r>
    </w:p>
    <w:p w:rsidR="00057D5F" w:rsidRDefault="00057D5F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 xml:space="preserve"> vi</w:t>
      </w:r>
      <w:r w:rsidR="00D3499B">
        <w:rPr>
          <w:rFonts w:ascii="Times New Roman" w:hAnsi="Times New Roman" w:cs="Times New Roman"/>
          <w:sz w:val="24"/>
          <w:szCs w:val="24"/>
        </w:rPr>
        <w:t>i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 xml:space="preserve"> ix</w:t>
      </w:r>
    </w:p>
    <w:p w:rsidR="00057D5F" w:rsidRDefault="0021782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r>
        <w:rPr>
          <w:rFonts w:ascii="Times New Roman" w:hAnsi="Times New Roman" w:cs="Times New Roman"/>
          <w:sz w:val="24"/>
          <w:szCs w:val="24"/>
        </w:rPr>
        <w:tab/>
      </w:r>
      <w:r w:rsidR="002F3848">
        <w:rPr>
          <w:rFonts w:ascii="Times New Roman" w:hAnsi="Times New Roman" w:cs="Times New Roman"/>
          <w:sz w:val="24"/>
          <w:szCs w:val="24"/>
        </w:rPr>
        <w:t>x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 xml:space="preserve"> x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 xml:space="preserve"> xi</w:t>
      </w:r>
      <w:r w:rsidR="00217829">
        <w:rPr>
          <w:rFonts w:ascii="Times New Roman" w:hAnsi="Times New Roman" w:cs="Times New Roman"/>
          <w:sz w:val="24"/>
          <w:szCs w:val="24"/>
        </w:rPr>
        <w:t>i</w:t>
      </w:r>
      <w:r w:rsidR="00257EDA">
        <w:rPr>
          <w:rFonts w:ascii="Times New Roman" w:hAnsi="Times New Roman" w:cs="Times New Roman"/>
          <w:sz w:val="24"/>
          <w:szCs w:val="24"/>
        </w:rPr>
        <w:t>i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1.1.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57D5F" w:rsidRDefault="00057D5F" w:rsidP="00FC2D40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57D5F" w:rsidRDefault="00057D5F" w:rsidP="00FC2D40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  TINJAUAN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057D5F" w:rsidRDefault="00DA0B7E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057D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D5F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="00057D5F">
        <w:rPr>
          <w:rFonts w:ascii="Times New Roman" w:hAnsi="Times New Roman" w:cs="Times New Roman"/>
          <w:sz w:val="24"/>
          <w:szCs w:val="24"/>
        </w:rPr>
        <w:tab/>
      </w:r>
      <w:r w:rsidR="00D3499B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834209">
      <w:pPr>
        <w:tabs>
          <w:tab w:val="left" w:leader="dot" w:pos="7371"/>
          <w:tab w:val="right" w:pos="7938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KERANGKA PEMIKIRAN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57D5F" w:rsidRDefault="00057D5F" w:rsidP="00057D5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57D5F" w:rsidRDefault="00057D5F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METODOLOGI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57D5F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DA0B7E" w:rsidRDefault="00057D5F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57D5F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4.4.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57D5F"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057D5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DA0B7E" w:rsidRDefault="00DA0B7E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ab/>
      </w:r>
      <w:r w:rsidR="00FC2D40"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834209" w:rsidRDefault="00834209" w:rsidP="00834209">
      <w:pPr>
        <w:tabs>
          <w:tab w:val="left" w:leader="dot" w:pos="7371"/>
          <w:tab w:val="right" w:pos="793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04F99" w:rsidRDefault="00104F99" w:rsidP="00104F99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HASIL </w:t>
      </w:r>
      <w:r w:rsidR="0056199F">
        <w:rPr>
          <w:rFonts w:ascii="Times New Roman" w:hAnsi="Times New Roman" w:cs="Times New Roman"/>
          <w:sz w:val="24"/>
          <w:szCs w:val="24"/>
        </w:rPr>
        <w:t>DAN PEMBAHASAN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.1.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Gambaran</w:t>
      </w:r>
      <w:proofErr w:type="spellEnd"/>
      <w:r w:rsidR="00E33E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Umum</w:t>
      </w:r>
      <w:proofErr w:type="spellEnd"/>
      <w:r w:rsidR="00E4645A" w:rsidRPr="00E4645A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="00E4645A" w:rsidRPr="00E4645A">
        <w:rPr>
          <w:rFonts w:ascii="Times New Roman" w:hAnsi="Times New Roman" w:cs="Times New Roman"/>
          <w:sz w:val="24"/>
        </w:rPr>
        <w:t>Penelitian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.2.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Karaktristik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Sampel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28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.3.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Keuntungan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Usahatani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</w:r>
      <w:r w:rsidR="00E4645A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.4.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Saluaran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8</w:t>
      </w:r>
    </w:p>
    <w:p w:rsidR="00104F99" w:rsidRDefault="00C045A4" w:rsidP="00104F99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.5.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Efisiensi</w:t>
      </w:r>
      <w:proofErr w:type="spellEnd"/>
      <w:r w:rsidR="00E33E4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Pemasaran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3</w:t>
      </w:r>
      <w:r w:rsidR="00E4645A">
        <w:rPr>
          <w:rFonts w:ascii="Times New Roman" w:hAnsi="Times New Roman" w:cs="Times New Roman"/>
          <w:sz w:val="24"/>
          <w:szCs w:val="24"/>
        </w:rPr>
        <w:t>9</w:t>
      </w:r>
    </w:p>
    <w:p w:rsidR="00104F99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04F99">
        <w:rPr>
          <w:rFonts w:ascii="Times New Roman" w:hAnsi="Times New Roman" w:cs="Times New Roman"/>
          <w:sz w:val="24"/>
          <w:szCs w:val="24"/>
        </w:rPr>
        <w:t xml:space="preserve">.6. </w:t>
      </w:r>
      <w:proofErr w:type="spellStart"/>
      <w:r w:rsidR="00E4645A" w:rsidRPr="00E4645A"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 w:rsidR="00104F99">
        <w:rPr>
          <w:rFonts w:ascii="Times New Roman" w:hAnsi="Times New Roman" w:cs="Times New Roman"/>
          <w:sz w:val="24"/>
          <w:szCs w:val="24"/>
        </w:rPr>
        <w:tab/>
        <w:t>4</w:t>
      </w:r>
      <w:r w:rsidR="00E4645A">
        <w:rPr>
          <w:rFonts w:ascii="Times New Roman" w:hAnsi="Times New Roman" w:cs="Times New Roman"/>
          <w:sz w:val="24"/>
          <w:szCs w:val="24"/>
        </w:rPr>
        <w:t>0</w:t>
      </w:r>
    </w:p>
    <w:p w:rsidR="00834209" w:rsidRDefault="00834209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C045A4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KESIMPULAN DAN SARAN</w:t>
      </w:r>
      <w:r>
        <w:rPr>
          <w:rFonts w:ascii="Times New Roman" w:hAnsi="Times New Roman" w:cs="Times New Roman"/>
          <w:sz w:val="24"/>
          <w:szCs w:val="24"/>
        </w:rPr>
        <w:tab/>
        <w:t xml:space="preserve"> 21</w:t>
      </w:r>
    </w:p>
    <w:p w:rsidR="00C045A4" w:rsidRDefault="00C045A4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6.1. </w:t>
      </w: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6199F">
        <w:rPr>
          <w:rFonts w:ascii="Times New Roman" w:hAnsi="Times New Roman" w:cs="Times New Roman"/>
          <w:sz w:val="24"/>
          <w:szCs w:val="24"/>
        </w:rPr>
        <w:t>41</w:t>
      </w:r>
    </w:p>
    <w:p w:rsidR="00057D5F" w:rsidRDefault="00C045A4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6.2. </w:t>
      </w:r>
      <w:r>
        <w:rPr>
          <w:rFonts w:asciiTheme="majorBidi" w:hAnsiTheme="majorBidi" w:cstheme="majorBidi"/>
          <w:sz w:val="24"/>
          <w:szCs w:val="24"/>
        </w:rPr>
        <w:t>Saran</w:t>
      </w:r>
      <w:r w:rsidR="0056199F">
        <w:rPr>
          <w:rFonts w:ascii="Times New Roman" w:hAnsi="Times New Roman" w:cs="Times New Roman"/>
          <w:sz w:val="24"/>
          <w:szCs w:val="24"/>
        </w:rPr>
        <w:tab/>
        <w:t xml:space="preserve"> 42</w:t>
      </w:r>
    </w:p>
    <w:p w:rsidR="0056199F" w:rsidRDefault="0056199F" w:rsidP="0056199F">
      <w:pPr>
        <w:tabs>
          <w:tab w:val="left" w:leader="dot" w:pos="7371"/>
          <w:tab w:val="right" w:pos="79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  <w:t xml:space="preserve"> 43</w:t>
      </w:r>
    </w:p>
    <w:p w:rsidR="0056199F" w:rsidRDefault="0056199F" w:rsidP="0056199F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 xml:space="preserve"> 45</w:t>
      </w:r>
    </w:p>
    <w:p w:rsidR="0056199F" w:rsidRDefault="0056199F" w:rsidP="00C045A4">
      <w:pPr>
        <w:tabs>
          <w:tab w:val="left" w:leader="dot" w:pos="7371"/>
          <w:tab w:val="right" w:pos="7938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45A4" w:rsidRDefault="00C045A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6A6444" w:rsidRDefault="006A6444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323B8" w:rsidRDefault="007323B8" w:rsidP="0061340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C045A4" w:rsidRDefault="00B72746" w:rsidP="007E63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</w:p>
    <w:p w:rsidR="00B72746" w:rsidRPr="005A596A" w:rsidRDefault="00B72746" w:rsidP="007E63F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  <w:tab w:val="left" w:leader="dot" w:pos="8505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3D2D3F" w:rsidP="003D2D3F">
      <w:pPr>
        <w:pStyle w:val="ListParagraph"/>
        <w:tabs>
          <w:tab w:val="left" w:pos="7088"/>
          <w:tab w:val="left" w:leader="dot" w:pos="7371"/>
          <w:tab w:val="left" w:leader="dot" w:pos="7938"/>
          <w:tab w:val="left" w:leader="dot" w:pos="8505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2018……………………...2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2014 – 2018</w:t>
      </w:r>
      <w:r w:rsidRPr="005A596A">
        <w:rPr>
          <w:rFonts w:ascii="Times New Roman" w:hAnsi="Times New Roman" w:cs="Times New Roman"/>
          <w:sz w:val="24"/>
          <w:szCs w:val="24"/>
        </w:rPr>
        <w:tab/>
        <w:t>3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 w:line="480" w:lineRule="auto"/>
        <w:ind w:left="426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764A0B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27</w:t>
      </w: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Kecamtan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ab/>
        <w:t>28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764A0B" w:rsidRDefault="003D2D3F" w:rsidP="00764A0B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3D2D3F" w:rsidRPr="00764A0B" w:rsidRDefault="00764A0B" w:rsidP="00764A0B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764A0B">
        <w:rPr>
          <w:rFonts w:ascii="Times New Roman" w:hAnsi="Times New Roman" w:cs="Times New Roman"/>
          <w:sz w:val="24"/>
          <w:szCs w:val="24"/>
        </w:rPr>
        <w:t>D</w:t>
      </w:r>
      <w:r w:rsidR="003D2D3F" w:rsidRPr="00764A0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764A0B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29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pos="709"/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764A0B" w:rsidRPr="005A596A">
        <w:rPr>
          <w:rFonts w:ascii="Times New Roman" w:hAnsi="Times New Roman" w:cs="Times New Roman"/>
          <w:sz w:val="24"/>
          <w:szCs w:val="24"/>
        </w:rPr>
        <w:t>Tanggungan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Pengepul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D3F" w:rsidRPr="005A596A" w:rsidRDefault="00764A0B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Pr="005A596A">
        <w:rPr>
          <w:rFonts w:ascii="Times New Roman" w:hAnsi="Times New Roman" w:cs="Times New Roman"/>
          <w:sz w:val="24"/>
          <w:szCs w:val="24"/>
        </w:rPr>
        <w:tab/>
        <w:t>30</w:t>
      </w:r>
    </w:p>
    <w:p w:rsidR="003D2D3F" w:rsidRPr="005A596A" w:rsidRDefault="003D2D3F" w:rsidP="003D2D3F">
      <w:pPr>
        <w:pStyle w:val="ListParagraph"/>
        <w:tabs>
          <w:tab w:val="left" w:pos="709"/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Penge</w:t>
      </w:r>
      <w:r w:rsidR="00764A0B">
        <w:rPr>
          <w:rFonts w:ascii="Times New Roman" w:hAnsi="Times New Roman" w:cs="Times New Roman"/>
          <w:sz w:val="24"/>
          <w:szCs w:val="24"/>
        </w:rPr>
        <w:t>pul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31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A0B">
        <w:rPr>
          <w:rFonts w:ascii="Times New Roman" w:hAnsi="Times New Roman" w:cs="Times New Roman"/>
          <w:sz w:val="24"/>
          <w:szCs w:val="24"/>
        </w:rPr>
        <w:t>da</w:t>
      </w:r>
      <w:r w:rsidRPr="005A596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</w:p>
    <w:p w:rsidR="003D2D3F" w:rsidRPr="005A596A" w:rsidRDefault="00764A0B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3D2D3F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Petaniresponden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E46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3D2D3F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="00E33E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Pr="005A596A">
        <w:rPr>
          <w:rFonts w:ascii="Times New Roman" w:hAnsi="Times New Roman" w:cs="Times New Roman"/>
          <w:sz w:val="24"/>
          <w:szCs w:val="24"/>
        </w:rPr>
        <w:tab/>
        <w:t>35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36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Rata-rata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Usahatani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3D2D3F" w:rsidRPr="005A596A" w:rsidRDefault="00E33E46" w:rsidP="003D2D3F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37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3D2D3F" w:rsidRPr="005A596A" w:rsidRDefault="00E33E46" w:rsidP="003D2D3F">
      <w:pPr>
        <w:pStyle w:val="ListParagraph"/>
        <w:numPr>
          <w:ilvl w:val="0"/>
          <w:numId w:val="5"/>
        </w:numPr>
        <w:tabs>
          <w:tab w:val="left" w:leader="dot" w:pos="7371"/>
        </w:tabs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Priduksi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Perluas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Garapan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per Ha </w:t>
      </w:r>
    </w:p>
    <w:p w:rsidR="003D2D3F" w:rsidRPr="005A596A" w:rsidRDefault="00E33E46" w:rsidP="003D2D3F">
      <w:pPr>
        <w:pStyle w:val="ListParagraph"/>
        <w:tabs>
          <w:tab w:val="left" w:leader="dot" w:pos="7371"/>
        </w:tabs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596A">
        <w:rPr>
          <w:rFonts w:ascii="Times New Roman" w:hAnsi="Times New Roman" w:cs="Times New Roman"/>
          <w:sz w:val="24"/>
          <w:szCs w:val="24"/>
        </w:rPr>
        <w:t>D</w:t>
      </w:r>
      <w:r w:rsidR="003D2D3F" w:rsidRPr="005A596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38</w:t>
      </w:r>
    </w:p>
    <w:p w:rsidR="003D2D3F" w:rsidRPr="005A596A" w:rsidRDefault="003D2D3F" w:rsidP="003D2D3F">
      <w:pPr>
        <w:pStyle w:val="ListParagraph"/>
        <w:tabs>
          <w:tab w:val="left" w:leader="dot" w:pos="7371"/>
        </w:tabs>
        <w:ind w:left="426"/>
        <w:rPr>
          <w:rFonts w:ascii="Times New Roman" w:hAnsi="Times New Roman" w:cs="Times New Roman"/>
          <w:sz w:val="24"/>
          <w:szCs w:val="24"/>
        </w:rPr>
      </w:pPr>
    </w:p>
    <w:p w:rsidR="005A596A" w:rsidRPr="005A596A" w:rsidRDefault="005A596A" w:rsidP="003D2D3F">
      <w:pPr>
        <w:pStyle w:val="ListParagraph"/>
        <w:tabs>
          <w:tab w:val="left" w:leader="dot" w:pos="7371"/>
        </w:tabs>
        <w:ind w:left="426" w:hanging="284"/>
        <w:rPr>
          <w:rFonts w:ascii="Times New Roman" w:hAnsi="Times New Roman" w:cs="Times New Roman"/>
          <w:sz w:val="24"/>
          <w:szCs w:val="24"/>
        </w:rPr>
      </w:pPr>
    </w:p>
    <w:p w:rsidR="005A596A" w:rsidRPr="005A596A" w:rsidRDefault="00E33E46" w:rsidP="005A596A">
      <w:pPr>
        <w:pStyle w:val="ListParagraph"/>
        <w:numPr>
          <w:ilvl w:val="0"/>
          <w:numId w:val="5"/>
        </w:numPr>
        <w:tabs>
          <w:tab w:val="left" w:leader="dot" w:pos="7371"/>
        </w:tabs>
        <w:spacing w:after="120"/>
        <w:ind w:left="426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Suralaga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Kabupaten</w:t>
      </w:r>
      <w:proofErr w:type="spellEnd"/>
    </w:p>
    <w:p w:rsidR="005A596A" w:rsidRPr="007323B8" w:rsidRDefault="00E33E46" w:rsidP="007323B8">
      <w:pPr>
        <w:pStyle w:val="ListParagraph"/>
        <w:tabs>
          <w:tab w:val="left" w:leader="dot" w:pos="7371"/>
        </w:tabs>
        <w:spacing w:after="120"/>
        <w:ind w:left="426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D3F" w:rsidRPr="005A596A">
        <w:rPr>
          <w:rFonts w:ascii="Times New Roman" w:hAnsi="Times New Roman" w:cs="Times New Roman"/>
          <w:sz w:val="24"/>
          <w:szCs w:val="24"/>
        </w:rPr>
        <w:t xml:space="preserve">Lombok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2D3F" w:rsidRPr="005A596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2D3F" w:rsidRPr="005A596A">
        <w:rPr>
          <w:rFonts w:ascii="Times New Roman" w:hAnsi="Times New Roman" w:cs="Times New Roman"/>
          <w:sz w:val="24"/>
          <w:szCs w:val="24"/>
        </w:rPr>
        <w:t xml:space="preserve"> 2019 </w:t>
      </w:r>
      <w:r w:rsidR="003D2D3F" w:rsidRPr="005A596A">
        <w:rPr>
          <w:rFonts w:ascii="Times New Roman" w:hAnsi="Times New Roman" w:cs="Times New Roman"/>
          <w:sz w:val="24"/>
          <w:szCs w:val="24"/>
        </w:rPr>
        <w:tab/>
        <w:t>39</w:t>
      </w: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</w:p>
    <w:p w:rsidR="00B72746" w:rsidRDefault="002155F7" w:rsidP="005A596A">
      <w:pPr>
        <w:tabs>
          <w:tab w:val="left" w:leader="dot" w:pos="7371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B72746" w:rsidRDefault="00B72746" w:rsidP="005A596A">
      <w:pPr>
        <w:tabs>
          <w:tab w:val="left" w:leader="dot" w:pos="7230"/>
          <w:tab w:val="left" w:leader="dot" w:pos="7938"/>
        </w:tabs>
        <w:spacing w:line="48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</w:t>
      </w:r>
      <w:r w:rsidR="00D6694D">
        <w:rPr>
          <w:rFonts w:ascii="Times New Roman" w:hAnsi="Times New Roman" w:cs="Times New Roman"/>
          <w:sz w:val="24"/>
          <w:szCs w:val="24"/>
        </w:rPr>
        <w:t>ngka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19</w:t>
      </w:r>
    </w:p>
    <w:p w:rsidR="00B72746" w:rsidRDefault="00B72746" w:rsidP="005A596A">
      <w:pPr>
        <w:tabs>
          <w:tab w:val="left" w:leader="dot" w:pos="7230"/>
        </w:tabs>
        <w:spacing w:line="480" w:lineRule="auto"/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D6694D">
        <w:rPr>
          <w:rFonts w:ascii="Times New Roman" w:hAnsi="Times New Roman" w:cs="Times New Roman"/>
          <w:sz w:val="24"/>
          <w:szCs w:val="24"/>
        </w:rPr>
        <w:t>nentuan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96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5A59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</w:t>
      </w:r>
    </w:p>
    <w:p w:rsidR="00B72746" w:rsidRPr="005A596A" w:rsidRDefault="005A596A" w:rsidP="005A596A">
      <w:pPr>
        <w:tabs>
          <w:tab w:val="left" w:leader="dot" w:pos="7230"/>
        </w:tabs>
        <w:ind w:lef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Sekema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96A">
        <w:rPr>
          <w:rFonts w:ascii="Times New Roman" w:hAnsi="Times New Roman" w:cs="Times New Roman"/>
          <w:sz w:val="24"/>
          <w:szCs w:val="24"/>
        </w:rPr>
        <w:t>Rawit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38</w:t>
      </w: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5A596A">
      <w:pPr>
        <w:ind w:left="426" w:hanging="426"/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5A596A" w:rsidRDefault="005A596A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B72746" w:rsidRDefault="00B72746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5A596A" w:rsidRDefault="005A596A" w:rsidP="00B72746">
      <w:pPr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</w:p>
    <w:p w:rsidR="00B72746" w:rsidRDefault="00B72746" w:rsidP="005A596A">
      <w:pPr>
        <w:spacing w:line="480" w:lineRule="auto"/>
        <w:jc w:val="center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DAFTAR LAMPIRAN</w:t>
      </w:r>
    </w:p>
    <w:p w:rsidR="00B72746" w:rsidRDefault="002155F7" w:rsidP="005A596A">
      <w:pPr>
        <w:spacing w:line="480" w:lineRule="auto"/>
        <w:ind w:left="69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B7274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Panen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Tanaman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D30880">
        <w:rPr>
          <w:rFonts w:asciiTheme="majorBidi" w:hAnsiTheme="majorBidi" w:cstheme="majorBidi"/>
          <w:bCs/>
          <w:sz w:val="24"/>
          <w:szCs w:val="24"/>
        </w:rPr>
        <w:t xml:space="preserve">Di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LuasPanen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Produksi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Produktivitas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Cabe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Rawit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46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Default="00D3088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Nama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Desa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Jumlah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Kelompok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Tani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Garapan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Sawah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di</w:t>
      </w:r>
      <w:proofErr w:type="spellEnd"/>
      <w:r w:rsidRPr="00D30880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Kecamatan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bCs/>
          <w:sz w:val="24"/>
          <w:szCs w:val="24"/>
        </w:rPr>
        <w:t>Suralaga</w:t>
      </w:r>
      <w:proofErr w:type="spellEnd"/>
      <w:r w:rsidR="002155F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ab/>
      </w:r>
      <w:r w:rsidR="000B0A98">
        <w:rPr>
          <w:rFonts w:asciiTheme="majorBidi" w:hAnsiTheme="majorBidi" w:cstheme="majorBidi"/>
          <w:bCs/>
          <w:sz w:val="24"/>
          <w:szCs w:val="24"/>
        </w:rPr>
        <w:t>47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5A596A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Petani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48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Pengepul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49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50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2155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30880">
        <w:rPr>
          <w:rFonts w:asciiTheme="majorBidi" w:hAnsiTheme="majorBidi" w:cstheme="majorBidi"/>
          <w:sz w:val="24"/>
          <w:szCs w:val="24"/>
        </w:rPr>
        <w:t>Konsumen</w:t>
      </w:r>
      <w:proofErr w:type="spellEnd"/>
      <w:r w:rsidR="00D30880">
        <w:rPr>
          <w:rFonts w:asciiTheme="majorBidi" w:hAnsiTheme="majorBidi" w:cstheme="majorBidi"/>
          <w:sz w:val="24"/>
          <w:szCs w:val="24"/>
        </w:rPr>
        <w:tab/>
      </w:r>
      <w:r w:rsidR="000B0A98">
        <w:rPr>
          <w:rFonts w:asciiTheme="majorBidi" w:hAnsiTheme="majorBidi" w:cstheme="majorBidi"/>
          <w:sz w:val="24"/>
          <w:szCs w:val="24"/>
        </w:rPr>
        <w:t>51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Penyusutan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Alat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52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Sarana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Selama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Satu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r w:rsidR="00012BB0" w:rsidRPr="00D30880">
        <w:rPr>
          <w:rFonts w:ascii="Times New Roman" w:hAnsi="Times New Roman" w:cs="Times New Roman"/>
          <w:sz w:val="24"/>
        </w:rPr>
        <w:t>2020</w:t>
      </w:r>
      <w:r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Tenaga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Kerja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Panen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D30880">
        <w:rPr>
          <w:rFonts w:ascii="Times New Roman" w:hAnsi="Times New Roman" w:cs="Times New Roman"/>
          <w:sz w:val="24"/>
        </w:rPr>
        <w:t>Musim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Kecamtan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59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Tetap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75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Produksi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Harga</w:t>
      </w:r>
      <w:proofErr w:type="spellEnd"/>
      <w:r w:rsidR="002155F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Jual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880">
        <w:rPr>
          <w:rFonts w:ascii="Times New Roman" w:hAnsi="Times New Roman" w:cs="Times New Roman"/>
          <w:sz w:val="24"/>
        </w:rPr>
        <w:t>Penerimaan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, Total </w:t>
      </w:r>
      <w:proofErr w:type="spellStart"/>
      <w:r w:rsidRPr="00D30880">
        <w:rPr>
          <w:rFonts w:ascii="Times New Roman" w:hAnsi="Times New Roman" w:cs="Times New Roman"/>
          <w:sz w:val="24"/>
        </w:rPr>
        <w:t>Biaya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Pendapatan</w:t>
      </w:r>
      <w:proofErr w:type="spellEnd"/>
    </w:p>
    <w:p w:rsidR="00D30880" w:rsidRDefault="00764A0B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P</w:t>
      </w:r>
      <w:r w:rsidR="00012BB0" w:rsidRPr="00D30880"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Rawit</w:t>
      </w:r>
      <w:proofErr w:type="spellEnd"/>
      <w:r w:rsidR="00012BB0"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2BB0"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77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Distribusi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Pengepul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Pedagang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Besar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Usahatani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Rawit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</w:p>
    <w:p w:rsidR="00D30880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r w:rsidRPr="00D30880">
        <w:rPr>
          <w:rFonts w:ascii="Times New Roman" w:hAnsi="Times New Roman" w:cs="Times New Roman"/>
          <w:sz w:val="24"/>
        </w:rPr>
        <w:t xml:space="preserve">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79</w:t>
      </w:r>
    </w:p>
    <w:p w:rsidR="00D30880" w:rsidRDefault="00D3088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</w:p>
    <w:p w:rsidR="00D30880" w:rsidRPr="00D30880" w:rsidRDefault="00012BB0" w:rsidP="00D30880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r w:rsidRPr="00D30880">
        <w:rPr>
          <w:rFonts w:ascii="Times New Roman" w:hAnsi="Times New Roman" w:cs="Times New Roman"/>
          <w:sz w:val="24"/>
        </w:rPr>
        <w:t xml:space="preserve">Margin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Saluran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I, II, </w:t>
      </w:r>
      <w:proofErr w:type="spellStart"/>
      <w:r w:rsidRPr="00D30880">
        <w:rPr>
          <w:rFonts w:ascii="Times New Roman" w:hAnsi="Times New Roman" w:cs="Times New Roman"/>
          <w:sz w:val="24"/>
        </w:rPr>
        <w:t>dan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III Di </w:t>
      </w:r>
      <w:proofErr w:type="spellStart"/>
      <w:r w:rsidRPr="00D30880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Suralaga</w:t>
      </w:r>
      <w:proofErr w:type="spellEnd"/>
    </w:p>
    <w:p w:rsidR="00D3088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Kabupaten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80</w:t>
      </w:r>
    </w:p>
    <w:p w:rsidR="000B0A98" w:rsidRPr="000B0A98" w:rsidRDefault="00012BB0" w:rsidP="000B0A98">
      <w:pPr>
        <w:pStyle w:val="ListParagraph"/>
        <w:numPr>
          <w:ilvl w:val="0"/>
          <w:numId w:val="11"/>
        </w:numPr>
        <w:tabs>
          <w:tab w:val="left" w:leader="dot" w:pos="7371"/>
          <w:tab w:val="left" w:leader="dot" w:pos="7938"/>
        </w:tabs>
        <w:ind w:left="426" w:hanging="426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Kendala-Kendala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30880">
        <w:rPr>
          <w:rFonts w:ascii="Times New Roman" w:hAnsi="Times New Roman" w:cs="Times New Roman"/>
          <w:sz w:val="24"/>
        </w:rPr>
        <w:t>Dihadapi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Petani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Pada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Pemasaran</w:t>
      </w:r>
      <w:proofErr w:type="spellEnd"/>
    </w:p>
    <w:p w:rsid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="Times New Roman" w:hAnsi="Times New Roman" w:cs="Times New Roman"/>
          <w:sz w:val="24"/>
        </w:rPr>
      </w:pPr>
      <w:proofErr w:type="spellStart"/>
      <w:r w:rsidRPr="000B0A98">
        <w:rPr>
          <w:rFonts w:ascii="Times New Roman" w:hAnsi="Times New Roman" w:cs="Times New Roman"/>
          <w:sz w:val="24"/>
        </w:rPr>
        <w:t>Cabe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B0A98">
        <w:rPr>
          <w:rFonts w:ascii="Times New Roman" w:hAnsi="Times New Roman" w:cs="Times New Roman"/>
          <w:sz w:val="24"/>
        </w:rPr>
        <w:t>Rawit</w:t>
      </w:r>
      <w:proofErr w:type="spellEnd"/>
      <w:r w:rsidRPr="000B0A98">
        <w:rPr>
          <w:rFonts w:ascii="Times New Roman" w:hAnsi="Times New Roman" w:cs="Times New Roman"/>
          <w:sz w:val="24"/>
        </w:rPr>
        <w:t xml:space="preserve">  Di</w:t>
      </w:r>
      <w:proofErr w:type="gram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Kecamatan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Suralaga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0A98">
        <w:rPr>
          <w:rFonts w:ascii="Times New Roman" w:hAnsi="Times New Roman" w:cs="Times New Roman"/>
          <w:sz w:val="24"/>
        </w:rPr>
        <w:t>Kabupaten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r w:rsidRPr="00D30880">
        <w:rPr>
          <w:rFonts w:ascii="Times New Roman" w:hAnsi="Times New Roman" w:cs="Times New Roman"/>
          <w:sz w:val="24"/>
        </w:rPr>
        <w:t xml:space="preserve">Lombok </w:t>
      </w:r>
    </w:p>
    <w:p w:rsidR="00012BB0" w:rsidRPr="000B0A98" w:rsidRDefault="00012BB0" w:rsidP="00D30880">
      <w:pPr>
        <w:pStyle w:val="ListParagraph"/>
        <w:tabs>
          <w:tab w:val="left" w:leader="dot" w:pos="7371"/>
          <w:tab w:val="left" w:leader="dot" w:pos="7938"/>
        </w:tabs>
        <w:ind w:left="426" w:firstLine="0"/>
        <w:rPr>
          <w:rFonts w:asciiTheme="majorBidi" w:hAnsiTheme="majorBidi" w:cstheme="majorBidi"/>
          <w:bCs/>
          <w:sz w:val="24"/>
          <w:szCs w:val="24"/>
        </w:rPr>
      </w:pPr>
      <w:proofErr w:type="spellStart"/>
      <w:r w:rsidRPr="00D30880">
        <w:rPr>
          <w:rFonts w:ascii="Times New Roman" w:hAnsi="Times New Roman" w:cs="Times New Roman"/>
          <w:sz w:val="24"/>
        </w:rPr>
        <w:t>Timur</w:t>
      </w:r>
      <w:proofErr w:type="spellEnd"/>
      <w:r w:rsidR="00764A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880">
        <w:rPr>
          <w:rFonts w:ascii="Times New Roman" w:hAnsi="Times New Roman" w:cs="Times New Roman"/>
          <w:sz w:val="24"/>
        </w:rPr>
        <w:t>Tahun</w:t>
      </w:r>
      <w:proofErr w:type="spellEnd"/>
      <w:r w:rsidRPr="00D30880">
        <w:rPr>
          <w:rFonts w:ascii="Times New Roman" w:hAnsi="Times New Roman" w:cs="Times New Roman"/>
          <w:sz w:val="24"/>
        </w:rPr>
        <w:t xml:space="preserve"> 2020</w:t>
      </w:r>
      <w:r w:rsidR="00D30880">
        <w:rPr>
          <w:rFonts w:ascii="Times New Roman" w:hAnsi="Times New Roman" w:cs="Times New Roman"/>
          <w:sz w:val="24"/>
        </w:rPr>
        <w:tab/>
      </w:r>
      <w:r w:rsidR="000B0A98">
        <w:rPr>
          <w:rFonts w:ascii="Times New Roman" w:hAnsi="Times New Roman" w:cs="Times New Roman"/>
          <w:sz w:val="24"/>
        </w:rPr>
        <w:t>81</w:t>
      </w:r>
    </w:p>
    <w:p w:rsidR="00012BB0" w:rsidRPr="00012BB0" w:rsidRDefault="00012BB0" w:rsidP="00D30880">
      <w:pPr>
        <w:pStyle w:val="ListParagraph"/>
        <w:tabs>
          <w:tab w:val="left" w:leader="dot" w:pos="7938"/>
        </w:tabs>
        <w:ind w:left="426" w:hanging="426"/>
        <w:rPr>
          <w:rFonts w:ascii="Times New Roman" w:hAnsi="Times New Roman" w:cs="Times New Roman"/>
          <w:sz w:val="24"/>
        </w:rPr>
      </w:pPr>
    </w:p>
    <w:p w:rsidR="00B72746" w:rsidRDefault="00B72746" w:rsidP="00B72746">
      <w:pPr>
        <w:rPr>
          <w:rFonts w:ascii="Times New Roman" w:hAnsi="Times New Roman" w:cs="Times New Roman"/>
          <w:sz w:val="24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P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613401" w:rsidRDefault="00613401" w:rsidP="00613401">
      <w:pPr>
        <w:rPr>
          <w:rFonts w:ascii="Times New Roman" w:hAnsi="Times New Roman" w:cs="Times New Roman"/>
          <w:szCs w:val="24"/>
        </w:rPr>
      </w:pPr>
    </w:p>
    <w:p w:rsidR="004B2AF0" w:rsidRDefault="004B2AF0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834209" w:rsidRDefault="00834209" w:rsidP="004B2AF0">
      <w:pPr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</w:p>
    <w:p w:rsidR="00275B9F" w:rsidRPr="00275B9F" w:rsidRDefault="00275B9F" w:rsidP="00275B9F">
      <w:pPr>
        <w:spacing w:line="480" w:lineRule="auto"/>
        <w:ind w:left="0" w:firstLine="567"/>
        <w:rPr>
          <w:rFonts w:ascii="Times New Roman" w:hAnsi="Times New Roman" w:cs="Times New Roman"/>
          <w:sz w:val="24"/>
          <w:szCs w:val="30"/>
        </w:rPr>
      </w:pP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suatu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kesatuan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untuk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awal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akhir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sebaliknya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memperlancar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aliran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uang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nilai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tercipta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lembaga-lembaga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proofErr w:type="gram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merupakan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produktif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oleh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lembaga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dilakukan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dalam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urutan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horizontal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maupun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vertikal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  <w:proofErr w:type="gramEnd"/>
      <w:r w:rsidRPr="00275B9F">
        <w:rPr>
          <w:rFonts w:ascii="Times New Roman" w:hAnsi="Times New Roman" w:cs="Times New Roman"/>
          <w:sz w:val="24"/>
          <w:szCs w:val="30"/>
        </w:rPr>
        <w:t xml:space="preserve"> Tingkat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produktivitas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system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dapat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dilihat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efisiensi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efektifitas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seluruh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fungsional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, yang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juga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menentukan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kinerja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operasi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sistem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.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Kegiatan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pemasaran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pertanian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tidak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hanya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proses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pemindahan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produk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dari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petani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selaku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produsen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ketangan</w:t>
      </w:r>
      <w:proofErr w:type="spellEnd"/>
      <w:r w:rsidR="00764A0B">
        <w:rPr>
          <w:rFonts w:ascii="Times New Roman" w:hAnsi="Times New Roman" w:cs="Times New Roman"/>
          <w:sz w:val="24"/>
          <w:szCs w:val="30"/>
        </w:rPr>
        <w:t xml:space="preserve"> </w:t>
      </w:r>
      <w:proofErr w:type="spellStart"/>
      <w:r w:rsidRPr="00275B9F">
        <w:rPr>
          <w:rFonts w:ascii="Times New Roman" w:hAnsi="Times New Roman" w:cs="Times New Roman"/>
          <w:sz w:val="24"/>
          <w:szCs w:val="30"/>
        </w:rPr>
        <w:t>konsumen</w:t>
      </w:r>
      <w:proofErr w:type="spellEnd"/>
      <w:r w:rsidRPr="00275B9F">
        <w:rPr>
          <w:rFonts w:ascii="Times New Roman" w:hAnsi="Times New Roman" w:cs="Times New Roman"/>
          <w:sz w:val="24"/>
          <w:szCs w:val="30"/>
        </w:rPr>
        <w:t>.</w:t>
      </w:r>
    </w:p>
    <w:p w:rsidR="00834209" w:rsidRDefault="00834209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64A0B" w:rsidRDefault="00764A0B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834209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275B9F" w:rsidRDefault="00275B9F" w:rsidP="00275B9F">
      <w:pPr>
        <w:spacing w:line="4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275B9F" w:rsidRPr="00275B9F" w:rsidRDefault="00275B9F" w:rsidP="00275B9F">
      <w:pPr>
        <w:spacing w:line="480" w:lineRule="auto"/>
        <w:ind w:left="0" w:firstLine="794"/>
        <w:rPr>
          <w:rFonts w:ascii="Times New Roman" w:hAnsi="Times New Roman" w:cs="Times New Roman"/>
          <w:szCs w:val="24"/>
        </w:rPr>
      </w:pPr>
      <w:r w:rsidRPr="00275B9F">
        <w:rPr>
          <w:rFonts w:ascii="Times New Roman" w:hAnsi="Times New Roman" w:cs="Times New Roman"/>
          <w:sz w:val="24"/>
          <w:szCs w:val="28"/>
        </w:rPr>
        <w:t xml:space="preserve">Marketing is an economic activity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whichfunctions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to deliver goods from producers to consumers. The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largenumber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in agencies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annuumwill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bring effect the length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themarketing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chain and the cost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marketing.This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research </w:t>
      </w:r>
      <w:proofErr w:type="gramStart"/>
      <w:r w:rsidRPr="00275B9F">
        <w:rPr>
          <w:rFonts w:ascii="Times New Roman" w:hAnsi="Times New Roman" w:cs="Times New Roman"/>
          <w:sz w:val="24"/>
          <w:szCs w:val="28"/>
        </w:rPr>
        <w:t>was</w:t>
      </w:r>
      <w:proofErr w:type="gramEnd"/>
      <w:r w:rsidRPr="00275B9F">
        <w:rPr>
          <w:rFonts w:ascii="Times New Roman" w:hAnsi="Times New Roman" w:cs="Times New Roman"/>
          <w:sz w:val="24"/>
          <w:szCs w:val="28"/>
        </w:rPr>
        <w:t xml:space="preserve"> conducted in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District of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Blitar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Regency with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thepurpose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of study marketing pattern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, analyzing marketing margin, performing function in every agency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marketingand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analyzing efficiency of marketing channel. Marketing of Capsicum </w:t>
      </w:r>
      <w:proofErr w:type="spellStart"/>
      <w:r w:rsidRPr="00275B9F">
        <w:rPr>
          <w:rFonts w:ascii="Times New Roman" w:hAnsi="Times New Roman" w:cs="Times New Roman"/>
          <w:sz w:val="24"/>
          <w:szCs w:val="28"/>
        </w:rPr>
        <w:t>annuuminKanigoro</w:t>
      </w:r>
      <w:proofErr w:type="spellEnd"/>
      <w:r w:rsidRPr="00275B9F">
        <w:rPr>
          <w:rFonts w:ascii="Times New Roman" w:hAnsi="Times New Roman" w:cs="Times New Roman"/>
          <w:sz w:val="24"/>
          <w:szCs w:val="28"/>
        </w:rPr>
        <w:t xml:space="preserve"> sub-district consists of three marketing channels namely first channel (I); Farmer-collector-consumer.</w:t>
      </w:r>
    </w:p>
    <w:p w:rsidR="00275B9F" w:rsidRPr="004B2AF0" w:rsidRDefault="00275B9F" w:rsidP="00275B9F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275B9F" w:rsidRPr="004B2AF0" w:rsidSect="008E2F4C">
      <w:footerReference w:type="default" r:id="rId8"/>
      <w:pgSz w:w="11907" w:h="16839" w:code="9"/>
      <w:pgMar w:top="2268" w:right="1701" w:bottom="1701" w:left="2268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0B" w:rsidRDefault="00764A0B" w:rsidP="008E2F4C">
      <w:r>
        <w:separator/>
      </w:r>
    </w:p>
  </w:endnote>
  <w:endnote w:type="continuationSeparator" w:id="1">
    <w:p w:rsidR="00764A0B" w:rsidRDefault="00764A0B" w:rsidP="008E2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6110"/>
      <w:docPartObj>
        <w:docPartGallery w:val="Page Numbers (Bottom of Page)"/>
        <w:docPartUnique/>
      </w:docPartObj>
    </w:sdtPr>
    <w:sdtContent>
      <w:p w:rsidR="00764A0B" w:rsidRDefault="00764A0B">
        <w:pPr>
          <w:pStyle w:val="Footer"/>
          <w:jc w:val="center"/>
        </w:pPr>
        <w:fldSimple w:instr=" PAGE   \* MERGEFORMAT ">
          <w:r w:rsidR="00E33E46">
            <w:rPr>
              <w:noProof/>
            </w:rPr>
            <w:t>iii</w:t>
          </w:r>
        </w:fldSimple>
      </w:p>
    </w:sdtContent>
  </w:sdt>
  <w:p w:rsidR="00764A0B" w:rsidRDefault="00764A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0B" w:rsidRDefault="00764A0B" w:rsidP="008E2F4C">
      <w:r>
        <w:separator/>
      </w:r>
    </w:p>
  </w:footnote>
  <w:footnote w:type="continuationSeparator" w:id="1">
    <w:p w:rsidR="00764A0B" w:rsidRDefault="00764A0B" w:rsidP="008E2F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13E3"/>
    <w:multiLevelType w:val="hybridMultilevel"/>
    <w:tmpl w:val="05C6E0F8"/>
    <w:lvl w:ilvl="0" w:tplc="69E841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61CD3"/>
    <w:multiLevelType w:val="hybridMultilevel"/>
    <w:tmpl w:val="04B4D1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913E34"/>
    <w:multiLevelType w:val="hybridMultilevel"/>
    <w:tmpl w:val="34B6A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53FDD"/>
    <w:multiLevelType w:val="hybridMultilevel"/>
    <w:tmpl w:val="839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523C8"/>
    <w:multiLevelType w:val="hybridMultilevel"/>
    <w:tmpl w:val="3B5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47EA278E"/>
    <w:multiLevelType w:val="hybridMultilevel"/>
    <w:tmpl w:val="292E1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E2242"/>
    <w:multiLevelType w:val="hybridMultilevel"/>
    <w:tmpl w:val="CD2C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73957"/>
    <w:multiLevelType w:val="hybridMultilevel"/>
    <w:tmpl w:val="640E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94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530CA"/>
    <w:rsid w:val="00012BB0"/>
    <w:rsid w:val="00057D5F"/>
    <w:rsid w:val="000B0A98"/>
    <w:rsid w:val="00104F99"/>
    <w:rsid w:val="001328EC"/>
    <w:rsid w:val="001530CA"/>
    <w:rsid w:val="001F26D5"/>
    <w:rsid w:val="002155F7"/>
    <w:rsid w:val="00217829"/>
    <w:rsid w:val="00257EDA"/>
    <w:rsid w:val="0026152F"/>
    <w:rsid w:val="00275B9F"/>
    <w:rsid w:val="00295201"/>
    <w:rsid w:val="002C602A"/>
    <w:rsid w:val="002E5453"/>
    <w:rsid w:val="002E7746"/>
    <w:rsid w:val="002F3848"/>
    <w:rsid w:val="00311315"/>
    <w:rsid w:val="00326384"/>
    <w:rsid w:val="003733FF"/>
    <w:rsid w:val="003D2D3F"/>
    <w:rsid w:val="00472039"/>
    <w:rsid w:val="004B2AF0"/>
    <w:rsid w:val="004E184D"/>
    <w:rsid w:val="0056199F"/>
    <w:rsid w:val="00566C63"/>
    <w:rsid w:val="00566E94"/>
    <w:rsid w:val="005A596A"/>
    <w:rsid w:val="005D3FC6"/>
    <w:rsid w:val="00613401"/>
    <w:rsid w:val="00617391"/>
    <w:rsid w:val="00690BC9"/>
    <w:rsid w:val="006A44C5"/>
    <w:rsid w:val="006A6444"/>
    <w:rsid w:val="006B5FE9"/>
    <w:rsid w:val="006C088D"/>
    <w:rsid w:val="006F3E56"/>
    <w:rsid w:val="007323B8"/>
    <w:rsid w:val="00743898"/>
    <w:rsid w:val="00764A0B"/>
    <w:rsid w:val="00772701"/>
    <w:rsid w:val="007C317D"/>
    <w:rsid w:val="007E63F7"/>
    <w:rsid w:val="00807EAF"/>
    <w:rsid w:val="00834209"/>
    <w:rsid w:val="00866527"/>
    <w:rsid w:val="00875F01"/>
    <w:rsid w:val="0088573E"/>
    <w:rsid w:val="00897859"/>
    <w:rsid w:val="00897A0A"/>
    <w:rsid w:val="008E2F4C"/>
    <w:rsid w:val="00936351"/>
    <w:rsid w:val="0094406C"/>
    <w:rsid w:val="00986742"/>
    <w:rsid w:val="00994E8D"/>
    <w:rsid w:val="00A32356"/>
    <w:rsid w:val="00A46761"/>
    <w:rsid w:val="00A74BC5"/>
    <w:rsid w:val="00B027E8"/>
    <w:rsid w:val="00B50651"/>
    <w:rsid w:val="00B72746"/>
    <w:rsid w:val="00B73AF1"/>
    <w:rsid w:val="00BB02CF"/>
    <w:rsid w:val="00C045A4"/>
    <w:rsid w:val="00C24088"/>
    <w:rsid w:val="00C24FE1"/>
    <w:rsid w:val="00C45573"/>
    <w:rsid w:val="00C83990"/>
    <w:rsid w:val="00C87E5C"/>
    <w:rsid w:val="00D30528"/>
    <w:rsid w:val="00D30880"/>
    <w:rsid w:val="00D3499B"/>
    <w:rsid w:val="00D34C11"/>
    <w:rsid w:val="00D568DB"/>
    <w:rsid w:val="00D6694D"/>
    <w:rsid w:val="00DA0B7E"/>
    <w:rsid w:val="00E20464"/>
    <w:rsid w:val="00E33E46"/>
    <w:rsid w:val="00E4645A"/>
    <w:rsid w:val="00E50AB4"/>
    <w:rsid w:val="00ED0DFB"/>
    <w:rsid w:val="00F27381"/>
    <w:rsid w:val="00F53856"/>
    <w:rsid w:val="00F6136E"/>
    <w:rsid w:val="00FC2D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0C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6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F4C"/>
  </w:style>
  <w:style w:type="paragraph" w:styleId="Footer">
    <w:name w:val="footer"/>
    <w:basedOn w:val="Normal"/>
    <w:link w:val="FooterChar"/>
    <w:uiPriority w:val="99"/>
    <w:unhideWhenUsed/>
    <w:rsid w:val="008E2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F4C"/>
  </w:style>
  <w:style w:type="paragraph" w:styleId="BalloonText">
    <w:name w:val="Balloon Text"/>
    <w:basedOn w:val="Normal"/>
    <w:link w:val="BalloonTextChar"/>
    <w:uiPriority w:val="99"/>
    <w:semiHidden/>
    <w:unhideWhenUsed/>
    <w:rsid w:val="00261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725CB-3748-4516-97FA-C8899492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2020-09-28T18:41:00Z</cp:lastPrinted>
  <dcterms:created xsi:type="dcterms:W3CDTF">2020-03-11T01:05:00Z</dcterms:created>
  <dcterms:modified xsi:type="dcterms:W3CDTF">2020-09-28T18:42:00Z</dcterms:modified>
</cp:coreProperties>
</file>