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sz w:val="24"/>
        </w:rPr>
      </w:pPr>
      <w:r>
        <w:rPr>
          <w:rFonts w:ascii="Arial" w:hAnsi="Arial"/>
          <w:sz w:val="24"/>
        </w:rPr>
        <w:t>Sample knowledge document</w:t>
      </w:r>
    </w:p>
    <w:p>
      <w:pPr>
        <w:pStyle w:val="Normal"/>
        <w:bidi w:val="0"/>
        <w:jc w:val="start"/>
        <w:rPr>
          <w:rFonts w:ascii="Arial" w:hAnsi="Arial"/>
          <w:sz w:val="24"/>
        </w:rPr>
      </w:pPr>
      <w:r>
        <w:rPr>
          <w:rFonts w:ascii="Arial" w:hAnsi="Arial"/>
          <w:sz w:val="24"/>
        </w:rPr>
        <w:t>Delivery takes three working days.</w:t>
      </w:r>
    </w:p>
    <w:p>
      <w:pPr>
        <w:pStyle w:val="Normal"/>
        <w:bidi w:val="0"/>
        <w:jc w:val="start"/>
        <w:rPr>
          <w:rFonts w:ascii="Arial" w:hAnsi="Arial"/>
          <w:sz w:val="24"/>
        </w:rPr>
      </w:pPr>
      <w:r>
        <w:rPr>
          <w:rFonts w:ascii="Arial" w:hAnsi="Arial"/>
          <w:sz w:val="24"/>
        </w:rPr>
        <w:t>Điều khoản: thanh toán khi nhận hàng.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vi-V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vi-V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LibreOffice/25.8.4.2$MacOSX_AARCH64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vi-VN</dc:language>
  <cp:lastModifiedBy/>
  <cp:revision>0</cp:revision>
  <dc:subject/>
  <dc:title/>
</cp:coreProperties>
</file>