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CỘNG HÒA XÃ HỘI CHỦ NGHĨA VIỆT NAM</w:t>
      </w:r>
    </w:p>
    <w:p>
      <w:pPr>
        <w:spacing w:after="40"/>
        <w:jc w:val="center"/>
      </w:pPr>
      <w:r>
        <w:rPr>
          <w:b/>
          <w:bCs/>
          <w:i w:val="false"/>
          <w:iCs w:val="false"/>
          <w:sz w:val="24"/>
          <w:szCs w:val="24"/>
        </w:rPr>
        <w:t xml:space="preserve">Độc lập - Tự do - Hạnh phúc</w:t>
      </w:r>
    </w:p>
    <w:p>
      <w:pPr>
        <w:spacing w:after="250"/>
        <w:jc w:val="center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-----o0o-----</w:t>
      </w:r>
    </w:p>
    <w:p>
      <w:pPr>
        <w:spacing w:after="60"/>
        <w:jc w:val="center"/>
      </w:pPr>
      <w:r>
        <w:rPr>
          <w:b/>
          <w:bCs/>
          <w:i w:val="false"/>
          <w:iCs w:val="false"/>
          <w:sz w:val="28"/>
          <w:szCs w:val="28"/>
        </w:rPr>
        <w:t xml:space="preserve">BIÊN BẢN GIAO NHẬN HÀNG GỬI KHO</w:t>
      </w:r>
    </w:p>
    <w:p>
      <w:pPr>
        <w:spacing w:after="60"/>
        <w:jc w:val="center"/>
      </w:pPr>
      <w:r>
        <w:rPr>
          <w:b/>
          <w:bCs/>
          <w:i w:val="false"/>
          <w:iCs w:val="false"/>
          <w:sz w:val="24"/>
          <w:szCs w:val="24"/>
        </w:rPr>
        <w:t>ĐỢT {{dateFromShort}} - {{dateTo}}</w:t>
      </w:r>
    </w:p>
    <w:p>
      <w:pPr>
        <w:spacing w:after="300"/>
        <w:jc w:val="center"/>
      </w:pPr>
      <w:r>
        <w:rPr>
          <w:b w:val="false"/>
          <w:bCs w:val="false"/>
          <w:i/>
          <w:iCs/>
          <w:sz w:val="20"/>
          <w:szCs w:val="20"/>
        </w:rPr>
        <w:t>(Thời gian thực hiện: {{dateFrom}} đến {{dateTo}})</w:t>
      </w:r>
    </w:p>
    <w:p>
      <w:pPr>
        <w:spacing w:after="100"/>
      </w:pPr>
      <w:r>
        <w:rPr>
          <w:b w:val="false"/>
          <w:bCs w:val="false"/>
          <w:i/>
          <w:iCs/>
          <w:sz w:val="20"/>
          <w:szCs w:val="20"/>
        </w:rPr>
        <w:t>Căn cứ Hợp đồng ủy thác xuất khẩu được ký giữa {{giao_name}} và {{nhan_name}};</w:t>
      </w:r>
    </w:p>
    <w:p>
      <w:pPr>
        <w:spacing w:after="300"/>
      </w:pPr>
      <w:r>
        <w:rPr>
          <w:b w:val="false"/>
          <w:bCs w:val="false"/>
          <w:i/>
          <w:iCs/>
          <w:sz w:val="20"/>
          <w:szCs w:val="20"/>
        </w:rPr>
        <w:t>Căn cứ số liệu cân xe thực tế tại {{kho_giao_full}}, hàng dăm gỗ của Bên gửi được vận chuyển và gửi về {{kho_nhan_full}}. Hàng vẫn thuộc quyền sở hữu của Bên gửi trong thời gian lưu tại kho.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>BÊN GIAO ({{giao_role}}): {{giao_name}}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Mã số doanh nghiệp: {{giao_tax}}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Địa chỉ: {{giao_address}}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Người đại diện: {{giao_rep}} — Chức vụ: {{giao_position}}</w:t>
      </w:r>
    </w:p>
    <w:p>
      <w:pPr>
        <w:spacing w:after="150"/>
      </w:pP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>BÊN NHẬN ({{nhan_role}}): {{nhan_name}}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Mã số doanh nghiệp: {{nhan_tax}}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Địa chỉ: {{nhan_address}}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>Người đại diện: {{nhan_rep}} — Chức vụ: {{nhan_position}}</w:t>
      </w:r>
    </w:p>
    <w:p>
      <w:pPr>
        <w:spacing w:after="3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Nội dung</w:t>
            </w:r>
          </w:p>
        </w:tc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Giá trị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Đợt gửi kho</w:t>
            </w:r>
          </w:p>
        </w:tc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Đợt {{dateFromShort}} - {{dateTo}}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Thời gian thực hiện</w:t>
            </w:r>
          </w:p>
        </w:tc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{{dateFrom}} đến {{dateTo}}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Kho giao (bàn cân xuất)</w:t>
            </w:r>
          </w:p>
        </w:tc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{{kho_giao_full}}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Kho nhận</w:t>
            </w:r>
          </w:p>
        </w:tc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{{kho_nhan_full}}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Số lượt xe qua cân</w:t>
            </w:r>
          </w:p>
        </w:tc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{{trip}}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>Tổng khối lượng giao nhận</w:t>
            </w:r>
          </w:p>
        </w:tc>
        <w:tc>
          <w:tcPr>
            <w:tcW w:type="dxa" w:w="6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{{weight}} tấn ({{weightKg}} kg)</w:t>
            </w:r>
          </w:p>
        </w:tc>
      </w:tr>
    </w:tbl>
    <w:p>
      <w:pPr>
        <w:spacing w:after="350"/>
      </w:pP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Hai bên thống nhất khối lượng giao nhận hàng gửi kho nêu trên là chính xác, làm căn cứ theo dõi, hạch toán và đối chiếu khi cần thiết.</w:t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0"/>
        <w:gridCol w:w="4750"/>
      </w:tblGrid>
      <w:tr>
        <w:trPr>
          <w:cantSplit/>
        </w:trPr>
        <w:tc>
          <w:tcPr>
            <w:tcW w:type="dxa" w:w="4750"/>
          </w:tcPr>
          <w:p>
            <w:pPr>
              <w:spacing w:after="40"/>
              <w:jc w:val="center"/>
            </w:pPr>
            <w:r>
              <w:rPr>
                <w:b/>
                <w:bCs/>
                <w:sz w:val="21"/>
                <w:szCs w:val="21"/>
              </w:rPr>
              <w:t>ĐẠI DIỆN BÊN GIAO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>{{giao_name}}</w:t>
            </w:r>
          </w:p>
          <w:p>
            <w:pPr>
              <w:spacing w:before="900"/>
              <w:jc w:val="center"/>
            </w:pPr>
            <w:r>
              <w:rPr>
                <w:sz w:val="19"/>
                <w:szCs w:val="19"/>
              </w:rPr>
              <w:t>{{giao_rep}}</w:t>
            </w:r>
          </w:p>
          <w:p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{{giao_position}}</w:t>
            </w:r>
          </w:p>
        </w:tc>
        <w:tc>
          <w:tcPr>
            <w:tcW w:type="dxa" w:w="4750"/>
          </w:tcPr>
          <w:p>
            <w:pPr>
              <w:spacing w:after="40"/>
              <w:jc w:val="center"/>
            </w:pPr>
            <w:r>
              <w:rPr>
                <w:b/>
                <w:bCs/>
                <w:sz w:val="21"/>
                <w:szCs w:val="21"/>
              </w:rPr>
              <w:t>ĐẠI DIỆN BÊN NHẬN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sz w:val="18"/>
                <w:szCs w:val="18"/>
              </w:rPr>
              <w:t>{{nhan_name}}</w:t>
            </w:r>
          </w:p>
          <w:p>
            <w:pPr>
              <w:spacing w:before="900"/>
              <w:jc w:val="center"/>
            </w:pPr>
            <w:r>
              <w:rPr>
                <w:sz w:val="19"/>
                <w:szCs w:val="19"/>
              </w:rPr>
              <w:t>{{nhan_rep}}</w:t>
            </w:r>
          </w:p>
          <w:p>
            <w:pPr>
              <w:jc w:val="center"/>
            </w:pPr>
            <w:r>
              <w:rPr>
                <w:i/>
                <w:iCs/>
                <w:sz w:val="17"/>
                <w:szCs w:val="17"/>
              </w:rPr>
              <w:t>{{nhan_position}}</w:t>
            </w:r>
          </w:p>
        </w:tc>
      </w:tr>
    </w:tbl>
    <w:p>
      <w:pPr>
        <w:sectPr>
          <w:footerReference w:type="default" r:id="rId7"/>
          <w:pgSz w:w="11906" w:h="16838" w:orient="portrait"/>
          <w:pgMar w:top="800" w:right="1200" w:bottom="800" w:left="1200" w:header="708" w:footer="708" w:gutter="0"/>
          <w:pgNumType/>
          <w:docGrid w:linePitch="360"/>
        </w:sectPr>
      </w:pPr>
    </w:p>
    <w:p>
      <w:pPr>
        <w:spacing w:after="6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PHỤ LỤC: BẢNG KÊ PHIẾU CÂN HÀNG GỬI KHO</w:t>
      </w:r>
    </w:p>
    <w:p>
      <w:pPr>
        <w:spacing w:after="200"/>
        <w:jc w:val="center"/>
      </w:pPr>
      <w:r>
        <w:rPr>
          <w:b/>
          <w:bCs/>
          <w:i w:val="false"/>
          <w:iCs w:val="false"/>
          <w:sz w:val="20"/>
          <w:szCs w:val="20"/>
        </w:rPr>
        <w:t>Đợt {{dateFromShort}} - {{dateTo}} — {{kho_giao_short}} → {{kho_nhan_short}}</w:t>
      </w:r>
    </w:p>
    <w:tbl>
      <w:tblPr>
        <w:tblW w:type="dxa" w:w="1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50"/>
        <w:gridCol w:w="1900"/>
        <w:gridCol w:w="1900"/>
        <w:gridCol w:w="1300"/>
        <w:gridCol w:w="1250"/>
        <w:gridCol w:w="1250"/>
        <w:gridCol w:w="1350"/>
        <w:gridCol w:w="4900"/>
      </w:tblGrid>
      <w:tr>
        <w:trPr>
          <w:tblHeader/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STT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Số phiếu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Ngày giờ cân 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Ngày giờ cân 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Biển số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Cân lần 1
(kg)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Cân lần 2
(kg)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KL Hàng
(kg)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Đơn vị vận chuyển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>{{#table}}{{stt}}</w:t>
            </w:r>
          </w:p>
        </w:tc>
        <w:tc>
          <w:tcPr>
            <w:tcW w:type="dxa" w:w="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>{{ticket}}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>{{time1}}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>{{time2}}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>{{plate}}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>{{w1}}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>{{w2}}</w:t>
            </w:r>
          </w:p>
        </w:tc>
        <w:tc>
          <w:tcPr>
            <w:tcW w:type="dxa" w:w="13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>{{net}}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>{{carrier}}{{/table}}</w:t>
            </w:r>
          </w:p>
        </w:tc>
      </w:tr>
      <w:tr>
        <w:trPr>
          <w:cantSplit/>
        </w:trPr>
        <w:tc>
          <w:tcPr>
            <w:tcW w:type="dxa" w:w="10200"/>
            <w:gridSpan w:val="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TỔNG CỘNG:  {{weightKg}} kg</w:t>
            </w:r>
          </w:p>
        </w:tc>
        <w:tc>
          <w:tcPr>
            <w:tcW w:type="dxa" w:w="4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E69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8"/>
      <w:pgSz w:w="16838" w:h="11906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/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2026-09-10T08:20:17.434Z</dcterms:created>
  <dcterms:modified xsi:type="dcterms:W3CDTF">2026-09-10T08:20:17.434Z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