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26"/>
          <w:szCs w:val="26"/>
        </w:rPr>
        <w:t xml:space="preserve">CỘNG HÒA XÃ HỘI CHỦ NGHĨA VIỆT NAM</w:t>
      </w:r>
    </w:p>
    <w:p>
      <w:pPr>
        <w:spacing w:after="40"/>
        <w:jc w:val="center"/>
      </w:pPr>
      <w:r>
        <w:rPr>
          <w:b/>
          <w:bCs/>
          <w:i w:val="false"/>
          <w:iCs w:val="false"/>
          <w:sz w:val="24"/>
          <w:szCs w:val="24"/>
        </w:rPr>
        <w:t xml:space="preserve">Độc lập - Tự do - Hạnh phúc</w:t>
      </w:r>
    </w:p>
    <w:p>
      <w:pPr>
        <w:spacing w:after="250"/>
        <w:jc w:val="center"/>
      </w:pPr>
      <w:r>
        <w:rPr>
          <w:b w:val="false"/>
          <w:bCs w:val="false"/>
          <w:i w:val="false"/>
          <w:iCs w:val="false"/>
          <w:sz w:val="24"/>
          <w:szCs w:val="24"/>
        </w:rPr>
        <w:t xml:space="preserve">-----o0o-----</w:t>
      </w:r>
    </w:p>
    <w:p>
      <w:pPr>
        <w:spacing w:after="60"/>
        <w:jc w:val="center"/>
      </w:pPr>
      <w:r>
        <w:rPr>
          <w:b/>
          <w:bCs/>
          <w:i w:val="false"/>
          <w:iCs w:val="false"/>
          <w:sz w:val="28"/>
          <w:szCs w:val="28"/>
        </w:rPr>
        <w:t>BẢNG TỔNG HỢP HÀNG XUẤT KHẨU QUA CÂN</w:t>
      </w:r>
    </w:p>
    <w:p>
      <w:pPr>
        <w:spacing w:after="60"/>
        <w:jc w:val="center"/>
      </w:pPr>
      <w:r>
        <w:rPr>
          <w:b/>
          <w:bCs/>
          <w:i w:val="false"/>
          <w:iCs w:val="false"/>
          <w:sz w:val="24"/>
          <w:szCs w:val="24"/>
        </w:rPr>
        <w:t>TÀU: {{ship}}</w:t>
      </w:r>
    </w:p>
    <w:p>
      <w:pPr>
        <w:spacing w:after="300"/>
        <w:jc w:val="center"/>
      </w:pPr>
      <w:r>
        <w:rPr>
          <w:b w:val="false"/>
          <w:bCs w:val="false"/>
          <w:i/>
          <w:iCs/>
          <w:sz w:val="20"/>
          <w:szCs w:val="20"/>
        </w:rPr>
        <w:t>(Thời gian xuất hàng: {{dateFrom}} đến {{dateTo}})</w:t>
      </w:r>
    </w:p>
    <w:p>
      <w:pPr>
        <w:spacing w:after="300"/>
      </w:pPr>
      <w:r>
        <w:rPr>
          <w:b w:val="false"/>
          <w:bCs w:val="false"/>
          <w:i/>
          <w:iCs/>
          <w:sz w:val="20"/>
          <w:szCs w:val="20"/>
        </w:rPr>
        <w:t>Căn cứ số liệu cân xe thực tế tại {{kho_giao}}, hàng của {{giao_name}} được vận chuyển ra {{kho_nhan}} để nạp lên tàu xuất khẩu.</w:t>
      </w:r>
    </w:p>
    <w:p>
      <w:pPr>
        <w:spacing w:after="120"/>
      </w:pPr>
      <w:r>
        <w:rPr>
          <w:b/>
          <w:bCs/>
          <w:i w:val="false"/>
          <w:iCs w:val="false"/>
          <w:sz w:val="21"/>
          <w:szCs w:val="21"/>
        </w:rPr>
        <w:t>ĐƠN VỊ XUẤT KHẨU ({{giao_role}}): {{giao_name}}</w:t>
      </w:r>
    </w:p>
    <w:p>
      <w:pPr>
        <w:spacing w:after="120"/>
      </w:pPr>
      <w:r>
        <w:rPr>
          <w:b w:val="false"/>
          <w:bCs w:val="false"/>
          <w:i w:val="false"/>
          <w:iCs w:val="false"/>
          <w:sz w:val="20"/>
          <w:szCs w:val="20"/>
        </w:rPr>
        <w:t>Mã số doanh nghiệp: {{giao_tax}}</w:t>
      </w:r>
    </w:p>
    <w:p>
      <w:pPr>
        <w:spacing w:after="120"/>
      </w:pPr>
      <w:r>
        <w:rPr>
          <w:b w:val="false"/>
          <w:bCs w:val="false"/>
          <w:i w:val="false"/>
          <w:iCs w:val="false"/>
          <w:sz w:val="20"/>
          <w:szCs w:val="20"/>
        </w:rPr>
        <w:t>Địa chỉ: {{giao_address}}</w:t>
      </w:r>
    </w:p>
    <w:p>
      <w:pPr>
        <w:spacing w:after="120"/>
      </w:pPr>
      <w:r>
        <w:rPr>
          <w:b w:val="false"/>
          <w:bCs w:val="false"/>
          <w:i w:val="false"/>
          <w:iCs w:val="false"/>
          <w:sz w:val="20"/>
          <w:szCs w:val="20"/>
        </w:rPr>
        <w:t>Người đại diện: {{giao_rep}} — Chức vụ: {{giao_position}}</w:t>
      </w:r>
    </w:p>
    <w:p>
      <w:pPr>
        <w:spacing w:after="3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Nội dung</w:t>
            </w:r>
          </w:p>
        </w:tc>
        <w:tc>
          <w:tcPr>
            <w:tcW w:type="dxa" w:w="63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Giá trị</w:t>
            </w:r>
          </w:p>
        </w:tc>
      </w:tr>
      <w:tr>
        <w:tc>
          <w:tcPr>
            <w:tcW w:type="dxa" w:w="3200"/>
            <w:tcBorders>
              <w:top w:val="single" w:color="808080" w:sz="4"/>
              <w:left w:val="single" w:color="808080" w:sz="4"/>
              <w:bottom w:val="single" w:color="808080" w:sz="4"/>
              <w:right w:val="single" w:color="808080" w:sz="4"/>
            </w:tcBorders>
            <w:shd w:fill="F7F7F7" w:val="clear"/>
            <w:tcMar>
              <w:top w:type="dxa" w:w="60"/>
              <w:left w:type="dxa" w:w="100"/>
              <w:bottom w:type="dxa" w:w="60"/>
              <w:right w:type="dxa" w:w="100"/>
            </w:tcMar>
            <w:vAlign w:val="center"/>
          </w:tcPr>
          <w:p>
            <w:pPr>
              <w:jc w:val="left"/>
            </w:pPr>
            <w:r>
              <w:rPr>
                <w:b/>
                <w:bCs/>
                <w:i w:val="false"/>
                <w:iCs w:val="false"/>
                <w:sz w:val="20"/>
                <w:szCs w:val="20"/>
              </w:rPr>
              <w:t>Tàu</w:t>
            </w:r>
          </w:p>
        </w:tc>
        <w:tc>
          <w:tcPr>
            <w:tcW w:type="dxa" w:w="6300"/>
            <w:tcBorders>
              <w:top w:val="single" w:color="808080" w:sz="4"/>
              <w:left w:val="single" w:color="808080" w:sz="4"/>
              <w:bottom w:val="single" w:color="808080" w:sz="4"/>
              <w:right w:val="single" w:color="808080" w:sz="4"/>
            </w:tcBorders>
            <w:shd w:fill="F7F7F7" w:val="clear"/>
            <w:tcMar>
              <w:top w:type="dxa" w:w="60"/>
              <w:left w:type="dxa" w:w="100"/>
              <w:bottom w:type="dxa" w:w="60"/>
              <w:right w:type="dxa" w:w="100"/>
            </w:tcMar>
            <w:vAlign w:val="center"/>
          </w:tcPr>
          <w:p>
            <w:pPr>
              <w:jc w:val="left"/>
            </w:pPr>
            <w:r>
              <w:rPr>
                <w:b w:val="false"/>
                <w:bCs w:val="false"/>
                <w:i w:val="false"/>
                <w:iCs w:val="false"/>
                <w:sz w:val="20"/>
                <w:szCs w:val="20"/>
              </w:rPr>
              <w:t>{{ship}}</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bCs/>
                <w:i w:val="false"/>
                <w:iCs w:val="false"/>
                <w:sz w:val="20"/>
                <w:szCs w:val="20"/>
              </w:rPr>
              <w:t>Thời gian xuất hàng</w:t>
            </w:r>
          </w:p>
        </w:tc>
        <w:tc>
          <w:tcPr>
            <w:tcW w:type="dxa" w:w="6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i w:val="false"/>
                <w:iCs w:val="false"/>
                <w:sz w:val="20"/>
                <w:szCs w:val="20"/>
              </w:rPr>
              <w:t>{{dateFrom}} đến {{dateTo}}</w:t>
            </w:r>
          </w:p>
        </w:tc>
      </w:tr>
      <w:tr>
        <w:tc>
          <w:tcPr>
            <w:tcW w:type="dxa" w:w="3200"/>
            <w:tcBorders>
              <w:top w:val="single" w:color="808080" w:sz="4"/>
              <w:left w:val="single" w:color="808080" w:sz="4"/>
              <w:bottom w:val="single" w:color="808080" w:sz="4"/>
              <w:right w:val="single" w:color="808080" w:sz="4"/>
            </w:tcBorders>
            <w:shd w:fill="F7F7F7" w:val="clear"/>
            <w:tcMar>
              <w:top w:type="dxa" w:w="60"/>
              <w:left w:type="dxa" w:w="100"/>
              <w:bottom w:type="dxa" w:w="60"/>
              <w:right w:type="dxa" w:w="100"/>
            </w:tcMar>
            <w:vAlign w:val="center"/>
          </w:tcPr>
          <w:p>
            <w:pPr>
              <w:jc w:val="left"/>
            </w:pPr>
            <w:r>
              <w:rPr>
                <w:b/>
                <w:bCs/>
                <w:i w:val="false"/>
                <w:iCs w:val="false"/>
                <w:sz w:val="20"/>
                <w:szCs w:val="20"/>
              </w:rPr>
              <w:t>Kho xuất (bàn cân)</w:t>
            </w:r>
          </w:p>
        </w:tc>
        <w:tc>
          <w:tcPr>
            <w:tcW w:type="dxa" w:w="6300"/>
            <w:tcBorders>
              <w:top w:val="single" w:color="808080" w:sz="4"/>
              <w:left w:val="single" w:color="808080" w:sz="4"/>
              <w:bottom w:val="single" w:color="808080" w:sz="4"/>
              <w:right w:val="single" w:color="808080" w:sz="4"/>
            </w:tcBorders>
            <w:shd w:fill="F7F7F7" w:val="clear"/>
            <w:tcMar>
              <w:top w:type="dxa" w:w="60"/>
              <w:left w:type="dxa" w:w="100"/>
              <w:bottom w:type="dxa" w:w="60"/>
              <w:right w:type="dxa" w:w="100"/>
            </w:tcMar>
            <w:vAlign w:val="center"/>
          </w:tcPr>
          <w:p>
            <w:pPr>
              <w:jc w:val="left"/>
            </w:pPr>
            <w:r>
              <w:rPr>
                <w:b w:val="false"/>
                <w:bCs w:val="false"/>
                <w:i w:val="false"/>
                <w:iCs w:val="false"/>
                <w:sz w:val="20"/>
                <w:szCs w:val="20"/>
              </w:rPr>
              <w:t>{{kho_giao_short}}</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bCs/>
                <w:i w:val="false"/>
                <w:iCs w:val="false"/>
                <w:sz w:val="20"/>
                <w:szCs w:val="20"/>
              </w:rPr>
              <w:t>Cảng / nơi nạp hàng</w:t>
            </w:r>
          </w:p>
        </w:tc>
        <w:tc>
          <w:tcPr>
            <w:tcW w:type="dxa" w:w="6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i w:val="false"/>
                <w:iCs w:val="false"/>
                <w:sz w:val="20"/>
                <w:szCs w:val="20"/>
              </w:rPr>
              <w:t>{{kho_nhan}}</w:t>
            </w:r>
          </w:p>
        </w:tc>
      </w:tr>
      <w:tr>
        <w:tc>
          <w:tcPr>
            <w:tcW w:type="dxa" w:w="3200"/>
            <w:tcBorders>
              <w:top w:val="single" w:color="808080" w:sz="4"/>
              <w:left w:val="single" w:color="808080" w:sz="4"/>
              <w:bottom w:val="single" w:color="808080" w:sz="4"/>
              <w:right w:val="single" w:color="808080" w:sz="4"/>
            </w:tcBorders>
            <w:shd w:fill="F7F7F7" w:val="clear"/>
            <w:tcMar>
              <w:top w:type="dxa" w:w="60"/>
              <w:left w:type="dxa" w:w="100"/>
              <w:bottom w:type="dxa" w:w="60"/>
              <w:right w:type="dxa" w:w="100"/>
            </w:tcMar>
            <w:vAlign w:val="center"/>
          </w:tcPr>
          <w:p>
            <w:pPr>
              <w:jc w:val="left"/>
            </w:pPr>
            <w:r>
              <w:rPr>
                <w:b/>
                <w:bCs/>
                <w:i w:val="false"/>
                <w:iCs w:val="false"/>
                <w:sz w:val="20"/>
                <w:szCs w:val="20"/>
              </w:rPr>
              <w:t>Số xe (phiếu cân)</w:t>
            </w:r>
          </w:p>
        </w:tc>
        <w:tc>
          <w:tcPr>
            <w:tcW w:type="dxa" w:w="6300"/>
            <w:tcBorders>
              <w:top w:val="single" w:color="808080" w:sz="4"/>
              <w:left w:val="single" w:color="808080" w:sz="4"/>
              <w:bottom w:val="single" w:color="808080" w:sz="4"/>
              <w:right w:val="single" w:color="808080" w:sz="4"/>
            </w:tcBorders>
            <w:shd w:fill="F7F7F7" w:val="clear"/>
            <w:tcMar>
              <w:top w:type="dxa" w:w="60"/>
              <w:left w:type="dxa" w:w="100"/>
              <w:bottom w:type="dxa" w:w="60"/>
              <w:right w:type="dxa" w:w="100"/>
            </w:tcMar>
            <w:vAlign w:val="center"/>
          </w:tcPr>
          <w:p>
            <w:pPr>
              <w:jc w:val="left"/>
            </w:pPr>
            <w:r>
              <w:rPr>
                <w:b w:val="false"/>
                <w:bCs w:val="false"/>
                <w:i w:val="false"/>
                <w:iCs w:val="false"/>
                <w:sz w:val="20"/>
                <w:szCs w:val="20"/>
              </w:rPr>
              <w:t>{{trip}}</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bCs/>
                <w:i w:val="false"/>
                <w:iCs w:val="false"/>
                <w:sz w:val="20"/>
                <w:szCs w:val="20"/>
              </w:rPr>
              <w:t>Khối lượng qua cân</w:t>
            </w:r>
          </w:p>
        </w:tc>
        <w:tc>
          <w:tcPr>
            <w:tcW w:type="dxa" w:w="6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i w:val="false"/>
                <w:iCs w:val="false"/>
                <w:sz w:val="20"/>
                <w:szCs w:val="20"/>
              </w:rPr>
              <w:t>{{weightScaleTon}} tấn</w:t>
            </w:r>
          </w:p>
        </w:tc>
      </w:tr>
      <w:tr>
        <w:tc>
          <w:tcPr>
            <w:tcW w:type="dxa" w:w="3200"/>
            <w:tcBorders>
              <w:top w:val="single" w:color="808080" w:sz="4"/>
              <w:left w:val="single" w:color="808080" w:sz="4"/>
              <w:bottom w:val="single" w:color="808080" w:sz="4"/>
              <w:right w:val="single" w:color="808080" w:sz="4"/>
            </w:tcBorders>
            <w:shd w:fill="F7F7F7" w:val="clear"/>
            <w:tcMar>
              <w:top w:type="dxa" w:w="60"/>
              <w:left w:type="dxa" w:w="100"/>
              <w:bottom w:type="dxa" w:w="60"/>
              <w:right w:type="dxa" w:w="100"/>
            </w:tcMar>
            <w:vAlign w:val="center"/>
          </w:tcPr>
          <w:p>
            <w:pPr>
              <w:jc w:val="left"/>
            </w:pPr>
            <w:r>
              <w:rPr>
                <w:b/>
                <w:bCs/>
                <w:i w:val="false"/>
                <w:iCs w:val="false"/>
                <w:sz w:val="20"/>
                <w:szCs w:val="20"/>
              </w:rPr>
              <w:t>Trừ: Xe trả về</w:t>
            </w:r>
          </w:p>
        </w:tc>
        <w:tc>
          <w:tcPr>
            <w:tcW w:type="dxa" w:w="6300"/>
            <w:tcBorders>
              <w:top w:val="single" w:color="808080" w:sz="4"/>
              <w:left w:val="single" w:color="808080" w:sz="4"/>
              <w:bottom w:val="single" w:color="808080" w:sz="4"/>
              <w:right w:val="single" w:color="808080" w:sz="4"/>
            </w:tcBorders>
            <w:shd w:fill="F7F7F7" w:val="clear"/>
            <w:tcMar>
              <w:top w:type="dxa" w:w="60"/>
              <w:left w:type="dxa" w:w="100"/>
              <w:bottom w:type="dxa" w:w="60"/>
              <w:right w:type="dxa" w:w="100"/>
            </w:tcMar>
            <w:vAlign w:val="center"/>
          </w:tcPr>
          <w:p>
            <w:pPr>
              <w:jc w:val="left"/>
            </w:pPr>
            <w:r>
              <w:rPr>
                <w:b w:val="false"/>
                <w:bCs w:val="false"/>
                <w:i w:val="false"/>
                <w:iCs w:val="false"/>
                <w:sz w:val="20"/>
                <w:szCs w:val="20"/>
              </w:rPr>
              <w:t>{{returnedText}}</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bCs/>
                <w:i w:val="false"/>
                <w:iCs w:val="false"/>
                <w:sz w:val="20"/>
                <w:szCs w:val="20"/>
              </w:rPr>
              <w:t>= Khối lượng thực xuất</w:t>
            </w:r>
          </w:p>
        </w:tc>
        <w:tc>
          <w:tcPr>
            <w:tcW w:type="dxa" w:w="6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val="false"/>
                <w:bCs w:val="false"/>
                <w:i w:val="false"/>
                <w:iCs w:val="false"/>
                <w:sz w:val="20"/>
                <w:szCs w:val="20"/>
              </w:rPr>
              <w:t>{{weightDelivered}} tấn</w:t>
            </w:r>
          </w:p>
        </w:tc>
      </w:tr>
    </w:tbl>
    <w:p>
      <w:pPr>
        <w:spacing w:after="350"/>
      </w:pPr>
    </w:p>
    <w:p>
      <w:pPr>
        <w:spacing w:after="300"/>
      </w:pPr>
      <w:r>
        <w:rPr>
          <w:b w:val="false"/>
          <w:bCs w:val="false"/>
          <w:i w:val="false"/>
          <w:iCs w:val="false"/>
          <w:sz w:val="20"/>
          <w:szCs w:val="20"/>
        </w:rPr>
        <w:t>Số liệu trên được tổng hợp từ các phiếu cân thực tế (chi tiết tại các phụ lục), làm căn cứ theo dõi, hạch toán và đối chiếu khối lượng hàng xuất khẩu khi cần thiết.</w:t>
      </w:r>
    </w:p>
    <w:tbl>
      <w:tblPr>
        <w:tblW w:type="dxa" w:w="9500"/>
        <w:tblBorders>
          <w:top w:val="none"/>
          <w:left w:val="none"/>
          <w:bottom w:val="none"/>
          <w:right w:val="none"/>
          <w:insideH w:val="none"/>
          <w:insideV w:val="none"/>
        </w:tblBorders>
      </w:tblPr>
      <w:tblGrid>
        <w:gridCol w:w="4750"/>
        <w:gridCol w:w="4750"/>
      </w:tblGrid>
      <w:tr>
        <w:trPr>
          <w:cantSplit/>
        </w:trPr>
        <w:tc>
          <w:tcPr>
            <w:tcW w:type="dxa" w:w="4750"/>
          </w:tcPr>
          <w:p>
            <w:pPr>
              <w:spacing w:after="40"/>
              <w:jc w:val="center"/>
            </w:pPr>
            <w:r>
              <w:rPr>
                <w:b/>
                <w:bCs/>
                <w:sz w:val="21"/>
                <w:szCs w:val="21"/>
              </w:rPr>
              <w:t>NGƯỜI LẬP BẢNG</w:t>
            </w:r>
          </w:p>
          <w:p>
            <w:pPr>
              <w:spacing w:after="40"/>
              <w:jc w:val="center"/>
            </w:pPr>
            <w:r>
              <w:rPr>
                <w:i/>
                <w:iCs/>
                <w:sz w:val="18"/>
                <w:szCs w:val="18"/>
              </w:rPr>
            </w:r>
          </w:p>
          <w:p>
            <w:pPr>
              <w:spacing w:before="900"/>
              <w:jc w:val="center"/>
            </w:pPr>
            <w:r>
              <w:rPr>
                <w:sz w:val="19"/>
                <w:szCs w:val="19"/>
              </w:rPr>
            </w:r>
          </w:p>
          <w:p>
            <w:pPr>
              <w:jc w:val="center"/>
            </w:pPr>
            <w:r>
              <w:rPr>
                <w:i/>
                <w:iCs/>
                <w:sz w:val="17"/>
                <w:szCs w:val="17"/>
              </w:rPr>
            </w:r>
          </w:p>
        </w:tc>
        <w:tc>
          <w:tcPr>
            <w:tcW w:type="dxa" w:w="4750"/>
          </w:tcPr>
          <w:p>
            <w:pPr>
              <w:spacing w:after="40"/>
              <w:jc w:val="center"/>
            </w:pPr>
            <w:r>
              <w:rPr>
                <w:b/>
                <w:bCs/>
                <w:sz w:val="21"/>
                <w:szCs w:val="21"/>
              </w:rPr>
              <w:t>ĐẠI DIỆN ĐƠN VỊ XUẤT KHẨU</w:t>
            </w:r>
          </w:p>
          <w:p>
            <w:pPr>
              <w:spacing w:after="40"/>
              <w:jc w:val="center"/>
            </w:pPr>
            <w:r>
              <w:rPr>
                <w:i/>
                <w:iCs/>
                <w:sz w:val="18"/>
                <w:szCs w:val="18"/>
              </w:rPr>
              <w:t>{{giao_name}}</w:t>
            </w:r>
          </w:p>
          <w:p>
            <w:pPr>
              <w:spacing w:before="900"/>
              <w:jc w:val="center"/>
            </w:pPr>
            <w:r>
              <w:rPr>
                <w:sz w:val="19"/>
                <w:szCs w:val="19"/>
              </w:rPr>
              <w:t>{{giao_rep}}</w:t>
            </w:r>
          </w:p>
          <w:p>
            <w:pPr>
              <w:jc w:val="center"/>
            </w:pPr>
            <w:r>
              <w:rPr>
                <w:i/>
                <w:iCs/>
                <w:sz w:val="17"/>
                <w:szCs w:val="17"/>
              </w:rPr>
              <w:t>{{giao_position}}</w:t>
            </w:r>
          </w:p>
        </w:tc>
      </w:tr>
    </w:tbl>
    <w:p>
      <w:pPr>
        <w:sectPr>
          <w:footerReference w:type="default" r:id="rId7"/>
          <w:pgSz w:w="11906" w:h="16838" w:orient="portrait"/>
          <w:pgMar w:top="1100" w:right="1200" w:bottom="1100" w:left="1200" w:header="708" w:footer="708" w:gutter="0"/>
          <w:pgNumType/>
          <w:docGrid w:linePitch="360"/>
        </w:sectPr>
      </w:pPr>
    </w:p>
    <w:p>
      <w:pPr>
        <w:spacing w:after="60"/>
        <w:jc w:val="center"/>
      </w:pPr>
      <w:r>
        <w:rPr>
          <w:b/>
          <w:bCs/>
          <w:i w:val="false"/>
          <w:iCs w:val="false"/>
          <w:sz w:val="26"/>
          <w:szCs w:val="26"/>
        </w:rPr>
        <w:t>PHỤ LỤC 1: BẢNG TỔNG HỢP KHỐI LƯỢNG THEO NGÀY</w:t>
      </w:r>
    </w:p>
    <w:p>
      <w:pPr>
        <w:spacing w:after="200"/>
        <w:jc w:val="center"/>
      </w:pPr>
      <w:r>
        <w:rPr>
          <w:b/>
          <w:bCs/>
          <w:i w:val="false"/>
          <w:iCs w:val="false"/>
          <w:sz w:val="21"/>
          <w:szCs w:val="21"/>
        </w:rPr>
        <w:t>{{kho_giao_short}} → {{kho_nhan_short}} — Tàu {{ship}} — {{trip}} phiếu cân, {{weight}} tấn</w:t>
      </w:r>
    </w:p>
    <w:tbl>
      <w:tblPr>
        <w:tblW w:type="dxa" w:w="15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600"/>
        <w:gridCol w:w="2000"/>
        <w:gridCol w:w="3300"/>
        <w:gridCol w:w="3300"/>
        <w:gridCol w:w="3300"/>
      </w:tblGrid>
      <w:tr>
        <w:trPr>
          <w:tblHeader/>
          <w:cantSplit/>
        </w:trPr>
        <w:tc>
          <w:tcPr>
            <w:tcW w:type="dxa" w:w="8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STT</w:t>
            </w:r>
          </w:p>
        </w:tc>
        <w:tc>
          <w:tcPr>
            <w:tcW w:type="dxa" w:w="26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Ngày</w:t>
            </w:r>
          </w:p>
        </w:tc>
        <w:tc>
          <w:tcPr>
            <w:tcW w:type="dxa" w:w="20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Số xe</w:t>
            </w:r>
          </w:p>
        </w:tc>
        <w:tc>
          <w:tcPr>
            <w:tcW w:type="dxa" w:w="33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Khối lượng qua cân (kg)</w:t>
            </w:r>
          </w:p>
        </w:tc>
        <w:tc>
          <w:tcPr>
            <w:tcW w:type="dxa" w:w="33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Xe trả về (kg)</w:t>
            </w:r>
          </w:p>
        </w:tc>
        <w:tc>
          <w:tcPr>
            <w:tcW w:type="dxa" w:w="33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Thực xuất (kg)</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{{#days}}{{stt}}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{{date}}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{{trips}}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val="false"/>
                <w:bCs w:val="false"/>
                <w:i w:val="false"/>
                <w:iCs w:val="false"/>
                <w:sz w:val="16"/>
                <w:szCs w:val="16"/>
              </w:rPr>
              <w:t>{{kg}}</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val="false"/>
                <w:bCs w:val="false"/>
                <w:i w:val="false"/>
                <w:iCs w:val="false"/>
                <w:sz w:val="16"/>
                <w:szCs w:val="16"/>
              </w:rPr>
              <w:t>{{retKg}}</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val="false"/>
                <w:bCs w:val="false"/>
                <w:i w:val="false"/>
                <w:iCs w:val="false"/>
                <w:sz w:val="16"/>
                <w:szCs w:val="16"/>
              </w:rPr>
              <w:t>{{delKg}}{{/days}}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bCs w:val="false"/>
                <w:i w:val="false"/>
                <w:iCs w:val="false"/>
                <w:sz w:val="16"/>
                <w:szCs w:val="16"/>
              </w:rPr>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bCs w:val="false"/>
                <w:i w:val="false"/>
                <w:iCs w:val="false"/>
                <w:sz w:val="16"/>
                <w:szCs w:val="16"/>
              </w:rPr>
              <w:t>TỔNG CỘNG</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bCs w:val="false"/>
                <w:i w:val="false"/>
                <w:iCs w:val="false"/>
                <w:sz w:val="16"/>
                <w:szCs w:val="16"/>
              </w:rPr>
              <w:t>{{trip}}</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val="false"/>
                <w:i w:val="false"/>
                <w:iCs w:val="false"/>
                <w:sz w:val="16"/>
                <w:szCs w:val="16"/>
              </w:rPr>
              <w:t>{{weightKg}}</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val="false"/>
                <w:i w:val="false"/>
                <w:iCs w:val="false"/>
                <w:sz w:val="16"/>
                <w:szCs w:val="16"/>
              </w:rPr>
              <w:t>{{returnedKg}}</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val="false"/>
                <w:i w:val="false"/>
                <w:iCs w:val="false"/>
                <w:sz w:val="16"/>
                <w:szCs w:val="16"/>
              </w:rPr>
              <w:t>{{weightDeliveredKg}}</w:t>
            </w:r>
          </w:p>
        </w:tc>
      </w:tr>
    </w:tbl>
    <w:p/>
    <w:p>
      <w:pPr>
        <w:spacing w:after="60"/>
        <w:jc w:val="center"/>
      </w:pPr>
      <w:r>
        <w:rPr>
          <w:b/>
          <w:bCs/>
          <w:i w:val="false"/>
          <w:iCs w:val="false"/>
          <w:sz w:val="26"/>
          <w:szCs w:val="26"/>
        </w:rPr>
        <w:t>PHỤ LỤC 2: BẢNG KÊ CHI TIẾT PHIẾU CÂN</w:t>
      </w:r>
    </w:p>
    <w:p>
      <w:pPr>
        <w:spacing w:after="200"/>
        <w:jc w:val="center"/>
      </w:pPr>
      <w:r>
        <w:rPr>
          <w:b/>
          <w:bCs/>
          <w:i w:val="false"/>
          <w:iCs w:val="false"/>
          <w:sz w:val="21"/>
          <w:szCs w:val="21"/>
        </w:rPr>
        <w:t>{{kho_giao_short}} → {{kho_nhan_short}} — Tàu {{ship}}</w:t>
      </w:r>
    </w:p>
    <w:tbl>
      <w:tblPr>
        <w:tblW w:type="dxa" w:w="15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700"/>
        <w:gridCol w:w="2200"/>
        <w:gridCol w:w="2200"/>
        <w:gridCol w:w="1500"/>
        <w:gridCol w:w="1400"/>
        <w:gridCol w:w="1400"/>
        <w:gridCol w:w="1300"/>
        <w:gridCol w:w="2900"/>
      </w:tblGrid>
      <w:tr>
        <w:trPr>
          <w:tblHeader/>
          <w:cantSplit/>
        </w:trPr>
        <w:tc>
          <w:tcPr>
            <w:tcW w:type="dxa" w:w="7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STT</w:t>
            </w:r>
          </w:p>
        </w:tc>
        <w:tc>
          <w:tcPr>
            <w:tcW w:type="dxa" w:w="17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Số phiếu</w:t>
            </w:r>
          </w:p>
        </w:tc>
        <w:tc>
          <w:tcPr>
            <w:tcW w:type="dxa" w:w="22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Ngày giờ cân 1</w:t>
            </w:r>
          </w:p>
        </w:tc>
        <w:tc>
          <w:tcPr>
            <w:tcW w:type="dxa" w:w="22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Ngày giờ cân 2</w:t>
            </w:r>
          </w:p>
        </w:tc>
        <w:tc>
          <w:tcPr>
            <w:tcW w:type="dxa" w:w="15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Biển số</w:t>
            </w:r>
          </w:p>
        </w:tc>
        <w:tc>
          <w:tcPr>
            <w:tcW w:type="dxa" w:w="14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Cân lần 1
(kg)</w:t>
            </w:r>
          </w:p>
        </w:tc>
        <w:tc>
          <w:tcPr>
            <w:tcW w:type="dxa" w:w="14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Cân lần 2
(kg)</w:t>
            </w:r>
          </w:p>
        </w:tc>
        <w:tc>
          <w:tcPr>
            <w:tcW w:type="dxa" w:w="13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KL Hàng
(kg)</w:t>
            </w:r>
          </w:p>
        </w:tc>
        <w:tc>
          <w:tcPr>
            <w:tcW w:type="dxa" w:w="29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Kho xuất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{{#table}}{{stt}}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{{ticket}}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{{time1}}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{{time2}}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{{plate}}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val="false"/>
                <w:bCs w:val="false"/>
                <w:i w:val="false"/>
                <w:iCs w:val="false"/>
                <w:sz w:val="16"/>
                <w:szCs w:val="16"/>
              </w:rPr>
              <w:t>{{w1}}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val="false"/>
                <w:bCs w:val="false"/>
                <w:i w:val="false"/>
                <w:iCs w:val="false"/>
                <w:sz w:val="16"/>
                <w:szCs w:val="16"/>
              </w:rPr>
              <w:t>{{w2}}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val="false"/>
                <w:bCs w:val="false"/>
                <w:i w:val="false"/>
                <w:iCs w:val="false"/>
                <w:sz w:val="16"/>
                <w:szCs w:val="16"/>
              </w:rPr>
              <w:t>{{net}}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{{wh}}{{/table}}</w:t>
            </w:r>
          </w:p>
        </w:tc>
      </w:tr>
      <w:tr>
        <w:trPr>
          <w:cantSplit/>
        </w:trPr>
        <w:tc>
          <w:tcPr>
            <w:tcW w:type="dxa" w:w="15300"/>
            <w:gridSpan w:val="9"/>
            <w:tcBorders>
              <w:top w:val="single" w:color="808080" w:sz="4"/>
              <w:left w:val="single" w:color="808080" w:sz="4"/>
              <w:bottom w:val="single" w:color="808080" w:sz="4"/>
              <w:right w:val="single" w:color="808080" w:sz="4"/>
            </w:tcBorders>
            <w:shd w:fill="FFE699" w:val="clear"/>
            <w:tcMar>
              <w:top w:type="dxa" w:w="60"/>
              <w:left w:type="dxa" w:w="100"/>
              <w:bottom w:type="dxa" w:w="60"/>
              <w:right w:type="dxa" w:w="100"/>
            </w:tcMar>
          </w:tcPr>
          <w:p>
            <w:pPr>
              <w:jc w:val="right"/>
            </w:pPr>
            <w:r>
              <w:rPr>
                <w:b/>
                <w:bCs/>
                <w:sz w:val="19"/>
                <w:szCs w:val="19"/>
              </w:rPr>
              <w:t>TỔNG CỘNG:  {{weightKg}} kg</w:t>
            </w:r>
          </w:p>
        </w:tc>
        <w:tc>
          <w:tcPr>
            <w:tcW w:type="dxa" w:w="0"/>
            <w:tcBorders>
              <w:top w:val="single" w:color="808080" w:sz="4"/>
              <w:left w:val="single" w:color="808080" w:sz="4"/>
              <w:bottom w:val="single" w:color="808080" w:sz="4"/>
              <w:right w:val="single" w:color="808080" w:sz="4"/>
            </w:tcBorders>
            <w:shd w:fill="FFE699" w:val="clear"/>
            <w:tcMar>
              <w:top w:type="dxa" w:w="60"/>
              <w:left w:type="dxa" w:w="100"/>
              <w:bottom w:type="dxa" w:w="60"/>
              <w:right w:type="dxa" w:w="100"/>
            </w:tcMar>
            <w:vAlign w:val="center"/>
          </w:tcPr>
          <w:p>
            <w:pPr>
              <w:jc w:val="left"/>
            </w:pPr>
            <w:r>
              <w:rPr>
                <w:b w:val="false"/>
                <w:bCs w:val="false"/>
                <w:i w:val="false"/>
                <w:iCs w:val="false"/>
                <w:sz w:val="20"/>
                <w:szCs w:val="20"/>
              </w:rPr>
              <w:t xml:space="preserve"/>
            </w:r>
          </w:p>
        </w:tc>
      </w:tr>
    </w:tbl>
    <w:sectPr>
      <w:footerReference w:type="default" r:id="rId8"/>
      <w:pgSz w:w="16838" w:h="11906"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r>
      <w:rPr>
        <w:sz w:val="16"/>
        <w:szCs w:val="16"/>
      </w:rPr>
      <w:t xml:space="preserve"> / </w:t>
    </w:r>
    <w:r>
      <w:rPr>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r>
      <w:rPr>
        <w:sz w:val="16"/>
        <w:szCs w:val="16"/>
      </w:rPr>
      <w:t xml:space="preserve"> /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2026-09-16T08:58:37.669Z</dcterms:created>
  <dcterms:modified xsi:type="dcterms:W3CDTF">2026-09-16T08:58:37.669Z</dcterms:modified>
</cp:coreProperties>
</file>

<file path=docProps/custom.xml><?xml version="1.0" encoding="utf-8"?>
<Properties xmlns="http://schemas.openxmlformats.org/officeDocument/2006/custom-properties" xmlns:vt="http://schemas.openxmlformats.org/officeDocument/2006/docPropsVTypes"/>
</file>