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108B" w14:textId="4AFF55BD" w:rsidR="002D347A" w:rsidRDefault="00776C9D" w:rsidP="00776C9D">
      <w:pPr>
        <w:pStyle w:val="2"/>
      </w:pPr>
      <w:r>
        <w:rPr>
          <w:rFonts w:hint="eastAsia"/>
        </w:rPr>
        <w:t>S</w:t>
      </w:r>
      <w:r>
        <w:t>WOT</w:t>
      </w:r>
      <w:r>
        <w:rPr>
          <w:rFonts w:hint="eastAsia"/>
        </w:rPr>
        <w:t>分析</w:t>
      </w:r>
    </w:p>
    <w:p w14:paraId="40891AB0" w14:textId="5FFD3EA8" w:rsidR="00776C9D" w:rsidRDefault="00776C9D" w:rsidP="00776C9D">
      <w:r>
        <w:rPr>
          <w:rFonts w:hint="eastAsia"/>
          <w:noProof/>
        </w:rPr>
        <w:drawing>
          <wp:inline distT="0" distB="0" distL="0" distR="0" wp14:anchorId="105DA2CA" wp14:editId="674024E6">
            <wp:extent cx="5274310" cy="30765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159AF0A" w14:textId="14426087" w:rsidR="00776C9D" w:rsidRDefault="00776C9D" w:rsidP="00776C9D">
      <w:pPr>
        <w:pStyle w:val="4"/>
      </w:pPr>
      <w:r>
        <w:rPr>
          <w:rFonts w:hint="eastAsia"/>
        </w:rPr>
        <w:t>优势</w:t>
      </w:r>
    </w:p>
    <w:p w14:paraId="3A4193D0" w14:textId="64C631EE" w:rsidR="00A27D06" w:rsidRPr="00A27D06" w:rsidRDefault="00A27D06" w:rsidP="00A27D06">
      <w:pPr>
        <w:rPr>
          <w:rFonts w:hint="eastAsia"/>
        </w:rPr>
      </w:pPr>
      <w:r>
        <w:rPr>
          <w:rFonts w:hint="eastAsia"/>
          <w:noProof/>
        </w:rPr>
        <w:drawing>
          <wp:inline distT="0" distB="0" distL="0" distR="0" wp14:anchorId="227669F4" wp14:editId="347A591C">
            <wp:extent cx="5274310" cy="3076575"/>
            <wp:effectExtent l="0" t="0" r="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5FEF06" w14:textId="3A382B51" w:rsidR="00EF286A" w:rsidRDefault="00EF286A" w:rsidP="00EF286A">
      <w:r>
        <w:rPr>
          <w:rFonts w:hint="eastAsia"/>
        </w:rPr>
        <w:t>1</w:t>
      </w:r>
      <w:r>
        <w:t>.</w:t>
      </w:r>
      <w:r w:rsidRPr="00EF286A">
        <w:rPr>
          <w:rFonts w:hint="eastAsia"/>
          <w:b/>
          <w:bCs/>
        </w:rPr>
        <w:t>平台新颖</w:t>
      </w:r>
      <w:r w:rsidRPr="00EF286A">
        <w:rPr>
          <w:rFonts w:hint="eastAsia"/>
        </w:rPr>
        <w:t>：随着住宿行业的不断发展，网络民宿旅游平台为顾客提供了新颖、独特的住宿选择，与传统的酒店业务模式不同。</w:t>
      </w:r>
    </w:p>
    <w:p w14:paraId="16342701" w14:textId="1997AF2F" w:rsidR="00EF286A" w:rsidRDefault="00EF286A" w:rsidP="00EF286A">
      <w:r>
        <w:rPr>
          <w:rFonts w:hint="eastAsia"/>
        </w:rPr>
        <w:t>2</w:t>
      </w:r>
      <w:r>
        <w:t>.</w:t>
      </w:r>
      <w:r w:rsidR="00CB6104" w:rsidRPr="00CB6104">
        <w:rPr>
          <w:rFonts w:hint="eastAsia"/>
          <w:b/>
          <w:bCs/>
        </w:rPr>
        <w:t>成本效益</w:t>
      </w:r>
      <w:r w:rsidR="00CB6104" w:rsidRPr="00CB6104">
        <w:rPr>
          <w:rFonts w:hint="eastAsia"/>
        </w:rPr>
        <w:t>：</w:t>
      </w:r>
      <w:r w:rsidR="00CB6104">
        <w:rPr>
          <w:rFonts w:hint="eastAsia"/>
        </w:rPr>
        <w:t>（平台名）</w:t>
      </w:r>
      <w:r w:rsidR="00CB6104" w:rsidRPr="00CB6104">
        <w:rPr>
          <w:rFonts w:hint="eastAsia"/>
        </w:rPr>
        <w:t>的成本结构较低，因为不必承担大量的房地产、人员、设施维护等费用。相对地，这种模式可以为业主带来更高的收益。</w:t>
      </w:r>
    </w:p>
    <w:p w14:paraId="03F2E9BA" w14:textId="4A6C62C7" w:rsidR="00CB6104" w:rsidRDefault="004C1456" w:rsidP="00EF286A">
      <w:r>
        <w:t>3.</w:t>
      </w:r>
      <w:r w:rsidRPr="004C1456">
        <w:rPr>
          <w:rFonts w:hint="eastAsia"/>
          <w:b/>
          <w:bCs/>
        </w:rPr>
        <w:t>客户体验</w:t>
      </w:r>
      <w:r w:rsidRPr="004C1456">
        <w:rPr>
          <w:rFonts w:hint="eastAsia"/>
        </w:rPr>
        <w:t>：在平台上可以发布详细、高质量的照片和评论，消费者可以选择符合他们特定</w:t>
      </w:r>
      <w:r w:rsidRPr="004C1456">
        <w:rPr>
          <w:rFonts w:hint="eastAsia"/>
        </w:rPr>
        <w:lastRenderedPageBreak/>
        <w:t>需求的房间，从而获得更好的客户体验。</w:t>
      </w:r>
    </w:p>
    <w:p w14:paraId="0299B0A8" w14:textId="63EDF0B5" w:rsidR="00D514DF" w:rsidRPr="004C1456" w:rsidRDefault="00A27D06" w:rsidP="00EF286A">
      <w:pPr>
        <w:rPr>
          <w:rFonts w:hint="eastAsia"/>
        </w:rPr>
      </w:pPr>
      <w:r>
        <w:t>4</w:t>
      </w:r>
      <w:r w:rsidR="00D514DF">
        <w:t>.</w:t>
      </w:r>
      <w:r w:rsidR="001224DF" w:rsidRPr="001224DF">
        <w:rPr>
          <w:rFonts w:hint="eastAsia"/>
          <w:b/>
          <w:bCs/>
        </w:rPr>
        <w:t>社交平</w:t>
      </w:r>
      <w:r w:rsidR="00544BA1">
        <w:rPr>
          <w:rFonts w:hint="eastAsia"/>
          <w:b/>
          <w:bCs/>
        </w:rPr>
        <w:t>台活跃</w:t>
      </w:r>
      <w:r w:rsidR="001224DF">
        <w:rPr>
          <w:rFonts w:hint="eastAsia"/>
        </w:rPr>
        <w:t>：</w:t>
      </w:r>
      <w:r w:rsidR="009B7D21" w:rsidRPr="009B7D21">
        <w:t>2019年，</w:t>
      </w:r>
      <w:r w:rsidR="00D7496B">
        <w:rPr>
          <w:rFonts w:hint="eastAsia"/>
        </w:rPr>
        <w:t>新</w:t>
      </w:r>
      <w:proofErr w:type="gramStart"/>
      <w:r w:rsidR="00D7496B">
        <w:rPr>
          <w:rFonts w:hint="eastAsia"/>
        </w:rPr>
        <w:t>浪</w:t>
      </w:r>
      <w:r w:rsidR="009B7D21" w:rsidRPr="009B7D21">
        <w:t>微博上</w:t>
      </w:r>
      <w:proofErr w:type="gramEnd"/>
      <w:r w:rsidR="009B7D21" w:rsidRPr="009B7D21">
        <w:t>旅游话题的总阅读量超过450亿次，超过8.2亿人次参与了旅游话题的讨论</w:t>
      </w:r>
      <w:r w:rsidR="009B7D21">
        <w:rPr>
          <w:rFonts w:hint="eastAsia"/>
        </w:rPr>
        <w:t>；</w:t>
      </w:r>
      <w:r w:rsidR="00726B51" w:rsidRPr="00726B51">
        <w:rPr>
          <w:rFonts w:hint="eastAsia"/>
        </w:rPr>
        <w:t>截至</w:t>
      </w:r>
      <w:r w:rsidR="00726B51" w:rsidRPr="00726B51">
        <w:t>2021年第一季度末，</w:t>
      </w:r>
      <w:r w:rsidR="00D7496B">
        <w:rPr>
          <w:rFonts w:hint="eastAsia"/>
        </w:rPr>
        <w:t>新来的</w:t>
      </w:r>
      <w:proofErr w:type="gramStart"/>
      <w:r w:rsidR="00726B51" w:rsidRPr="00726B51">
        <w:t>微博的月活跃</w:t>
      </w:r>
      <w:proofErr w:type="gramEnd"/>
      <w:r w:rsidR="00726B51" w:rsidRPr="00726B51">
        <w:t>用户数为5.36亿人</w:t>
      </w:r>
      <w:r w:rsidR="009B7D21">
        <w:rPr>
          <w:rFonts w:hint="eastAsia"/>
        </w:rPr>
        <w:t>。</w:t>
      </w:r>
      <w:r w:rsidR="00D7496B">
        <w:rPr>
          <w:rFonts w:hint="eastAsia"/>
        </w:rPr>
        <w:t>新</w:t>
      </w:r>
      <w:proofErr w:type="gramStart"/>
      <w:r w:rsidR="00D7496B">
        <w:rPr>
          <w:rFonts w:hint="eastAsia"/>
        </w:rPr>
        <w:t>浪微博</w:t>
      </w:r>
      <w:r w:rsidR="00D7496B" w:rsidRPr="00D7496B">
        <w:t>拥有</w:t>
      </w:r>
      <w:proofErr w:type="gramEnd"/>
      <w:r w:rsidR="00D7496B" w:rsidRPr="00D7496B">
        <w:t>众多活跃用户的数据可以被视为市场的一个优势，因为这意味着公司可以通过社交媒体营销策略来提高品牌知名度和在线存在感。</w:t>
      </w:r>
    </w:p>
    <w:p w14:paraId="75B2CD63" w14:textId="4E3BBD44" w:rsidR="00776C9D" w:rsidRDefault="00776C9D" w:rsidP="00776C9D">
      <w:pPr>
        <w:pStyle w:val="4"/>
      </w:pPr>
      <w:r>
        <w:rPr>
          <w:rFonts w:hint="eastAsia"/>
        </w:rPr>
        <w:t>劣势</w:t>
      </w:r>
    </w:p>
    <w:p w14:paraId="5844DB33" w14:textId="12578B0A" w:rsidR="00576FA8" w:rsidRDefault="001F0D32" w:rsidP="00576FA8">
      <w:r>
        <w:rPr>
          <w:rFonts w:hint="eastAsia"/>
          <w:noProof/>
        </w:rPr>
        <w:drawing>
          <wp:inline distT="0" distB="0" distL="0" distR="0" wp14:anchorId="437DBDB9" wp14:editId="149703B3">
            <wp:extent cx="5274310" cy="3076575"/>
            <wp:effectExtent l="0" t="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B34581B" w14:textId="7D71D46C" w:rsidR="00D039E5" w:rsidRDefault="00D039E5" w:rsidP="00D039E5">
      <w:r w:rsidRPr="00D039E5">
        <w:t>1</w:t>
      </w:r>
      <w:r w:rsidRPr="00D039E5">
        <w:rPr>
          <w:b/>
          <w:bCs/>
        </w:rPr>
        <w:t>.</w:t>
      </w:r>
      <w:r w:rsidR="00F744A6" w:rsidRPr="00D039E5">
        <w:rPr>
          <w:rFonts w:hint="eastAsia"/>
          <w:b/>
          <w:bCs/>
        </w:rPr>
        <w:t>竞争激烈</w:t>
      </w:r>
      <w:r>
        <w:rPr>
          <w:rFonts w:hint="eastAsia"/>
        </w:rPr>
        <w:t>：</w:t>
      </w:r>
      <w:r w:rsidR="00186A07">
        <w:rPr>
          <w:rFonts w:hint="eastAsia"/>
        </w:rPr>
        <w:t>中国</w:t>
      </w:r>
      <w:r w:rsidR="00186A07" w:rsidRPr="00186A07">
        <w:rPr>
          <w:rFonts w:hint="eastAsia"/>
        </w:rPr>
        <w:t>在线住宿市场已经变得越来越竞争激烈，特别是一些领先的在线旅游平台（如</w:t>
      </w:r>
      <w:r w:rsidR="00186A07">
        <w:rPr>
          <w:rFonts w:hint="eastAsia"/>
        </w:rPr>
        <w:t>木鸟、</w:t>
      </w:r>
      <w:r>
        <w:rPr>
          <w:rFonts w:hint="eastAsia"/>
        </w:rPr>
        <w:t>爱彼迎</w:t>
      </w:r>
      <w:r w:rsidR="00186A07" w:rsidRPr="00186A07">
        <w:t>）已经占据了市场的一部分份额。因此，新进入市场的公司需要花费更多的时间和资源来吸引和保留客户，这可能会增加公司的成本和运营难度。</w:t>
      </w:r>
    </w:p>
    <w:p w14:paraId="5DEC7A6B" w14:textId="6099606D" w:rsidR="00D039E5" w:rsidRDefault="00D039E5" w:rsidP="00D039E5">
      <w:r>
        <w:rPr>
          <w:rFonts w:hint="eastAsia"/>
        </w:rPr>
        <w:t>2</w:t>
      </w:r>
      <w:r>
        <w:t>.</w:t>
      </w:r>
      <w:r w:rsidR="004517D6" w:rsidRPr="00793A75">
        <w:rPr>
          <w:rFonts w:hint="eastAsia"/>
          <w:b/>
          <w:bCs/>
        </w:rPr>
        <w:t>监管不足</w:t>
      </w:r>
      <w:r w:rsidR="004517D6" w:rsidRPr="004517D6">
        <w:rPr>
          <w:rFonts w:hint="eastAsia"/>
        </w:rPr>
        <w:t>：虽然网络民宿旅游市场规模不断扩大，但政府监管仍不够完善。这使得一些房主可以在未经授权的情况下提供住宿服务，从而导致质量控制和安全风险</w:t>
      </w:r>
      <w:r w:rsidR="00B8236D">
        <w:rPr>
          <w:rFonts w:hint="eastAsia"/>
        </w:rPr>
        <w:t>。因此，（平台名）也加大了对于入驻</w:t>
      </w:r>
      <w:r w:rsidR="00793A75">
        <w:rPr>
          <w:rFonts w:hint="eastAsia"/>
        </w:rPr>
        <w:t>民宿的资格审查，</w:t>
      </w:r>
      <w:r w:rsidR="00976D6D">
        <w:rPr>
          <w:rFonts w:hint="eastAsia"/>
        </w:rPr>
        <w:t>防止这类情况发生。</w:t>
      </w:r>
    </w:p>
    <w:p w14:paraId="3A494E05" w14:textId="5CF5D2B9" w:rsidR="00FB33FF" w:rsidRPr="00C90E2D" w:rsidRDefault="00FB33FF" w:rsidP="00D039E5">
      <w:pPr>
        <w:rPr>
          <w:rFonts w:hint="eastAsia"/>
        </w:rPr>
      </w:pPr>
      <w:r>
        <w:rPr>
          <w:rFonts w:hint="eastAsia"/>
        </w:rPr>
        <w:t>3</w:t>
      </w:r>
      <w:r>
        <w:t>.</w:t>
      </w:r>
      <w:r w:rsidR="00C90E2D" w:rsidRPr="00C90E2D">
        <w:rPr>
          <w:rFonts w:hint="eastAsia"/>
          <w:b/>
          <w:bCs/>
        </w:rPr>
        <w:t>信誉风险</w:t>
      </w:r>
      <w:r w:rsidR="00C90E2D" w:rsidRPr="00C90E2D">
        <w:rPr>
          <w:rFonts w:hint="eastAsia"/>
        </w:rPr>
        <w:t>：在某些情况下，民宿业主或消费者可能会欺骗对方。如果出现此类事件，平台可能会受到损害，使消费者和房主对其信誉产生质疑。</w:t>
      </w:r>
    </w:p>
    <w:p w14:paraId="64D8B976" w14:textId="355FF923" w:rsidR="00776C9D" w:rsidRDefault="00776C9D" w:rsidP="00776C9D">
      <w:pPr>
        <w:pStyle w:val="4"/>
      </w:pPr>
      <w:r>
        <w:rPr>
          <w:rFonts w:hint="eastAsia"/>
        </w:rPr>
        <w:t>威胁</w:t>
      </w:r>
    </w:p>
    <w:p w14:paraId="3ABCE22B" w14:textId="01EB17CD" w:rsidR="00FB688E" w:rsidRDefault="0041281E" w:rsidP="008641F9">
      <w:r>
        <w:rPr>
          <w:rFonts w:hint="eastAsia"/>
        </w:rPr>
        <w:t>1</w:t>
      </w:r>
      <w:r>
        <w:t>.</w:t>
      </w:r>
      <w:r w:rsidRPr="008C02CE">
        <w:rPr>
          <w:rFonts w:hint="eastAsia"/>
          <w:b/>
          <w:bCs/>
        </w:rPr>
        <w:t>政府政策变动</w:t>
      </w:r>
      <w:r>
        <w:rPr>
          <w:rFonts w:hint="eastAsia"/>
        </w:rPr>
        <w:t>：</w:t>
      </w:r>
      <w:r w:rsidR="008641F9" w:rsidRPr="008641F9">
        <w:rPr>
          <w:rFonts w:hint="eastAsia"/>
        </w:rPr>
        <w:t>行业监管政策的不确定性和变动性，可能对公司的经营和发展造成影响</w:t>
      </w:r>
      <w:r w:rsidR="008641F9">
        <w:rPr>
          <w:rFonts w:hint="eastAsia"/>
        </w:rPr>
        <w:t>。</w:t>
      </w:r>
    </w:p>
    <w:p w14:paraId="4C4DAEC5" w14:textId="6C5DD885" w:rsidR="00CB7432" w:rsidRDefault="00CB7432" w:rsidP="008641F9">
      <w:r>
        <w:t>2.</w:t>
      </w:r>
      <w:r w:rsidRPr="008C02CE">
        <w:rPr>
          <w:rFonts w:hint="eastAsia"/>
          <w:b/>
          <w:bCs/>
        </w:rPr>
        <w:t>自然环境因素</w:t>
      </w:r>
      <w:r>
        <w:rPr>
          <w:rFonts w:hint="eastAsia"/>
        </w:rPr>
        <w:t>：</w:t>
      </w:r>
      <w:r w:rsidR="005F7FB9" w:rsidRPr="005F7FB9">
        <w:rPr>
          <w:rFonts w:hint="eastAsia"/>
        </w:rPr>
        <w:t>疫情、自然灾害等不可控因素，可能对旅游市场和公司经营造成影响</w:t>
      </w:r>
      <w:r w:rsidR="005F7FB9">
        <w:rPr>
          <w:rFonts w:hint="eastAsia"/>
        </w:rPr>
        <w:t>。</w:t>
      </w:r>
    </w:p>
    <w:p w14:paraId="5B5635D2" w14:textId="77D240C1" w:rsidR="005F7FB9" w:rsidRDefault="005F7FB9" w:rsidP="008641F9">
      <w:r>
        <w:rPr>
          <w:rFonts w:hint="eastAsia"/>
        </w:rPr>
        <w:t>3</w:t>
      </w:r>
      <w:r>
        <w:t>.</w:t>
      </w:r>
      <w:r w:rsidRPr="008C02CE">
        <w:rPr>
          <w:rFonts w:hint="eastAsia"/>
          <w:b/>
          <w:bCs/>
        </w:rPr>
        <w:t>价格战</w:t>
      </w:r>
      <w:r>
        <w:rPr>
          <w:rFonts w:hint="eastAsia"/>
        </w:rPr>
        <w:t>：竞争对手</w:t>
      </w:r>
      <w:r w:rsidR="008D3F3F">
        <w:rPr>
          <w:rFonts w:hint="eastAsia"/>
        </w:rPr>
        <w:t>如果进行低价吸引，打价格战，将会对平台的市场份额和盈利能力造成危害。</w:t>
      </w:r>
    </w:p>
    <w:p w14:paraId="3C5FF740" w14:textId="06DE3C12" w:rsidR="008D3F3F" w:rsidRPr="008C02CE" w:rsidRDefault="008D3F3F" w:rsidP="008641F9">
      <w:pPr>
        <w:rPr>
          <w:rFonts w:hint="eastAsia"/>
        </w:rPr>
      </w:pPr>
      <w:r>
        <w:rPr>
          <w:rFonts w:hint="eastAsia"/>
        </w:rPr>
        <w:t>4</w:t>
      </w:r>
      <w:r>
        <w:t>.</w:t>
      </w:r>
      <w:r w:rsidR="009128D5" w:rsidRPr="008C02CE">
        <w:rPr>
          <w:rFonts w:hint="eastAsia"/>
          <w:b/>
          <w:bCs/>
        </w:rPr>
        <w:t>需求变动</w:t>
      </w:r>
      <w:r w:rsidR="009128D5">
        <w:rPr>
          <w:rFonts w:hint="eastAsia"/>
        </w:rPr>
        <w:t>：</w:t>
      </w:r>
      <w:r w:rsidR="008C02CE" w:rsidRPr="008C02CE">
        <w:rPr>
          <w:rFonts w:hint="eastAsia"/>
        </w:rPr>
        <w:t>用户需求和消费习惯的变化，可能对公司的经营和产品调整造成挑战</w:t>
      </w:r>
    </w:p>
    <w:p w14:paraId="3DE58C6F" w14:textId="22EB95E5" w:rsidR="00776C9D" w:rsidRPr="00776C9D" w:rsidRDefault="00776C9D" w:rsidP="00776C9D">
      <w:pPr>
        <w:pStyle w:val="4"/>
      </w:pPr>
      <w:r>
        <w:rPr>
          <w:rFonts w:hint="eastAsia"/>
        </w:rPr>
        <w:lastRenderedPageBreak/>
        <w:t>机会</w:t>
      </w:r>
    </w:p>
    <w:p w14:paraId="58567257" w14:textId="79842AEF" w:rsidR="00426991" w:rsidRDefault="00B13D89" w:rsidP="00776C9D">
      <w:r w:rsidRPr="00426991">
        <w:rPr>
          <w:rFonts w:hint="eastAsia"/>
        </w:rPr>
        <w:t>1</w:t>
      </w:r>
      <w:r>
        <w:t>.</w:t>
      </w:r>
      <w:r w:rsidRPr="00B13D89">
        <w:rPr>
          <w:b/>
          <w:bCs/>
        </w:rPr>
        <w:t>市场需求</w:t>
      </w:r>
      <w:r w:rsidRPr="00B13D89">
        <w:t>：随着人们收入水平的提高和旅游消费的增加，对于多样化、舒适、低价的住宿需求也在增加。因此，</w:t>
      </w:r>
      <w:r>
        <w:rPr>
          <w:rFonts w:hint="eastAsia"/>
        </w:rPr>
        <w:t>（平台名）</w:t>
      </w:r>
      <w:r w:rsidRPr="00B13D89">
        <w:t>可以在这些市场提供适当的服务，满足不同人群不同的住宿和旅游需求。</w:t>
      </w:r>
    </w:p>
    <w:p w14:paraId="049A5471" w14:textId="485568AD" w:rsidR="00426991" w:rsidRDefault="00426991" w:rsidP="00776C9D">
      <w:r>
        <w:rPr>
          <w:rFonts w:hint="eastAsia"/>
        </w:rPr>
        <w:t>2</w:t>
      </w:r>
      <w:r>
        <w:t>.</w:t>
      </w:r>
      <w:r w:rsidR="004F7EB1" w:rsidRPr="004F7EB1">
        <w:rPr>
          <w:rFonts w:hint="eastAsia"/>
          <w:b/>
          <w:bCs/>
        </w:rPr>
        <w:t>市场规模不断扩大</w:t>
      </w:r>
      <w:r w:rsidR="00D37C36">
        <w:rPr>
          <w:rFonts w:hint="eastAsia"/>
        </w:rPr>
        <w:t>：</w:t>
      </w:r>
      <w:r w:rsidR="004F7EB1" w:rsidRPr="004F7EB1">
        <w:t>2019年，全球民宿市场规模近510亿美元，到2025年有望达到约870亿美元。</w:t>
      </w:r>
    </w:p>
    <w:p w14:paraId="5702B4AD" w14:textId="0F9D8938" w:rsidR="00D37C36" w:rsidRDefault="00D37C36" w:rsidP="00776C9D">
      <w:r>
        <w:rPr>
          <w:rFonts w:hint="eastAsia"/>
        </w:rPr>
        <w:t>3</w:t>
      </w:r>
      <w:r>
        <w:t>.</w:t>
      </w:r>
      <w:r w:rsidRPr="00D37C36">
        <w:rPr>
          <w:rFonts w:hint="eastAsia"/>
          <w:b/>
          <w:bCs/>
        </w:rPr>
        <w:t>消费群体不断扩大</w:t>
      </w:r>
      <w:r>
        <w:rPr>
          <w:rFonts w:hint="eastAsia"/>
        </w:rPr>
        <w:t>：</w:t>
      </w:r>
      <w:r w:rsidRPr="00D37C36">
        <w:rPr>
          <w:rFonts w:hint="eastAsia"/>
        </w:rPr>
        <w:t>近年来，全球愿意选择民宿体验的消费群体不断增加。特别是年轻人、背包客、家庭旅游者、高端客户、商务人士等特定客群不断增加。</w:t>
      </w:r>
    </w:p>
    <w:p w14:paraId="3737F89F" w14:textId="047A69EC" w:rsidR="004936D4" w:rsidRDefault="004936D4" w:rsidP="00776C9D">
      <w:pPr>
        <w:rPr>
          <w:rFonts w:hint="eastAsia"/>
        </w:rPr>
      </w:pPr>
      <w:r>
        <w:rPr>
          <w:rFonts w:hint="eastAsia"/>
        </w:rPr>
        <w:t>4</w:t>
      </w:r>
      <w:r>
        <w:t>.</w:t>
      </w:r>
      <w:r w:rsidRPr="004936D4">
        <w:rPr>
          <w:rFonts w:hint="eastAsia"/>
        </w:rPr>
        <w:t xml:space="preserve"> </w:t>
      </w:r>
      <w:r w:rsidRPr="004936D4">
        <w:rPr>
          <w:rFonts w:hint="eastAsia"/>
          <w:b/>
          <w:bCs/>
        </w:rPr>
        <w:t>市场格局不断变化</w:t>
      </w:r>
      <w:r>
        <w:rPr>
          <w:rFonts w:hint="eastAsia"/>
        </w:rPr>
        <w:t>：</w:t>
      </w:r>
      <w:r w:rsidRPr="004936D4">
        <w:rPr>
          <w:rFonts w:hint="eastAsia"/>
        </w:rPr>
        <w:t>目前，民宿市场的主要玩家是</w:t>
      </w:r>
      <w:r w:rsidRPr="004936D4">
        <w:t>Airbnb、Booking.com、</w:t>
      </w:r>
      <w:proofErr w:type="gramStart"/>
      <w:r w:rsidRPr="004936D4">
        <w:t>携程民宿</w:t>
      </w:r>
      <w:proofErr w:type="gramEnd"/>
      <w:r w:rsidRPr="004936D4">
        <w:t>等大型平台企业。但是，随着政策的逐步制定和产业的发展，新企业也不断涌现，给市场带来新的机遇。</w:t>
      </w:r>
    </w:p>
    <w:p w14:paraId="09AE3926" w14:textId="57BB5269" w:rsidR="002E38E4" w:rsidRPr="00776C9D" w:rsidRDefault="004936D4" w:rsidP="00776C9D">
      <w:pPr>
        <w:rPr>
          <w:rFonts w:hint="eastAsia"/>
        </w:rPr>
      </w:pPr>
      <w:r w:rsidRPr="004936D4">
        <w:rPr>
          <w:rFonts w:hint="eastAsia"/>
        </w:rPr>
        <w:t>5</w:t>
      </w:r>
      <w:r w:rsidRPr="004936D4">
        <w:t>.</w:t>
      </w:r>
      <w:r w:rsidR="0081310B" w:rsidRPr="0081310B">
        <w:rPr>
          <w:rFonts w:hint="eastAsia"/>
          <w:b/>
          <w:bCs/>
        </w:rPr>
        <w:t>低成本运营</w:t>
      </w:r>
      <w:r w:rsidR="0081310B">
        <w:rPr>
          <w:rFonts w:hint="eastAsia"/>
        </w:rPr>
        <w:t>：</w:t>
      </w:r>
      <w:r w:rsidR="002E38E4">
        <w:rPr>
          <w:rFonts w:hint="eastAsia"/>
        </w:rPr>
        <w:t>（平台）可以</w:t>
      </w:r>
      <w:r w:rsidR="0081310B" w:rsidRPr="0081310B">
        <w:rPr>
          <w:rFonts w:hint="eastAsia"/>
        </w:rPr>
        <w:t>利用网络民宿旅游市场的特点，不需要投资大量资金来建造酒店或购买土地</w:t>
      </w:r>
      <w:r w:rsidR="002E38E4">
        <w:rPr>
          <w:rFonts w:hint="eastAsia"/>
        </w:rPr>
        <w:t>，</w:t>
      </w:r>
      <w:r w:rsidR="0081310B" w:rsidRPr="0081310B">
        <w:rPr>
          <w:rFonts w:hint="eastAsia"/>
        </w:rPr>
        <w:t>可以通过租赁或与业主合作来获得可供出租的物业。</w:t>
      </w:r>
    </w:p>
    <w:sectPr w:rsidR="002E38E4" w:rsidRPr="00776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E0A"/>
    <w:multiLevelType w:val="hybridMultilevel"/>
    <w:tmpl w:val="87D20060"/>
    <w:lvl w:ilvl="0" w:tplc="6B74A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1884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9D"/>
    <w:rsid w:val="001224DF"/>
    <w:rsid w:val="00140234"/>
    <w:rsid w:val="00186A07"/>
    <w:rsid w:val="001D0499"/>
    <w:rsid w:val="001F0D32"/>
    <w:rsid w:val="002D347A"/>
    <w:rsid w:val="002E38E4"/>
    <w:rsid w:val="00324F8B"/>
    <w:rsid w:val="003748AA"/>
    <w:rsid w:val="0041281E"/>
    <w:rsid w:val="00426991"/>
    <w:rsid w:val="004517D6"/>
    <w:rsid w:val="004936D4"/>
    <w:rsid w:val="004C1456"/>
    <w:rsid w:val="004F1EB5"/>
    <w:rsid w:val="004F7EB1"/>
    <w:rsid w:val="00544BA1"/>
    <w:rsid w:val="00576FA8"/>
    <w:rsid w:val="005F7FB9"/>
    <w:rsid w:val="00726B51"/>
    <w:rsid w:val="00776C9D"/>
    <w:rsid w:val="00793A75"/>
    <w:rsid w:val="0081310B"/>
    <w:rsid w:val="008641F9"/>
    <w:rsid w:val="008B159E"/>
    <w:rsid w:val="008C02CE"/>
    <w:rsid w:val="008D3F3F"/>
    <w:rsid w:val="009128D5"/>
    <w:rsid w:val="00976D6D"/>
    <w:rsid w:val="009B7D21"/>
    <w:rsid w:val="009D5DB2"/>
    <w:rsid w:val="00A27D06"/>
    <w:rsid w:val="00A34647"/>
    <w:rsid w:val="00A3567D"/>
    <w:rsid w:val="00AF3B35"/>
    <w:rsid w:val="00B13D89"/>
    <w:rsid w:val="00B8236D"/>
    <w:rsid w:val="00C0414C"/>
    <w:rsid w:val="00C90E2D"/>
    <w:rsid w:val="00CB6104"/>
    <w:rsid w:val="00CB7432"/>
    <w:rsid w:val="00D039E5"/>
    <w:rsid w:val="00D37C36"/>
    <w:rsid w:val="00D514DF"/>
    <w:rsid w:val="00D7496B"/>
    <w:rsid w:val="00EF286A"/>
    <w:rsid w:val="00F744A6"/>
    <w:rsid w:val="00FB33FF"/>
    <w:rsid w:val="00FB6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5ED0"/>
  <w15:chartTrackingRefBased/>
  <w15:docId w15:val="{CC7C2AAE-EB97-4C2C-82A2-CE15C8DC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76C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6C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6C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76C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6C9D"/>
    <w:rPr>
      <w:b/>
      <w:bCs/>
      <w:sz w:val="32"/>
      <w:szCs w:val="32"/>
    </w:rPr>
  </w:style>
  <w:style w:type="character" w:customStyle="1" w:styleId="40">
    <w:name w:val="标题 4 字符"/>
    <w:basedOn w:val="a0"/>
    <w:link w:val="4"/>
    <w:uiPriority w:val="9"/>
    <w:rsid w:val="00776C9D"/>
    <w:rPr>
      <w:rFonts w:asciiTheme="majorHAnsi" w:eastAsiaTheme="majorEastAsia" w:hAnsiTheme="majorHAnsi" w:cstheme="majorBidi"/>
      <w:b/>
      <w:bCs/>
      <w:sz w:val="28"/>
      <w:szCs w:val="28"/>
    </w:rPr>
  </w:style>
  <w:style w:type="paragraph" w:styleId="a3">
    <w:name w:val="List Paragraph"/>
    <w:basedOn w:val="a"/>
    <w:uiPriority w:val="34"/>
    <w:qFormat/>
    <w:rsid w:val="00D039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9687">
      <w:bodyDiv w:val="1"/>
      <w:marLeft w:val="0"/>
      <w:marRight w:val="0"/>
      <w:marTop w:val="0"/>
      <w:marBottom w:val="0"/>
      <w:divBdr>
        <w:top w:val="none" w:sz="0" w:space="0" w:color="auto"/>
        <w:left w:val="none" w:sz="0" w:space="0" w:color="auto"/>
        <w:bottom w:val="none" w:sz="0" w:space="0" w:color="auto"/>
        <w:right w:val="none" w:sz="0" w:space="0" w:color="auto"/>
      </w:divBdr>
    </w:div>
    <w:div w:id="558564459">
      <w:bodyDiv w:val="1"/>
      <w:marLeft w:val="0"/>
      <w:marRight w:val="0"/>
      <w:marTop w:val="0"/>
      <w:marBottom w:val="0"/>
      <w:divBdr>
        <w:top w:val="none" w:sz="0" w:space="0" w:color="auto"/>
        <w:left w:val="none" w:sz="0" w:space="0" w:color="auto"/>
        <w:bottom w:val="none" w:sz="0" w:space="0" w:color="auto"/>
        <w:right w:val="none" w:sz="0" w:space="0" w:color="auto"/>
      </w:divBdr>
    </w:div>
    <w:div w:id="634797064">
      <w:bodyDiv w:val="1"/>
      <w:marLeft w:val="0"/>
      <w:marRight w:val="0"/>
      <w:marTop w:val="0"/>
      <w:marBottom w:val="0"/>
      <w:divBdr>
        <w:top w:val="none" w:sz="0" w:space="0" w:color="auto"/>
        <w:left w:val="none" w:sz="0" w:space="0" w:color="auto"/>
        <w:bottom w:val="none" w:sz="0" w:space="0" w:color="auto"/>
        <w:right w:val="none" w:sz="0" w:space="0" w:color="auto"/>
      </w:divBdr>
    </w:div>
    <w:div w:id="1366714226">
      <w:bodyDiv w:val="1"/>
      <w:marLeft w:val="0"/>
      <w:marRight w:val="0"/>
      <w:marTop w:val="0"/>
      <w:marBottom w:val="0"/>
      <w:divBdr>
        <w:top w:val="none" w:sz="0" w:space="0" w:color="auto"/>
        <w:left w:val="none" w:sz="0" w:space="0" w:color="auto"/>
        <w:bottom w:val="none" w:sz="0" w:space="0" w:color="auto"/>
        <w:right w:val="none" w:sz="0" w:space="0" w:color="auto"/>
      </w:divBdr>
    </w:div>
    <w:div w:id="1368021875">
      <w:bodyDiv w:val="1"/>
      <w:marLeft w:val="0"/>
      <w:marRight w:val="0"/>
      <w:marTop w:val="0"/>
      <w:marBottom w:val="0"/>
      <w:divBdr>
        <w:top w:val="none" w:sz="0" w:space="0" w:color="auto"/>
        <w:left w:val="none" w:sz="0" w:space="0" w:color="auto"/>
        <w:bottom w:val="none" w:sz="0" w:space="0" w:color="auto"/>
        <w:right w:val="none" w:sz="0" w:space="0" w:color="auto"/>
      </w:divBdr>
    </w:div>
    <w:div w:id="1554850771">
      <w:bodyDiv w:val="1"/>
      <w:marLeft w:val="0"/>
      <w:marRight w:val="0"/>
      <w:marTop w:val="0"/>
      <w:marBottom w:val="0"/>
      <w:divBdr>
        <w:top w:val="none" w:sz="0" w:space="0" w:color="auto"/>
        <w:left w:val="none" w:sz="0" w:space="0" w:color="auto"/>
        <w:bottom w:val="none" w:sz="0" w:space="0" w:color="auto"/>
        <w:right w:val="none" w:sz="0" w:space="0" w:color="auto"/>
      </w:divBdr>
    </w:div>
    <w:div w:id="1581257734">
      <w:bodyDiv w:val="1"/>
      <w:marLeft w:val="0"/>
      <w:marRight w:val="0"/>
      <w:marTop w:val="0"/>
      <w:marBottom w:val="0"/>
      <w:divBdr>
        <w:top w:val="none" w:sz="0" w:space="0" w:color="auto"/>
        <w:left w:val="none" w:sz="0" w:space="0" w:color="auto"/>
        <w:bottom w:val="none" w:sz="0" w:space="0" w:color="auto"/>
        <w:right w:val="none" w:sz="0" w:space="0" w:color="auto"/>
      </w:divBdr>
    </w:div>
    <w:div w:id="1790276773">
      <w:bodyDiv w:val="1"/>
      <w:marLeft w:val="0"/>
      <w:marRight w:val="0"/>
      <w:marTop w:val="0"/>
      <w:marBottom w:val="0"/>
      <w:divBdr>
        <w:top w:val="none" w:sz="0" w:space="0" w:color="auto"/>
        <w:left w:val="none" w:sz="0" w:space="0" w:color="auto"/>
        <w:bottom w:val="none" w:sz="0" w:space="0" w:color="auto"/>
        <w:right w:val="none" w:sz="0" w:space="0" w:color="auto"/>
      </w:divBdr>
    </w:div>
    <w:div w:id="1796678028">
      <w:bodyDiv w:val="1"/>
      <w:marLeft w:val="0"/>
      <w:marRight w:val="0"/>
      <w:marTop w:val="0"/>
      <w:marBottom w:val="0"/>
      <w:divBdr>
        <w:top w:val="none" w:sz="0" w:space="0" w:color="auto"/>
        <w:left w:val="none" w:sz="0" w:space="0" w:color="auto"/>
        <w:bottom w:val="none" w:sz="0" w:space="0" w:color="auto"/>
        <w:right w:val="none" w:sz="0" w:space="0" w:color="auto"/>
      </w:divBdr>
    </w:div>
    <w:div w:id="2024697615">
      <w:bodyDiv w:val="1"/>
      <w:marLeft w:val="0"/>
      <w:marRight w:val="0"/>
      <w:marTop w:val="0"/>
      <w:marBottom w:val="0"/>
      <w:divBdr>
        <w:top w:val="none" w:sz="0" w:space="0" w:color="auto"/>
        <w:left w:val="none" w:sz="0" w:space="0" w:color="auto"/>
        <w:bottom w:val="none" w:sz="0" w:space="0" w:color="auto"/>
        <w:right w:val="none" w:sz="0" w:space="0" w:color="auto"/>
      </w:divBdr>
    </w:div>
    <w:div w:id="204840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8113CC-E4E1-4CEF-AADB-E2835A12488F}"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zh-CN" altLang="en-US"/>
        </a:p>
      </dgm:t>
    </dgm:pt>
    <dgm:pt modelId="{C45F06BE-D960-4FDD-9EAB-78BB737535DF}">
      <dgm:prSet phldrT="[文本]"/>
      <dgm:spPr/>
      <dgm:t>
        <a:bodyPr/>
        <a:lstStyle/>
        <a:p>
          <a:r>
            <a:rPr lang="en-US" altLang="zh-CN"/>
            <a:t>SWOT</a:t>
          </a:r>
          <a:r>
            <a:rPr lang="zh-CN" altLang="en-US"/>
            <a:t>分析</a:t>
          </a:r>
        </a:p>
      </dgm:t>
    </dgm:pt>
    <dgm:pt modelId="{7342FB55-ACBF-4CAF-BF47-54736D883933}" type="parTrans" cxnId="{754564E1-0D49-48F7-A845-E66616C15E83}">
      <dgm:prSet/>
      <dgm:spPr/>
      <dgm:t>
        <a:bodyPr/>
        <a:lstStyle/>
        <a:p>
          <a:endParaRPr lang="zh-CN" altLang="en-US"/>
        </a:p>
      </dgm:t>
    </dgm:pt>
    <dgm:pt modelId="{F8788E57-9010-493B-B486-531DCCBE149B}" type="sibTrans" cxnId="{754564E1-0D49-48F7-A845-E66616C15E83}">
      <dgm:prSet/>
      <dgm:spPr/>
      <dgm:t>
        <a:bodyPr/>
        <a:lstStyle/>
        <a:p>
          <a:endParaRPr lang="zh-CN" altLang="en-US"/>
        </a:p>
      </dgm:t>
    </dgm:pt>
    <dgm:pt modelId="{A6885CA3-A845-4A76-BCDE-708BF2C4A788}">
      <dgm:prSet phldrT="[文本]"/>
      <dgm:spPr/>
      <dgm:t>
        <a:bodyPr/>
        <a:lstStyle/>
        <a:p>
          <a:r>
            <a:rPr lang="zh-CN" altLang="en-US"/>
            <a:t>优势</a:t>
          </a:r>
        </a:p>
      </dgm:t>
    </dgm:pt>
    <dgm:pt modelId="{93DD722D-DB06-4FC5-9ACE-B8A74FB37B04}" type="parTrans" cxnId="{353E2359-3667-4660-A388-84383E659E2F}">
      <dgm:prSet/>
      <dgm:spPr/>
      <dgm:t>
        <a:bodyPr/>
        <a:lstStyle/>
        <a:p>
          <a:endParaRPr lang="zh-CN" altLang="en-US"/>
        </a:p>
      </dgm:t>
    </dgm:pt>
    <dgm:pt modelId="{659E344C-AA3F-4257-B5D2-155850F5C6A6}" type="sibTrans" cxnId="{353E2359-3667-4660-A388-84383E659E2F}">
      <dgm:prSet/>
      <dgm:spPr/>
      <dgm:t>
        <a:bodyPr/>
        <a:lstStyle/>
        <a:p>
          <a:endParaRPr lang="zh-CN" altLang="en-US"/>
        </a:p>
      </dgm:t>
    </dgm:pt>
    <dgm:pt modelId="{F186505F-CA00-4036-B3BC-B721AE9FCD0F}">
      <dgm:prSet phldrT="[文本]"/>
      <dgm:spPr/>
      <dgm:t>
        <a:bodyPr/>
        <a:lstStyle/>
        <a:p>
          <a:r>
            <a:rPr lang="zh-CN" altLang="en-US"/>
            <a:t>劣势</a:t>
          </a:r>
        </a:p>
      </dgm:t>
    </dgm:pt>
    <dgm:pt modelId="{801639DC-D126-4079-B28F-FD723CF36045}" type="parTrans" cxnId="{327A8CDB-10B3-4CAE-A913-5B4638DC38D9}">
      <dgm:prSet/>
      <dgm:spPr/>
      <dgm:t>
        <a:bodyPr/>
        <a:lstStyle/>
        <a:p>
          <a:endParaRPr lang="zh-CN" altLang="en-US"/>
        </a:p>
      </dgm:t>
    </dgm:pt>
    <dgm:pt modelId="{D97205DE-DE4C-40CB-A111-AEFF42A53B8A}" type="sibTrans" cxnId="{327A8CDB-10B3-4CAE-A913-5B4638DC38D9}">
      <dgm:prSet/>
      <dgm:spPr/>
      <dgm:t>
        <a:bodyPr/>
        <a:lstStyle/>
        <a:p>
          <a:endParaRPr lang="zh-CN" altLang="en-US"/>
        </a:p>
      </dgm:t>
    </dgm:pt>
    <dgm:pt modelId="{DF44A544-2F58-4AC6-86A4-65BC232BE6CA}">
      <dgm:prSet phldrT="[文本]"/>
      <dgm:spPr/>
      <dgm:t>
        <a:bodyPr/>
        <a:lstStyle/>
        <a:p>
          <a:r>
            <a:rPr lang="zh-CN" altLang="en-US"/>
            <a:t>机会</a:t>
          </a:r>
        </a:p>
      </dgm:t>
    </dgm:pt>
    <dgm:pt modelId="{6DA76811-E237-45DE-8C90-C0ECF9962193}" type="parTrans" cxnId="{AD103817-4B4D-4356-BFB8-58C90764BA64}">
      <dgm:prSet/>
      <dgm:spPr/>
      <dgm:t>
        <a:bodyPr/>
        <a:lstStyle/>
        <a:p>
          <a:endParaRPr lang="zh-CN" altLang="en-US"/>
        </a:p>
      </dgm:t>
    </dgm:pt>
    <dgm:pt modelId="{1255755C-74FD-4982-B467-40A6ECAD5852}" type="sibTrans" cxnId="{AD103817-4B4D-4356-BFB8-58C90764BA64}">
      <dgm:prSet/>
      <dgm:spPr/>
      <dgm:t>
        <a:bodyPr/>
        <a:lstStyle/>
        <a:p>
          <a:endParaRPr lang="zh-CN" altLang="en-US"/>
        </a:p>
      </dgm:t>
    </dgm:pt>
    <dgm:pt modelId="{F4DBF6F3-9605-4840-A936-E3B527D5F377}">
      <dgm:prSet phldrT="[文本]"/>
      <dgm:spPr/>
      <dgm:t>
        <a:bodyPr/>
        <a:lstStyle/>
        <a:p>
          <a:r>
            <a:rPr lang="zh-CN" altLang="en-US"/>
            <a:t>威胁</a:t>
          </a:r>
        </a:p>
      </dgm:t>
    </dgm:pt>
    <dgm:pt modelId="{40785CA5-FBFD-4F97-9E45-A194B566D189}" type="parTrans" cxnId="{8BEE4457-1F94-4D4D-AAF4-B37B01DF3752}">
      <dgm:prSet/>
      <dgm:spPr/>
      <dgm:t>
        <a:bodyPr/>
        <a:lstStyle/>
        <a:p>
          <a:endParaRPr lang="zh-CN" altLang="en-US"/>
        </a:p>
      </dgm:t>
    </dgm:pt>
    <dgm:pt modelId="{47E986A3-4894-4DB1-92EB-CC882DF6D20F}" type="sibTrans" cxnId="{8BEE4457-1F94-4D4D-AAF4-B37B01DF3752}">
      <dgm:prSet/>
      <dgm:spPr/>
      <dgm:t>
        <a:bodyPr/>
        <a:lstStyle/>
        <a:p>
          <a:endParaRPr lang="zh-CN" altLang="en-US"/>
        </a:p>
      </dgm:t>
    </dgm:pt>
    <dgm:pt modelId="{6CEBD0C5-2463-4351-A5FD-C8F259205976}" type="pres">
      <dgm:prSet presAssocID="{2F8113CC-E4E1-4CEF-AADB-E2835A12488F}" presName="cycle" presStyleCnt="0">
        <dgm:presLayoutVars>
          <dgm:chMax val="1"/>
          <dgm:dir/>
          <dgm:animLvl val="ctr"/>
          <dgm:resizeHandles val="exact"/>
        </dgm:presLayoutVars>
      </dgm:prSet>
      <dgm:spPr/>
    </dgm:pt>
    <dgm:pt modelId="{5AD7D725-EFC2-461C-8C7F-3CB237A74B0E}" type="pres">
      <dgm:prSet presAssocID="{C45F06BE-D960-4FDD-9EAB-78BB737535DF}" presName="centerShape" presStyleLbl="node0" presStyleIdx="0" presStyleCnt="1"/>
      <dgm:spPr/>
    </dgm:pt>
    <dgm:pt modelId="{84036EF9-4852-443F-B95A-1E9826A2AEA6}" type="pres">
      <dgm:prSet presAssocID="{93DD722D-DB06-4FC5-9ACE-B8A74FB37B04}" presName="Name9" presStyleLbl="parChTrans1D2" presStyleIdx="0" presStyleCnt="4"/>
      <dgm:spPr/>
    </dgm:pt>
    <dgm:pt modelId="{74F1670C-2E48-4498-8DEB-D8BBDE78D443}" type="pres">
      <dgm:prSet presAssocID="{93DD722D-DB06-4FC5-9ACE-B8A74FB37B04}" presName="connTx" presStyleLbl="parChTrans1D2" presStyleIdx="0" presStyleCnt="4"/>
      <dgm:spPr/>
    </dgm:pt>
    <dgm:pt modelId="{4C8B1C4B-D48B-4E0E-BABD-493B47D604C8}" type="pres">
      <dgm:prSet presAssocID="{A6885CA3-A845-4A76-BCDE-708BF2C4A788}" presName="node" presStyleLbl="node1" presStyleIdx="0" presStyleCnt="4">
        <dgm:presLayoutVars>
          <dgm:bulletEnabled val="1"/>
        </dgm:presLayoutVars>
      </dgm:prSet>
      <dgm:spPr/>
    </dgm:pt>
    <dgm:pt modelId="{B8C00290-B38C-4B2A-8BE2-FDA58D40E2A5}" type="pres">
      <dgm:prSet presAssocID="{801639DC-D126-4079-B28F-FD723CF36045}" presName="Name9" presStyleLbl="parChTrans1D2" presStyleIdx="1" presStyleCnt="4"/>
      <dgm:spPr/>
    </dgm:pt>
    <dgm:pt modelId="{B885575E-17DD-4471-8FBD-1C7AC1FDD2E2}" type="pres">
      <dgm:prSet presAssocID="{801639DC-D126-4079-B28F-FD723CF36045}" presName="connTx" presStyleLbl="parChTrans1D2" presStyleIdx="1" presStyleCnt="4"/>
      <dgm:spPr/>
    </dgm:pt>
    <dgm:pt modelId="{BE768831-5A3A-45DE-93EF-CC792F5A51B8}" type="pres">
      <dgm:prSet presAssocID="{F186505F-CA00-4036-B3BC-B721AE9FCD0F}" presName="node" presStyleLbl="node1" presStyleIdx="1" presStyleCnt="4">
        <dgm:presLayoutVars>
          <dgm:bulletEnabled val="1"/>
        </dgm:presLayoutVars>
      </dgm:prSet>
      <dgm:spPr/>
    </dgm:pt>
    <dgm:pt modelId="{6DB30621-E34C-457C-8772-78E2EF441894}" type="pres">
      <dgm:prSet presAssocID="{6DA76811-E237-45DE-8C90-C0ECF9962193}" presName="Name9" presStyleLbl="parChTrans1D2" presStyleIdx="2" presStyleCnt="4"/>
      <dgm:spPr/>
    </dgm:pt>
    <dgm:pt modelId="{21E20CDE-7D26-477F-A110-F2DC4FF58E29}" type="pres">
      <dgm:prSet presAssocID="{6DA76811-E237-45DE-8C90-C0ECF9962193}" presName="connTx" presStyleLbl="parChTrans1D2" presStyleIdx="2" presStyleCnt="4"/>
      <dgm:spPr/>
    </dgm:pt>
    <dgm:pt modelId="{01A47809-857C-483E-8454-A144429995DE}" type="pres">
      <dgm:prSet presAssocID="{DF44A544-2F58-4AC6-86A4-65BC232BE6CA}" presName="node" presStyleLbl="node1" presStyleIdx="2" presStyleCnt="4">
        <dgm:presLayoutVars>
          <dgm:bulletEnabled val="1"/>
        </dgm:presLayoutVars>
      </dgm:prSet>
      <dgm:spPr/>
    </dgm:pt>
    <dgm:pt modelId="{667F8CB8-0329-4A8E-A04F-F7FA89108A17}" type="pres">
      <dgm:prSet presAssocID="{40785CA5-FBFD-4F97-9E45-A194B566D189}" presName="Name9" presStyleLbl="parChTrans1D2" presStyleIdx="3" presStyleCnt="4"/>
      <dgm:spPr/>
    </dgm:pt>
    <dgm:pt modelId="{B8A4D5C5-3A93-4C11-BE19-D8B252E5E015}" type="pres">
      <dgm:prSet presAssocID="{40785CA5-FBFD-4F97-9E45-A194B566D189}" presName="connTx" presStyleLbl="parChTrans1D2" presStyleIdx="3" presStyleCnt="4"/>
      <dgm:spPr/>
    </dgm:pt>
    <dgm:pt modelId="{5BAB210A-B6E7-4196-88E7-6A134A3A67B3}" type="pres">
      <dgm:prSet presAssocID="{F4DBF6F3-9605-4840-A936-E3B527D5F377}" presName="node" presStyleLbl="node1" presStyleIdx="3" presStyleCnt="4">
        <dgm:presLayoutVars>
          <dgm:bulletEnabled val="1"/>
        </dgm:presLayoutVars>
      </dgm:prSet>
      <dgm:spPr/>
    </dgm:pt>
  </dgm:ptLst>
  <dgm:cxnLst>
    <dgm:cxn modelId="{3974DA0B-2A3D-48C7-991C-6AAEB5E7637A}" type="presOf" srcId="{6DA76811-E237-45DE-8C90-C0ECF9962193}" destId="{21E20CDE-7D26-477F-A110-F2DC4FF58E29}" srcOrd="1" destOrd="0" presId="urn:microsoft.com/office/officeart/2005/8/layout/radial1"/>
    <dgm:cxn modelId="{57F3B90F-2623-44F9-A649-00AA1FA17C65}" type="presOf" srcId="{F186505F-CA00-4036-B3BC-B721AE9FCD0F}" destId="{BE768831-5A3A-45DE-93EF-CC792F5A51B8}" srcOrd="0" destOrd="0" presId="urn:microsoft.com/office/officeart/2005/8/layout/radial1"/>
    <dgm:cxn modelId="{AD103817-4B4D-4356-BFB8-58C90764BA64}" srcId="{C45F06BE-D960-4FDD-9EAB-78BB737535DF}" destId="{DF44A544-2F58-4AC6-86A4-65BC232BE6CA}" srcOrd="2" destOrd="0" parTransId="{6DA76811-E237-45DE-8C90-C0ECF9962193}" sibTransId="{1255755C-74FD-4982-B467-40A6ECAD5852}"/>
    <dgm:cxn modelId="{A4472923-FE86-48AE-8ACA-5D6A86E6DB9E}" type="presOf" srcId="{6DA76811-E237-45DE-8C90-C0ECF9962193}" destId="{6DB30621-E34C-457C-8772-78E2EF441894}" srcOrd="0" destOrd="0" presId="urn:microsoft.com/office/officeart/2005/8/layout/radial1"/>
    <dgm:cxn modelId="{065B6628-8F23-4F68-83B9-9896854B8D1C}" type="presOf" srcId="{40785CA5-FBFD-4F97-9E45-A194B566D189}" destId="{B8A4D5C5-3A93-4C11-BE19-D8B252E5E015}" srcOrd="1" destOrd="0" presId="urn:microsoft.com/office/officeart/2005/8/layout/radial1"/>
    <dgm:cxn modelId="{5DAB6962-C380-4AE3-94F4-25D43BB1B242}" type="presOf" srcId="{2F8113CC-E4E1-4CEF-AADB-E2835A12488F}" destId="{6CEBD0C5-2463-4351-A5FD-C8F259205976}" srcOrd="0" destOrd="0" presId="urn:microsoft.com/office/officeart/2005/8/layout/radial1"/>
    <dgm:cxn modelId="{36F99B6A-4D3B-4E43-8012-4C8A8A5C12D8}" type="presOf" srcId="{93DD722D-DB06-4FC5-9ACE-B8A74FB37B04}" destId="{84036EF9-4852-443F-B95A-1E9826A2AEA6}" srcOrd="0" destOrd="0" presId="urn:microsoft.com/office/officeart/2005/8/layout/radial1"/>
    <dgm:cxn modelId="{2DBA9D72-71FC-41A5-9469-353F22767632}" type="presOf" srcId="{DF44A544-2F58-4AC6-86A4-65BC232BE6CA}" destId="{01A47809-857C-483E-8454-A144429995DE}" srcOrd="0" destOrd="0" presId="urn:microsoft.com/office/officeart/2005/8/layout/radial1"/>
    <dgm:cxn modelId="{8BEE4457-1F94-4D4D-AAF4-B37B01DF3752}" srcId="{C45F06BE-D960-4FDD-9EAB-78BB737535DF}" destId="{F4DBF6F3-9605-4840-A936-E3B527D5F377}" srcOrd="3" destOrd="0" parTransId="{40785CA5-FBFD-4F97-9E45-A194B566D189}" sibTransId="{47E986A3-4894-4DB1-92EB-CC882DF6D20F}"/>
    <dgm:cxn modelId="{58B35458-583F-43F2-B589-D7EF98A596FC}" type="presOf" srcId="{F4DBF6F3-9605-4840-A936-E3B527D5F377}" destId="{5BAB210A-B6E7-4196-88E7-6A134A3A67B3}" srcOrd="0" destOrd="0" presId="urn:microsoft.com/office/officeart/2005/8/layout/radial1"/>
    <dgm:cxn modelId="{353E2359-3667-4660-A388-84383E659E2F}" srcId="{C45F06BE-D960-4FDD-9EAB-78BB737535DF}" destId="{A6885CA3-A845-4A76-BCDE-708BF2C4A788}" srcOrd="0" destOrd="0" parTransId="{93DD722D-DB06-4FC5-9ACE-B8A74FB37B04}" sibTransId="{659E344C-AA3F-4257-B5D2-155850F5C6A6}"/>
    <dgm:cxn modelId="{1074EF91-CB5D-4D85-9F74-BF837FB31EE0}" type="presOf" srcId="{801639DC-D126-4079-B28F-FD723CF36045}" destId="{B8C00290-B38C-4B2A-8BE2-FDA58D40E2A5}" srcOrd="0" destOrd="0" presId="urn:microsoft.com/office/officeart/2005/8/layout/radial1"/>
    <dgm:cxn modelId="{0BAC729E-FB85-450A-843C-3E4524304E86}" type="presOf" srcId="{801639DC-D126-4079-B28F-FD723CF36045}" destId="{B885575E-17DD-4471-8FBD-1C7AC1FDD2E2}" srcOrd="1" destOrd="0" presId="urn:microsoft.com/office/officeart/2005/8/layout/radial1"/>
    <dgm:cxn modelId="{86604AD7-9F5A-4F79-A2E8-B91D92117044}" type="presOf" srcId="{A6885CA3-A845-4A76-BCDE-708BF2C4A788}" destId="{4C8B1C4B-D48B-4E0E-BABD-493B47D604C8}" srcOrd="0" destOrd="0" presId="urn:microsoft.com/office/officeart/2005/8/layout/radial1"/>
    <dgm:cxn modelId="{327A8CDB-10B3-4CAE-A913-5B4638DC38D9}" srcId="{C45F06BE-D960-4FDD-9EAB-78BB737535DF}" destId="{F186505F-CA00-4036-B3BC-B721AE9FCD0F}" srcOrd="1" destOrd="0" parTransId="{801639DC-D126-4079-B28F-FD723CF36045}" sibTransId="{D97205DE-DE4C-40CB-A111-AEFF42A53B8A}"/>
    <dgm:cxn modelId="{4F3CADDE-5E57-4F0C-BF12-898723FD439C}" type="presOf" srcId="{40785CA5-FBFD-4F97-9E45-A194B566D189}" destId="{667F8CB8-0329-4A8E-A04F-F7FA89108A17}" srcOrd="0" destOrd="0" presId="urn:microsoft.com/office/officeart/2005/8/layout/radial1"/>
    <dgm:cxn modelId="{754564E1-0D49-48F7-A845-E66616C15E83}" srcId="{2F8113CC-E4E1-4CEF-AADB-E2835A12488F}" destId="{C45F06BE-D960-4FDD-9EAB-78BB737535DF}" srcOrd="0" destOrd="0" parTransId="{7342FB55-ACBF-4CAF-BF47-54736D883933}" sibTransId="{F8788E57-9010-493B-B486-531DCCBE149B}"/>
    <dgm:cxn modelId="{87AEBFEF-6D14-40A9-84BD-892BB0B88B8C}" type="presOf" srcId="{93DD722D-DB06-4FC5-9ACE-B8A74FB37B04}" destId="{74F1670C-2E48-4498-8DEB-D8BBDE78D443}" srcOrd="1" destOrd="0" presId="urn:microsoft.com/office/officeart/2005/8/layout/radial1"/>
    <dgm:cxn modelId="{DEA7F7F0-AC40-471B-B4AF-81582881B01C}" type="presOf" srcId="{C45F06BE-D960-4FDD-9EAB-78BB737535DF}" destId="{5AD7D725-EFC2-461C-8C7F-3CB237A74B0E}" srcOrd="0" destOrd="0" presId="urn:microsoft.com/office/officeart/2005/8/layout/radial1"/>
    <dgm:cxn modelId="{0E67D5A8-2348-4E3D-AAF8-DC2C13018C27}" type="presParOf" srcId="{6CEBD0C5-2463-4351-A5FD-C8F259205976}" destId="{5AD7D725-EFC2-461C-8C7F-3CB237A74B0E}" srcOrd="0" destOrd="0" presId="urn:microsoft.com/office/officeart/2005/8/layout/radial1"/>
    <dgm:cxn modelId="{B9709125-E220-4B68-8281-73C0C64B1B6C}" type="presParOf" srcId="{6CEBD0C5-2463-4351-A5FD-C8F259205976}" destId="{84036EF9-4852-443F-B95A-1E9826A2AEA6}" srcOrd="1" destOrd="0" presId="urn:microsoft.com/office/officeart/2005/8/layout/radial1"/>
    <dgm:cxn modelId="{A5206155-8E76-4755-A808-0B9344863439}" type="presParOf" srcId="{84036EF9-4852-443F-B95A-1E9826A2AEA6}" destId="{74F1670C-2E48-4498-8DEB-D8BBDE78D443}" srcOrd="0" destOrd="0" presId="urn:microsoft.com/office/officeart/2005/8/layout/radial1"/>
    <dgm:cxn modelId="{C0DA64BB-05D8-44A3-AFC1-253BAB6418F0}" type="presParOf" srcId="{6CEBD0C5-2463-4351-A5FD-C8F259205976}" destId="{4C8B1C4B-D48B-4E0E-BABD-493B47D604C8}" srcOrd="2" destOrd="0" presId="urn:microsoft.com/office/officeart/2005/8/layout/radial1"/>
    <dgm:cxn modelId="{3EDB5EC1-A4EB-401F-88B0-37C25ECC99B9}" type="presParOf" srcId="{6CEBD0C5-2463-4351-A5FD-C8F259205976}" destId="{B8C00290-B38C-4B2A-8BE2-FDA58D40E2A5}" srcOrd="3" destOrd="0" presId="urn:microsoft.com/office/officeart/2005/8/layout/radial1"/>
    <dgm:cxn modelId="{2A78614D-418D-4280-BD8D-BB41E962B9AF}" type="presParOf" srcId="{B8C00290-B38C-4B2A-8BE2-FDA58D40E2A5}" destId="{B885575E-17DD-4471-8FBD-1C7AC1FDD2E2}" srcOrd="0" destOrd="0" presId="urn:microsoft.com/office/officeart/2005/8/layout/radial1"/>
    <dgm:cxn modelId="{2DAE2ACF-712F-4888-95C9-A10563AC7C07}" type="presParOf" srcId="{6CEBD0C5-2463-4351-A5FD-C8F259205976}" destId="{BE768831-5A3A-45DE-93EF-CC792F5A51B8}" srcOrd="4" destOrd="0" presId="urn:microsoft.com/office/officeart/2005/8/layout/radial1"/>
    <dgm:cxn modelId="{9ACDE443-0BFC-4AAE-ADFD-B697064ED704}" type="presParOf" srcId="{6CEBD0C5-2463-4351-A5FD-C8F259205976}" destId="{6DB30621-E34C-457C-8772-78E2EF441894}" srcOrd="5" destOrd="0" presId="urn:microsoft.com/office/officeart/2005/8/layout/radial1"/>
    <dgm:cxn modelId="{FD27EEDA-E0A4-4F14-A533-5CA27587FDF0}" type="presParOf" srcId="{6DB30621-E34C-457C-8772-78E2EF441894}" destId="{21E20CDE-7D26-477F-A110-F2DC4FF58E29}" srcOrd="0" destOrd="0" presId="urn:microsoft.com/office/officeart/2005/8/layout/radial1"/>
    <dgm:cxn modelId="{21D64834-F272-4DC7-95E8-B26473BC798E}" type="presParOf" srcId="{6CEBD0C5-2463-4351-A5FD-C8F259205976}" destId="{01A47809-857C-483E-8454-A144429995DE}" srcOrd="6" destOrd="0" presId="urn:microsoft.com/office/officeart/2005/8/layout/radial1"/>
    <dgm:cxn modelId="{8F431700-B421-4862-9043-319298834440}" type="presParOf" srcId="{6CEBD0C5-2463-4351-A5FD-C8F259205976}" destId="{667F8CB8-0329-4A8E-A04F-F7FA89108A17}" srcOrd="7" destOrd="0" presId="urn:microsoft.com/office/officeart/2005/8/layout/radial1"/>
    <dgm:cxn modelId="{A1318296-9855-489E-BA58-F948F097B24A}" type="presParOf" srcId="{667F8CB8-0329-4A8E-A04F-F7FA89108A17}" destId="{B8A4D5C5-3A93-4C11-BE19-D8B252E5E015}" srcOrd="0" destOrd="0" presId="urn:microsoft.com/office/officeart/2005/8/layout/radial1"/>
    <dgm:cxn modelId="{055A4F6C-64C3-4134-8EE1-1674E016E076}" type="presParOf" srcId="{6CEBD0C5-2463-4351-A5FD-C8F259205976}" destId="{5BAB210A-B6E7-4196-88E7-6A134A3A67B3}" srcOrd="8" destOrd="0" presId="urn:microsoft.com/office/officeart/2005/8/layout/radia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3F2D52-810C-4405-A451-C60E7548FB81}"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zh-CN" altLang="en-US"/>
        </a:p>
      </dgm:t>
    </dgm:pt>
    <dgm:pt modelId="{52947F48-B218-4DD7-9CA4-9BB09AFADA7C}">
      <dgm:prSet phldrT="[文本]"/>
      <dgm:spPr/>
      <dgm:t>
        <a:bodyPr/>
        <a:lstStyle/>
        <a:p>
          <a:r>
            <a:rPr lang="zh-CN" altLang="en-US"/>
            <a:t>优势</a:t>
          </a:r>
        </a:p>
      </dgm:t>
    </dgm:pt>
    <dgm:pt modelId="{3217D2C0-7A58-4FCF-85C6-565E6BAF5144}" type="parTrans" cxnId="{2D781E21-9785-4EB4-BC80-29DE76CA975E}">
      <dgm:prSet/>
      <dgm:spPr/>
      <dgm:t>
        <a:bodyPr/>
        <a:lstStyle/>
        <a:p>
          <a:endParaRPr lang="zh-CN" altLang="en-US"/>
        </a:p>
      </dgm:t>
    </dgm:pt>
    <dgm:pt modelId="{72A3BD87-D107-4653-8328-F5BD5A20E724}" type="sibTrans" cxnId="{2D781E21-9785-4EB4-BC80-29DE76CA975E}">
      <dgm:prSet/>
      <dgm:spPr/>
      <dgm:t>
        <a:bodyPr/>
        <a:lstStyle/>
        <a:p>
          <a:endParaRPr lang="zh-CN" altLang="en-US"/>
        </a:p>
      </dgm:t>
    </dgm:pt>
    <dgm:pt modelId="{698FF92C-5DEE-4D57-872F-30BF4C8CDA2C}">
      <dgm:prSet phldrT="[文本]"/>
      <dgm:spPr/>
      <dgm:t>
        <a:bodyPr/>
        <a:lstStyle/>
        <a:p>
          <a:r>
            <a:rPr lang="zh-CN" altLang="en-US"/>
            <a:t>平台新颖</a:t>
          </a:r>
        </a:p>
      </dgm:t>
    </dgm:pt>
    <dgm:pt modelId="{178862D7-35E4-4810-8347-60AF066E11CD}" type="parTrans" cxnId="{27EEE741-88E0-483E-B2B7-B4CCFEA40664}">
      <dgm:prSet/>
      <dgm:spPr/>
      <dgm:t>
        <a:bodyPr/>
        <a:lstStyle/>
        <a:p>
          <a:endParaRPr lang="zh-CN" altLang="en-US"/>
        </a:p>
      </dgm:t>
    </dgm:pt>
    <dgm:pt modelId="{2B52DC49-C09A-48AB-B8AA-6365134EC0A8}" type="sibTrans" cxnId="{27EEE741-88E0-483E-B2B7-B4CCFEA40664}">
      <dgm:prSet/>
      <dgm:spPr/>
      <dgm:t>
        <a:bodyPr/>
        <a:lstStyle/>
        <a:p>
          <a:endParaRPr lang="zh-CN" altLang="en-US"/>
        </a:p>
      </dgm:t>
    </dgm:pt>
    <dgm:pt modelId="{3B185940-3538-488F-A4C8-BBF524EE7EE3}">
      <dgm:prSet phldrT="[文本]"/>
      <dgm:spPr/>
      <dgm:t>
        <a:bodyPr/>
        <a:lstStyle/>
        <a:p>
          <a:r>
            <a:rPr lang="zh-CN" altLang="en-US"/>
            <a:t>成本效益</a:t>
          </a:r>
        </a:p>
      </dgm:t>
    </dgm:pt>
    <dgm:pt modelId="{972343DC-3666-4000-8347-F661E15931FB}" type="parTrans" cxnId="{6272A6C2-492B-4B2A-8D94-B787653F0B79}">
      <dgm:prSet/>
      <dgm:spPr/>
      <dgm:t>
        <a:bodyPr/>
        <a:lstStyle/>
        <a:p>
          <a:endParaRPr lang="zh-CN" altLang="en-US"/>
        </a:p>
      </dgm:t>
    </dgm:pt>
    <dgm:pt modelId="{94A7149C-BBA2-47D1-B916-555C5423D38A}" type="sibTrans" cxnId="{6272A6C2-492B-4B2A-8D94-B787653F0B79}">
      <dgm:prSet/>
      <dgm:spPr/>
      <dgm:t>
        <a:bodyPr/>
        <a:lstStyle/>
        <a:p>
          <a:endParaRPr lang="zh-CN" altLang="en-US"/>
        </a:p>
      </dgm:t>
    </dgm:pt>
    <dgm:pt modelId="{1712B43A-2B0E-4516-81D3-8846702642D7}">
      <dgm:prSet phldrT="[文本]"/>
      <dgm:spPr/>
      <dgm:t>
        <a:bodyPr/>
        <a:lstStyle/>
        <a:p>
          <a:r>
            <a:rPr lang="zh-CN" altLang="en-US"/>
            <a:t>客户体验</a:t>
          </a:r>
        </a:p>
      </dgm:t>
    </dgm:pt>
    <dgm:pt modelId="{F959BD81-D78A-4305-83B7-E6E4050DB8D4}" type="parTrans" cxnId="{955A7638-3579-4FE5-9DD4-55785DF64E67}">
      <dgm:prSet/>
      <dgm:spPr/>
      <dgm:t>
        <a:bodyPr/>
        <a:lstStyle/>
        <a:p>
          <a:endParaRPr lang="zh-CN" altLang="en-US"/>
        </a:p>
      </dgm:t>
    </dgm:pt>
    <dgm:pt modelId="{AC44003D-A320-43EC-9D11-C7DEEEE257CD}" type="sibTrans" cxnId="{955A7638-3579-4FE5-9DD4-55785DF64E67}">
      <dgm:prSet/>
      <dgm:spPr/>
      <dgm:t>
        <a:bodyPr/>
        <a:lstStyle/>
        <a:p>
          <a:endParaRPr lang="zh-CN" altLang="en-US"/>
        </a:p>
      </dgm:t>
    </dgm:pt>
    <dgm:pt modelId="{A6E949C3-BF03-4F92-B595-6657F134510B}">
      <dgm:prSet phldrT="[文本]"/>
      <dgm:spPr/>
      <dgm:t>
        <a:bodyPr/>
        <a:lstStyle/>
        <a:p>
          <a:r>
            <a:rPr lang="zh-CN" altLang="en-US"/>
            <a:t>社交平台活跃</a:t>
          </a:r>
        </a:p>
      </dgm:t>
    </dgm:pt>
    <dgm:pt modelId="{BEA30745-96BA-4CCF-9917-C3D6E069A0CF}" type="parTrans" cxnId="{EC2F11FA-41CE-42EE-9D0A-286AB6B910EC}">
      <dgm:prSet/>
      <dgm:spPr/>
      <dgm:t>
        <a:bodyPr/>
        <a:lstStyle/>
        <a:p>
          <a:endParaRPr lang="zh-CN" altLang="en-US"/>
        </a:p>
      </dgm:t>
    </dgm:pt>
    <dgm:pt modelId="{8BBDC74B-EDA3-499E-B0CB-CB35C41CDD8B}" type="sibTrans" cxnId="{EC2F11FA-41CE-42EE-9D0A-286AB6B910EC}">
      <dgm:prSet/>
      <dgm:spPr/>
      <dgm:t>
        <a:bodyPr/>
        <a:lstStyle/>
        <a:p>
          <a:endParaRPr lang="zh-CN" altLang="en-US"/>
        </a:p>
      </dgm:t>
    </dgm:pt>
    <dgm:pt modelId="{A3C5D7D9-DD83-4EE7-A881-529D35DAB6BE}" type="pres">
      <dgm:prSet presAssocID="{7E3F2D52-810C-4405-A451-C60E7548FB81}" presName="cycle" presStyleCnt="0">
        <dgm:presLayoutVars>
          <dgm:chMax val="1"/>
          <dgm:dir/>
          <dgm:animLvl val="ctr"/>
          <dgm:resizeHandles val="exact"/>
        </dgm:presLayoutVars>
      </dgm:prSet>
      <dgm:spPr/>
    </dgm:pt>
    <dgm:pt modelId="{E6C60F11-6D2A-4AE9-9054-9808780069B2}" type="pres">
      <dgm:prSet presAssocID="{52947F48-B218-4DD7-9CA4-9BB09AFADA7C}" presName="centerShape" presStyleLbl="node0" presStyleIdx="0" presStyleCnt="1"/>
      <dgm:spPr/>
    </dgm:pt>
    <dgm:pt modelId="{4307A635-FC47-4E3C-8D21-B03FFAD0D3FF}" type="pres">
      <dgm:prSet presAssocID="{178862D7-35E4-4810-8347-60AF066E11CD}" presName="Name9" presStyleLbl="parChTrans1D2" presStyleIdx="0" presStyleCnt="4"/>
      <dgm:spPr/>
    </dgm:pt>
    <dgm:pt modelId="{066F92A0-FAB1-45C5-B912-FFAEBC0AA49F}" type="pres">
      <dgm:prSet presAssocID="{178862D7-35E4-4810-8347-60AF066E11CD}" presName="connTx" presStyleLbl="parChTrans1D2" presStyleIdx="0" presStyleCnt="4"/>
      <dgm:spPr/>
    </dgm:pt>
    <dgm:pt modelId="{D12B7403-CD82-4AF8-B6E4-9373C82FBFBD}" type="pres">
      <dgm:prSet presAssocID="{698FF92C-5DEE-4D57-872F-30BF4C8CDA2C}" presName="node" presStyleLbl="node1" presStyleIdx="0" presStyleCnt="4">
        <dgm:presLayoutVars>
          <dgm:bulletEnabled val="1"/>
        </dgm:presLayoutVars>
      </dgm:prSet>
      <dgm:spPr/>
    </dgm:pt>
    <dgm:pt modelId="{E1B138B2-0598-4496-A425-B0B5735FD06F}" type="pres">
      <dgm:prSet presAssocID="{972343DC-3666-4000-8347-F661E15931FB}" presName="Name9" presStyleLbl="parChTrans1D2" presStyleIdx="1" presStyleCnt="4"/>
      <dgm:spPr/>
    </dgm:pt>
    <dgm:pt modelId="{84AE588E-9955-4F74-AEFD-314D79B1CB71}" type="pres">
      <dgm:prSet presAssocID="{972343DC-3666-4000-8347-F661E15931FB}" presName="connTx" presStyleLbl="parChTrans1D2" presStyleIdx="1" presStyleCnt="4"/>
      <dgm:spPr/>
    </dgm:pt>
    <dgm:pt modelId="{8F73BC7E-6A84-419F-B44F-E37E50F895DE}" type="pres">
      <dgm:prSet presAssocID="{3B185940-3538-488F-A4C8-BBF524EE7EE3}" presName="node" presStyleLbl="node1" presStyleIdx="1" presStyleCnt="4">
        <dgm:presLayoutVars>
          <dgm:bulletEnabled val="1"/>
        </dgm:presLayoutVars>
      </dgm:prSet>
      <dgm:spPr/>
    </dgm:pt>
    <dgm:pt modelId="{96CE7C0B-4875-41B9-B1E4-7595BD3D536C}" type="pres">
      <dgm:prSet presAssocID="{F959BD81-D78A-4305-83B7-E6E4050DB8D4}" presName="Name9" presStyleLbl="parChTrans1D2" presStyleIdx="2" presStyleCnt="4"/>
      <dgm:spPr/>
    </dgm:pt>
    <dgm:pt modelId="{9850FF52-7E28-4076-9AC6-5CD1906E3AB6}" type="pres">
      <dgm:prSet presAssocID="{F959BD81-D78A-4305-83B7-E6E4050DB8D4}" presName="connTx" presStyleLbl="parChTrans1D2" presStyleIdx="2" presStyleCnt="4"/>
      <dgm:spPr/>
    </dgm:pt>
    <dgm:pt modelId="{8AF1D27A-9426-4406-9BE9-4F48A7C33B79}" type="pres">
      <dgm:prSet presAssocID="{1712B43A-2B0E-4516-81D3-8846702642D7}" presName="node" presStyleLbl="node1" presStyleIdx="2" presStyleCnt="4">
        <dgm:presLayoutVars>
          <dgm:bulletEnabled val="1"/>
        </dgm:presLayoutVars>
      </dgm:prSet>
      <dgm:spPr/>
    </dgm:pt>
    <dgm:pt modelId="{B9631D66-CD99-4FC7-991F-8A1314112009}" type="pres">
      <dgm:prSet presAssocID="{BEA30745-96BA-4CCF-9917-C3D6E069A0CF}" presName="Name9" presStyleLbl="parChTrans1D2" presStyleIdx="3" presStyleCnt="4"/>
      <dgm:spPr/>
    </dgm:pt>
    <dgm:pt modelId="{C3D6A5DA-B04F-44A2-B85F-701F83DFF402}" type="pres">
      <dgm:prSet presAssocID="{BEA30745-96BA-4CCF-9917-C3D6E069A0CF}" presName="connTx" presStyleLbl="parChTrans1D2" presStyleIdx="3" presStyleCnt="4"/>
      <dgm:spPr/>
    </dgm:pt>
    <dgm:pt modelId="{A425D8F1-B2E1-4425-B4FF-1517B154E082}" type="pres">
      <dgm:prSet presAssocID="{A6E949C3-BF03-4F92-B595-6657F134510B}" presName="node" presStyleLbl="node1" presStyleIdx="3" presStyleCnt="4">
        <dgm:presLayoutVars>
          <dgm:bulletEnabled val="1"/>
        </dgm:presLayoutVars>
      </dgm:prSet>
      <dgm:spPr/>
    </dgm:pt>
  </dgm:ptLst>
  <dgm:cxnLst>
    <dgm:cxn modelId="{2D781E21-9785-4EB4-BC80-29DE76CA975E}" srcId="{7E3F2D52-810C-4405-A451-C60E7548FB81}" destId="{52947F48-B218-4DD7-9CA4-9BB09AFADA7C}" srcOrd="0" destOrd="0" parTransId="{3217D2C0-7A58-4FCF-85C6-565E6BAF5144}" sibTransId="{72A3BD87-D107-4653-8328-F5BD5A20E724}"/>
    <dgm:cxn modelId="{955A7638-3579-4FE5-9DD4-55785DF64E67}" srcId="{52947F48-B218-4DD7-9CA4-9BB09AFADA7C}" destId="{1712B43A-2B0E-4516-81D3-8846702642D7}" srcOrd="2" destOrd="0" parTransId="{F959BD81-D78A-4305-83B7-E6E4050DB8D4}" sibTransId="{AC44003D-A320-43EC-9D11-C7DEEEE257CD}"/>
    <dgm:cxn modelId="{E594D95D-6B65-4E94-B9FD-3CEDA041952C}" type="presOf" srcId="{7E3F2D52-810C-4405-A451-C60E7548FB81}" destId="{A3C5D7D9-DD83-4EE7-A881-529D35DAB6BE}" srcOrd="0" destOrd="0" presId="urn:microsoft.com/office/officeart/2005/8/layout/radial1"/>
    <dgm:cxn modelId="{27EEE741-88E0-483E-B2B7-B4CCFEA40664}" srcId="{52947F48-B218-4DD7-9CA4-9BB09AFADA7C}" destId="{698FF92C-5DEE-4D57-872F-30BF4C8CDA2C}" srcOrd="0" destOrd="0" parTransId="{178862D7-35E4-4810-8347-60AF066E11CD}" sibTransId="{2B52DC49-C09A-48AB-B8AA-6365134EC0A8}"/>
    <dgm:cxn modelId="{57C31944-223E-4174-83EB-7ABA957F281F}" type="presOf" srcId="{BEA30745-96BA-4CCF-9917-C3D6E069A0CF}" destId="{C3D6A5DA-B04F-44A2-B85F-701F83DFF402}" srcOrd="1" destOrd="0" presId="urn:microsoft.com/office/officeart/2005/8/layout/radial1"/>
    <dgm:cxn modelId="{3E042068-5311-4966-85E0-0762486DF7A6}" type="presOf" srcId="{BEA30745-96BA-4CCF-9917-C3D6E069A0CF}" destId="{B9631D66-CD99-4FC7-991F-8A1314112009}" srcOrd="0" destOrd="0" presId="urn:microsoft.com/office/officeart/2005/8/layout/radial1"/>
    <dgm:cxn modelId="{BE78E568-6A5A-4E3F-8153-D3F437DE5142}" type="presOf" srcId="{3B185940-3538-488F-A4C8-BBF524EE7EE3}" destId="{8F73BC7E-6A84-419F-B44F-E37E50F895DE}" srcOrd="0" destOrd="0" presId="urn:microsoft.com/office/officeart/2005/8/layout/radial1"/>
    <dgm:cxn modelId="{2196EE6F-2C6C-4FB6-956A-A6235493E345}" type="presOf" srcId="{972343DC-3666-4000-8347-F661E15931FB}" destId="{E1B138B2-0598-4496-A425-B0B5735FD06F}" srcOrd="0" destOrd="0" presId="urn:microsoft.com/office/officeart/2005/8/layout/radial1"/>
    <dgm:cxn modelId="{AB694C7F-B12D-4465-B8D0-3BB34AA3505F}" type="presOf" srcId="{178862D7-35E4-4810-8347-60AF066E11CD}" destId="{4307A635-FC47-4E3C-8D21-B03FFAD0D3FF}" srcOrd="0" destOrd="0" presId="urn:microsoft.com/office/officeart/2005/8/layout/radial1"/>
    <dgm:cxn modelId="{925FE082-8753-4082-9E56-73BB9D4D875A}" type="presOf" srcId="{1712B43A-2B0E-4516-81D3-8846702642D7}" destId="{8AF1D27A-9426-4406-9BE9-4F48A7C33B79}" srcOrd="0" destOrd="0" presId="urn:microsoft.com/office/officeart/2005/8/layout/radial1"/>
    <dgm:cxn modelId="{70CC6399-BF35-4FF5-8518-2072CE4C6CDA}" type="presOf" srcId="{698FF92C-5DEE-4D57-872F-30BF4C8CDA2C}" destId="{D12B7403-CD82-4AF8-B6E4-9373C82FBFBD}" srcOrd="0" destOrd="0" presId="urn:microsoft.com/office/officeart/2005/8/layout/radial1"/>
    <dgm:cxn modelId="{5FEE22A0-9B41-491E-8799-F002983C8BED}" type="presOf" srcId="{972343DC-3666-4000-8347-F661E15931FB}" destId="{84AE588E-9955-4F74-AEFD-314D79B1CB71}" srcOrd="1" destOrd="0" presId="urn:microsoft.com/office/officeart/2005/8/layout/radial1"/>
    <dgm:cxn modelId="{7ED562A2-E033-49F3-8C5C-41ACCAC6DEB2}" type="presOf" srcId="{F959BD81-D78A-4305-83B7-E6E4050DB8D4}" destId="{96CE7C0B-4875-41B9-B1E4-7595BD3D536C}" srcOrd="0" destOrd="0" presId="urn:microsoft.com/office/officeart/2005/8/layout/radial1"/>
    <dgm:cxn modelId="{2B7B37B2-FA8C-44FE-9A6B-68F7022C7FA7}" type="presOf" srcId="{178862D7-35E4-4810-8347-60AF066E11CD}" destId="{066F92A0-FAB1-45C5-B912-FFAEBC0AA49F}" srcOrd="1" destOrd="0" presId="urn:microsoft.com/office/officeart/2005/8/layout/radial1"/>
    <dgm:cxn modelId="{6272A6C2-492B-4B2A-8D94-B787653F0B79}" srcId="{52947F48-B218-4DD7-9CA4-9BB09AFADA7C}" destId="{3B185940-3538-488F-A4C8-BBF524EE7EE3}" srcOrd="1" destOrd="0" parTransId="{972343DC-3666-4000-8347-F661E15931FB}" sibTransId="{94A7149C-BBA2-47D1-B916-555C5423D38A}"/>
    <dgm:cxn modelId="{90C3A0C8-0D46-4063-A3A3-5C6608A1E610}" type="presOf" srcId="{F959BD81-D78A-4305-83B7-E6E4050DB8D4}" destId="{9850FF52-7E28-4076-9AC6-5CD1906E3AB6}" srcOrd="1" destOrd="0" presId="urn:microsoft.com/office/officeart/2005/8/layout/radial1"/>
    <dgm:cxn modelId="{DA2BDFE4-8412-4C08-94F9-C31B00116DBC}" type="presOf" srcId="{52947F48-B218-4DD7-9CA4-9BB09AFADA7C}" destId="{E6C60F11-6D2A-4AE9-9054-9808780069B2}" srcOrd="0" destOrd="0" presId="urn:microsoft.com/office/officeart/2005/8/layout/radial1"/>
    <dgm:cxn modelId="{EC2F11FA-41CE-42EE-9D0A-286AB6B910EC}" srcId="{52947F48-B218-4DD7-9CA4-9BB09AFADA7C}" destId="{A6E949C3-BF03-4F92-B595-6657F134510B}" srcOrd="3" destOrd="0" parTransId="{BEA30745-96BA-4CCF-9917-C3D6E069A0CF}" sibTransId="{8BBDC74B-EDA3-499E-B0CB-CB35C41CDD8B}"/>
    <dgm:cxn modelId="{B88E46FD-4A19-4D50-B3B2-4932DDA2F6FE}" type="presOf" srcId="{A6E949C3-BF03-4F92-B595-6657F134510B}" destId="{A425D8F1-B2E1-4425-B4FF-1517B154E082}" srcOrd="0" destOrd="0" presId="urn:microsoft.com/office/officeart/2005/8/layout/radial1"/>
    <dgm:cxn modelId="{CE2E10F6-BBC3-43FD-890E-DF466DFCF689}" type="presParOf" srcId="{A3C5D7D9-DD83-4EE7-A881-529D35DAB6BE}" destId="{E6C60F11-6D2A-4AE9-9054-9808780069B2}" srcOrd="0" destOrd="0" presId="urn:microsoft.com/office/officeart/2005/8/layout/radial1"/>
    <dgm:cxn modelId="{D7986083-6EA5-4875-8594-09604F902192}" type="presParOf" srcId="{A3C5D7D9-DD83-4EE7-A881-529D35DAB6BE}" destId="{4307A635-FC47-4E3C-8D21-B03FFAD0D3FF}" srcOrd="1" destOrd="0" presId="urn:microsoft.com/office/officeart/2005/8/layout/radial1"/>
    <dgm:cxn modelId="{54BDBB65-303B-4466-89A5-8AC06FD7519F}" type="presParOf" srcId="{4307A635-FC47-4E3C-8D21-B03FFAD0D3FF}" destId="{066F92A0-FAB1-45C5-B912-FFAEBC0AA49F}" srcOrd="0" destOrd="0" presId="urn:microsoft.com/office/officeart/2005/8/layout/radial1"/>
    <dgm:cxn modelId="{76BC9654-488D-4A31-B14E-95FA7BB28AAB}" type="presParOf" srcId="{A3C5D7D9-DD83-4EE7-A881-529D35DAB6BE}" destId="{D12B7403-CD82-4AF8-B6E4-9373C82FBFBD}" srcOrd="2" destOrd="0" presId="urn:microsoft.com/office/officeart/2005/8/layout/radial1"/>
    <dgm:cxn modelId="{E350D229-AF70-430C-9D5C-3D554BB84445}" type="presParOf" srcId="{A3C5D7D9-DD83-4EE7-A881-529D35DAB6BE}" destId="{E1B138B2-0598-4496-A425-B0B5735FD06F}" srcOrd="3" destOrd="0" presId="urn:microsoft.com/office/officeart/2005/8/layout/radial1"/>
    <dgm:cxn modelId="{3B152ECD-0FF4-48F5-AF7F-87A43B283027}" type="presParOf" srcId="{E1B138B2-0598-4496-A425-B0B5735FD06F}" destId="{84AE588E-9955-4F74-AEFD-314D79B1CB71}" srcOrd="0" destOrd="0" presId="urn:microsoft.com/office/officeart/2005/8/layout/radial1"/>
    <dgm:cxn modelId="{668123D5-414C-4934-9BF1-DE78BB77A76B}" type="presParOf" srcId="{A3C5D7D9-DD83-4EE7-A881-529D35DAB6BE}" destId="{8F73BC7E-6A84-419F-B44F-E37E50F895DE}" srcOrd="4" destOrd="0" presId="urn:microsoft.com/office/officeart/2005/8/layout/radial1"/>
    <dgm:cxn modelId="{4C0A5DD8-0B2C-4D74-BAE3-8BAB3EB878F2}" type="presParOf" srcId="{A3C5D7D9-DD83-4EE7-A881-529D35DAB6BE}" destId="{96CE7C0B-4875-41B9-B1E4-7595BD3D536C}" srcOrd="5" destOrd="0" presId="urn:microsoft.com/office/officeart/2005/8/layout/radial1"/>
    <dgm:cxn modelId="{54D0EB26-3F41-43E0-B910-993245BE4B97}" type="presParOf" srcId="{96CE7C0B-4875-41B9-B1E4-7595BD3D536C}" destId="{9850FF52-7E28-4076-9AC6-5CD1906E3AB6}" srcOrd="0" destOrd="0" presId="urn:microsoft.com/office/officeart/2005/8/layout/radial1"/>
    <dgm:cxn modelId="{BA50ECC2-6754-4E34-A2D6-C9BB60434AD1}" type="presParOf" srcId="{A3C5D7D9-DD83-4EE7-A881-529D35DAB6BE}" destId="{8AF1D27A-9426-4406-9BE9-4F48A7C33B79}" srcOrd="6" destOrd="0" presId="urn:microsoft.com/office/officeart/2005/8/layout/radial1"/>
    <dgm:cxn modelId="{6B466729-4BB3-408E-9F37-CA900552FADD}" type="presParOf" srcId="{A3C5D7D9-DD83-4EE7-A881-529D35DAB6BE}" destId="{B9631D66-CD99-4FC7-991F-8A1314112009}" srcOrd="7" destOrd="0" presId="urn:microsoft.com/office/officeart/2005/8/layout/radial1"/>
    <dgm:cxn modelId="{DBCCD7D3-DFB5-45FA-A30B-E21562F0EF3F}" type="presParOf" srcId="{B9631D66-CD99-4FC7-991F-8A1314112009}" destId="{C3D6A5DA-B04F-44A2-B85F-701F83DFF402}" srcOrd="0" destOrd="0" presId="urn:microsoft.com/office/officeart/2005/8/layout/radial1"/>
    <dgm:cxn modelId="{7A7C62BB-FA67-4A32-83DE-39A2608725CA}" type="presParOf" srcId="{A3C5D7D9-DD83-4EE7-A881-529D35DAB6BE}" destId="{A425D8F1-B2E1-4425-B4FF-1517B154E082}" srcOrd="8"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12C677A-7837-427C-8B44-726370D3F4D3}"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zh-CN" altLang="en-US"/>
        </a:p>
      </dgm:t>
    </dgm:pt>
    <dgm:pt modelId="{0BF645E5-6080-424B-99B2-F2F824B8FCEA}">
      <dgm:prSet phldrT="[文本]"/>
      <dgm:spPr/>
      <dgm:t>
        <a:bodyPr/>
        <a:lstStyle/>
        <a:p>
          <a:r>
            <a:rPr lang="zh-CN" altLang="en-US"/>
            <a:t>劣势</a:t>
          </a:r>
        </a:p>
      </dgm:t>
    </dgm:pt>
    <dgm:pt modelId="{6D586091-B08F-4DDC-8454-712A3467AAA1}" type="parTrans" cxnId="{B97AFCA5-C458-4994-98A2-22A85C0463F8}">
      <dgm:prSet/>
      <dgm:spPr/>
      <dgm:t>
        <a:bodyPr/>
        <a:lstStyle/>
        <a:p>
          <a:endParaRPr lang="zh-CN" altLang="en-US"/>
        </a:p>
      </dgm:t>
    </dgm:pt>
    <dgm:pt modelId="{9F5C17F2-E86B-4B53-A647-822348B14E37}" type="sibTrans" cxnId="{B97AFCA5-C458-4994-98A2-22A85C0463F8}">
      <dgm:prSet/>
      <dgm:spPr/>
      <dgm:t>
        <a:bodyPr/>
        <a:lstStyle/>
        <a:p>
          <a:endParaRPr lang="zh-CN" altLang="en-US"/>
        </a:p>
      </dgm:t>
    </dgm:pt>
    <dgm:pt modelId="{98A26663-D5A6-4A72-98F6-8D1DF777510D}">
      <dgm:prSet phldrT="[文本]"/>
      <dgm:spPr/>
      <dgm:t>
        <a:bodyPr/>
        <a:lstStyle/>
        <a:p>
          <a:r>
            <a:rPr lang="zh-CN" altLang="en-US"/>
            <a:t>竞争激烈</a:t>
          </a:r>
        </a:p>
      </dgm:t>
    </dgm:pt>
    <dgm:pt modelId="{D92E2D9A-344E-4721-8490-B7EF4DBCA77F}" type="parTrans" cxnId="{86D2EBE3-F903-4D8E-A179-2E172C382251}">
      <dgm:prSet/>
      <dgm:spPr/>
      <dgm:t>
        <a:bodyPr/>
        <a:lstStyle/>
        <a:p>
          <a:endParaRPr lang="zh-CN" altLang="en-US"/>
        </a:p>
      </dgm:t>
    </dgm:pt>
    <dgm:pt modelId="{C34AB038-689A-4E34-9950-569B5F03AEF6}" type="sibTrans" cxnId="{86D2EBE3-F903-4D8E-A179-2E172C382251}">
      <dgm:prSet/>
      <dgm:spPr/>
      <dgm:t>
        <a:bodyPr/>
        <a:lstStyle/>
        <a:p>
          <a:endParaRPr lang="zh-CN" altLang="en-US"/>
        </a:p>
      </dgm:t>
    </dgm:pt>
    <dgm:pt modelId="{9A55206A-5B15-43C6-97A4-B29D01C8B7B7}">
      <dgm:prSet phldrT="[文本]"/>
      <dgm:spPr/>
      <dgm:t>
        <a:bodyPr/>
        <a:lstStyle/>
        <a:p>
          <a:r>
            <a:rPr lang="zh-CN" altLang="en-US"/>
            <a:t>监管不足</a:t>
          </a:r>
        </a:p>
      </dgm:t>
    </dgm:pt>
    <dgm:pt modelId="{8195A3F0-E34F-4FAD-9BBD-4F31B9D5D566}" type="parTrans" cxnId="{38505CC2-9569-4C00-BCD6-9FD8CEA59918}">
      <dgm:prSet/>
      <dgm:spPr/>
      <dgm:t>
        <a:bodyPr/>
        <a:lstStyle/>
        <a:p>
          <a:endParaRPr lang="zh-CN" altLang="en-US"/>
        </a:p>
      </dgm:t>
    </dgm:pt>
    <dgm:pt modelId="{3F52F004-928C-4CEF-B493-3D03A27C98DE}" type="sibTrans" cxnId="{38505CC2-9569-4C00-BCD6-9FD8CEA59918}">
      <dgm:prSet/>
      <dgm:spPr/>
      <dgm:t>
        <a:bodyPr/>
        <a:lstStyle/>
        <a:p>
          <a:endParaRPr lang="zh-CN" altLang="en-US"/>
        </a:p>
      </dgm:t>
    </dgm:pt>
    <dgm:pt modelId="{611ECC47-9080-46C3-B476-7BEF70A686FE}">
      <dgm:prSet phldrT="[文本]"/>
      <dgm:spPr/>
      <dgm:t>
        <a:bodyPr/>
        <a:lstStyle/>
        <a:p>
          <a:r>
            <a:rPr lang="zh-CN" altLang="en-US"/>
            <a:t>信誉风险</a:t>
          </a:r>
        </a:p>
      </dgm:t>
    </dgm:pt>
    <dgm:pt modelId="{9DD67F1E-4CB6-4EB1-B2D5-03A12786F960}" type="parTrans" cxnId="{DDDC4495-1C32-461A-B143-E6355EDC34FC}">
      <dgm:prSet/>
      <dgm:spPr/>
      <dgm:t>
        <a:bodyPr/>
        <a:lstStyle/>
        <a:p>
          <a:endParaRPr lang="zh-CN" altLang="en-US"/>
        </a:p>
      </dgm:t>
    </dgm:pt>
    <dgm:pt modelId="{48136FD1-72FE-4B83-B973-6EBE23284055}" type="sibTrans" cxnId="{DDDC4495-1C32-461A-B143-E6355EDC34FC}">
      <dgm:prSet/>
      <dgm:spPr/>
      <dgm:t>
        <a:bodyPr/>
        <a:lstStyle/>
        <a:p>
          <a:endParaRPr lang="zh-CN" altLang="en-US"/>
        </a:p>
      </dgm:t>
    </dgm:pt>
    <dgm:pt modelId="{3BEEEE84-D672-44AE-A4A4-B71B26C2EF01}" type="pres">
      <dgm:prSet presAssocID="{012C677A-7837-427C-8B44-726370D3F4D3}" presName="cycle" presStyleCnt="0">
        <dgm:presLayoutVars>
          <dgm:chMax val="1"/>
          <dgm:dir/>
          <dgm:animLvl val="ctr"/>
          <dgm:resizeHandles val="exact"/>
        </dgm:presLayoutVars>
      </dgm:prSet>
      <dgm:spPr/>
    </dgm:pt>
    <dgm:pt modelId="{67211834-191D-4678-9AC1-3F1F7F73D003}" type="pres">
      <dgm:prSet presAssocID="{0BF645E5-6080-424B-99B2-F2F824B8FCEA}" presName="centerShape" presStyleLbl="node0" presStyleIdx="0" presStyleCnt="1"/>
      <dgm:spPr/>
    </dgm:pt>
    <dgm:pt modelId="{D367015C-9510-46AD-98B9-FD2587349ABB}" type="pres">
      <dgm:prSet presAssocID="{D92E2D9A-344E-4721-8490-B7EF4DBCA77F}" presName="Name9" presStyleLbl="parChTrans1D2" presStyleIdx="0" presStyleCnt="3"/>
      <dgm:spPr/>
    </dgm:pt>
    <dgm:pt modelId="{806663BB-9018-4589-857E-582165A9C49A}" type="pres">
      <dgm:prSet presAssocID="{D92E2D9A-344E-4721-8490-B7EF4DBCA77F}" presName="connTx" presStyleLbl="parChTrans1D2" presStyleIdx="0" presStyleCnt="3"/>
      <dgm:spPr/>
    </dgm:pt>
    <dgm:pt modelId="{35F1BE2F-5D42-44EA-9635-6DC686796064}" type="pres">
      <dgm:prSet presAssocID="{98A26663-D5A6-4A72-98F6-8D1DF777510D}" presName="node" presStyleLbl="node1" presStyleIdx="0" presStyleCnt="3">
        <dgm:presLayoutVars>
          <dgm:bulletEnabled val="1"/>
        </dgm:presLayoutVars>
      </dgm:prSet>
      <dgm:spPr/>
    </dgm:pt>
    <dgm:pt modelId="{63934439-668F-4C55-B989-B9E8D0560537}" type="pres">
      <dgm:prSet presAssocID="{8195A3F0-E34F-4FAD-9BBD-4F31B9D5D566}" presName="Name9" presStyleLbl="parChTrans1D2" presStyleIdx="1" presStyleCnt="3"/>
      <dgm:spPr/>
    </dgm:pt>
    <dgm:pt modelId="{D48C9934-013F-4B47-9F02-AABD00384747}" type="pres">
      <dgm:prSet presAssocID="{8195A3F0-E34F-4FAD-9BBD-4F31B9D5D566}" presName="connTx" presStyleLbl="parChTrans1D2" presStyleIdx="1" presStyleCnt="3"/>
      <dgm:spPr/>
    </dgm:pt>
    <dgm:pt modelId="{54AD3BE5-4E60-46E7-B290-B5F665B28269}" type="pres">
      <dgm:prSet presAssocID="{9A55206A-5B15-43C6-97A4-B29D01C8B7B7}" presName="node" presStyleLbl="node1" presStyleIdx="1" presStyleCnt="3">
        <dgm:presLayoutVars>
          <dgm:bulletEnabled val="1"/>
        </dgm:presLayoutVars>
      </dgm:prSet>
      <dgm:spPr/>
    </dgm:pt>
    <dgm:pt modelId="{9BC8004A-671F-4B44-B8EB-F318D175A50D}" type="pres">
      <dgm:prSet presAssocID="{9DD67F1E-4CB6-4EB1-B2D5-03A12786F960}" presName="Name9" presStyleLbl="parChTrans1D2" presStyleIdx="2" presStyleCnt="3"/>
      <dgm:spPr/>
    </dgm:pt>
    <dgm:pt modelId="{42294859-C32D-4BA7-AB64-97A1AAD4CF38}" type="pres">
      <dgm:prSet presAssocID="{9DD67F1E-4CB6-4EB1-B2D5-03A12786F960}" presName="connTx" presStyleLbl="parChTrans1D2" presStyleIdx="2" presStyleCnt="3"/>
      <dgm:spPr/>
    </dgm:pt>
    <dgm:pt modelId="{162C4C16-2125-4ECC-96C1-C07219A42B82}" type="pres">
      <dgm:prSet presAssocID="{611ECC47-9080-46C3-B476-7BEF70A686FE}" presName="node" presStyleLbl="node1" presStyleIdx="2" presStyleCnt="3">
        <dgm:presLayoutVars>
          <dgm:bulletEnabled val="1"/>
        </dgm:presLayoutVars>
      </dgm:prSet>
      <dgm:spPr/>
    </dgm:pt>
  </dgm:ptLst>
  <dgm:cxnLst>
    <dgm:cxn modelId="{B5E73A07-145A-4AAA-B659-8F2E9F1AD472}" type="presOf" srcId="{611ECC47-9080-46C3-B476-7BEF70A686FE}" destId="{162C4C16-2125-4ECC-96C1-C07219A42B82}" srcOrd="0" destOrd="0" presId="urn:microsoft.com/office/officeart/2005/8/layout/radial1"/>
    <dgm:cxn modelId="{4B040D0E-78B6-4815-92BB-2949D753FF5D}" type="presOf" srcId="{8195A3F0-E34F-4FAD-9BBD-4F31B9D5D566}" destId="{D48C9934-013F-4B47-9F02-AABD00384747}" srcOrd="1" destOrd="0" presId="urn:microsoft.com/office/officeart/2005/8/layout/radial1"/>
    <dgm:cxn modelId="{5976FA1F-63EE-4A46-BB2E-77656936E3E6}" type="presOf" srcId="{9DD67F1E-4CB6-4EB1-B2D5-03A12786F960}" destId="{9BC8004A-671F-4B44-B8EB-F318D175A50D}" srcOrd="0" destOrd="0" presId="urn:microsoft.com/office/officeart/2005/8/layout/radial1"/>
    <dgm:cxn modelId="{F6818860-EBA8-4609-9970-CAE11141C593}" type="presOf" srcId="{D92E2D9A-344E-4721-8490-B7EF4DBCA77F}" destId="{806663BB-9018-4589-857E-582165A9C49A}" srcOrd="1" destOrd="0" presId="urn:microsoft.com/office/officeart/2005/8/layout/radial1"/>
    <dgm:cxn modelId="{B0425A48-055F-4704-8BD5-1DF0B2B808AC}" type="presOf" srcId="{8195A3F0-E34F-4FAD-9BBD-4F31B9D5D566}" destId="{63934439-668F-4C55-B989-B9E8D0560537}" srcOrd="0" destOrd="0" presId="urn:microsoft.com/office/officeart/2005/8/layout/radial1"/>
    <dgm:cxn modelId="{10E80C6E-2841-43B3-BBC2-6ED7412690BA}" type="presOf" srcId="{98A26663-D5A6-4A72-98F6-8D1DF777510D}" destId="{35F1BE2F-5D42-44EA-9635-6DC686796064}" srcOrd="0" destOrd="0" presId="urn:microsoft.com/office/officeart/2005/8/layout/radial1"/>
    <dgm:cxn modelId="{AB15CD6E-D4A7-4F45-A897-67ECFC3732BA}" type="presOf" srcId="{0BF645E5-6080-424B-99B2-F2F824B8FCEA}" destId="{67211834-191D-4678-9AC1-3F1F7F73D003}" srcOrd="0" destOrd="0" presId="urn:microsoft.com/office/officeart/2005/8/layout/radial1"/>
    <dgm:cxn modelId="{12E9C750-6DAA-4E48-82DA-F3928731DA3A}" type="presOf" srcId="{012C677A-7837-427C-8B44-726370D3F4D3}" destId="{3BEEEE84-D672-44AE-A4A4-B71B26C2EF01}" srcOrd="0" destOrd="0" presId="urn:microsoft.com/office/officeart/2005/8/layout/radial1"/>
    <dgm:cxn modelId="{A26D4A86-2DB9-4254-9E9E-E284DC2A6276}" type="presOf" srcId="{9DD67F1E-4CB6-4EB1-B2D5-03A12786F960}" destId="{42294859-C32D-4BA7-AB64-97A1AAD4CF38}" srcOrd="1" destOrd="0" presId="urn:microsoft.com/office/officeart/2005/8/layout/radial1"/>
    <dgm:cxn modelId="{DDDC4495-1C32-461A-B143-E6355EDC34FC}" srcId="{0BF645E5-6080-424B-99B2-F2F824B8FCEA}" destId="{611ECC47-9080-46C3-B476-7BEF70A686FE}" srcOrd="2" destOrd="0" parTransId="{9DD67F1E-4CB6-4EB1-B2D5-03A12786F960}" sibTransId="{48136FD1-72FE-4B83-B973-6EBE23284055}"/>
    <dgm:cxn modelId="{EB3CE39F-5339-412A-9D58-4D9E91188AA9}" type="presOf" srcId="{D92E2D9A-344E-4721-8490-B7EF4DBCA77F}" destId="{D367015C-9510-46AD-98B9-FD2587349ABB}" srcOrd="0" destOrd="0" presId="urn:microsoft.com/office/officeart/2005/8/layout/radial1"/>
    <dgm:cxn modelId="{B97AFCA5-C458-4994-98A2-22A85C0463F8}" srcId="{012C677A-7837-427C-8B44-726370D3F4D3}" destId="{0BF645E5-6080-424B-99B2-F2F824B8FCEA}" srcOrd="0" destOrd="0" parTransId="{6D586091-B08F-4DDC-8454-712A3467AAA1}" sibTransId="{9F5C17F2-E86B-4B53-A647-822348B14E37}"/>
    <dgm:cxn modelId="{38505CC2-9569-4C00-BCD6-9FD8CEA59918}" srcId="{0BF645E5-6080-424B-99B2-F2F824B8FCEA}" destId="{9A55206A-5B15-43C6-97A4-B29D01C8B7B7}" srcOrd="1" destOrd="0" parTransId="{8195A3F0-E34F-4FAD-9BBD-4F31B9D5D566}" sibTransId="{3F52F004-928C-4CEF-B493-3D03A27C98DE}"/>
    <dgm:cxn modelId="{7C0791D9-9E5A-4A6E-BE1E-D9463C8FDF28}" type="presOf" srcId="{9A55206A-5B15-43C6-97A4-B29D01C8B7B7}" destId="{54AD3BE5-4E60-46E7-B290-B5F665B28269}" srcOrd="0" destOrd="0" presId="urn:microsoft.com/office/officeart/2005/8/layout/radial1"/>
    <dgm:cxn modelId="{86D2EBE3-F903-4D8E-A179-2E172C382251}" srcId="{0BF645E5-6080-424B-99B2-F2F824B8FCEA}" destId="{98A26663-D5A6-4A72-98F6-8D1DF777510D}" srcOrd="0" destOrd="0" parTransId="{D92E2D9A-344E-4721-8490-B7EF4DBCA77F}" sibTransId="{C34AB038-689A-4E34-9950-569B5F03AEF6}"/>
    <dgm:cxn modelId="{039FF6A1-E419-4C13-A183-C4D7EBC4BCF0}" type="presParOf" srcId="{3BEEEE84-D672-44AE-A4A4-B71B26C2EF01}" destId="{67211834-191D-4678-9AC1-3F1F7F73D003}" srcOrd="0" destOrd="0" presId="urn:microsoft.com/office/officeart/2005/8/layout/radial1"/>
    <dgm:cxn modelId="{9E190051-E4F4-4921-9AFD-16485E117E25}" type="presParOf" srcId="{3BEEEE84-D672-44AE-A4A4-B71B26C2EF01}" destId="{D367015C-9510-46AD-98B9-FD2587349ABB}" srcOrd="1" destOrd="0" presId="urn:microsoft.com/office/officeart/2005/8/layout/radial1"/>
    <dgm:cxn modelId="{E3D9B354-A02B-4C2F-9AE3-231F97C89FC2}" type="presParOf" srcId="{D367015C-9510-46AD-98B9-FD2587349ABB}" destId="{806663BB-9018-4589-857E-582165A9C49A}" srcOrd="0" destOrd="0" presId="urn:microsoft.com/office/officeart/2005/8/layout/radial1"/>
    <dgm:cxn modelId="{71F7CCD9-B6B1-4C3B-9863-0B4A3EA5E3F9}" type="presParOf" srcId="{3BEEEE84-D672-44AE-A4A4-B71B26C2EF01}" destId="{35F1BE2F-5D42-44EA-9635-6DC686796064}" srcOrd="2" destOrd="0" presId="urn:microsoft.com/office/officeart/2005/8/layout/radial1"/>
    <dgm:cxn modelId="{999906D3-89BB-4A52-83C2-B4652D0333F0}" type="presParOf" srcId="{3BEEEE84-D672-44AE-A4A4-B71B26C2EF01}" destId="{63934439-668F-4C55-B989-B9E8D0560537}" srcOrd="3" destOrd="0" presId="urn:microsoft.com/office/officeart/2005/8/layout/radial1"/>
    <dgm:cxn modelId="{18A889B6-4A12-48E8-8E02-53CAF1321FA3}" type="presParOf" srcId="{63934439-668F-4C55-B989-B9E8D0560537}" destId="{D48C9934-013F-4B47-9F02-AABD00384747}" srcOrd="0" destOrd="0" presId="urn:microsoft.com/office/officeart/2005/8/layout/radial1"/>
    <dgm:cxn modelId="{27BA01F2-DF59-473D-B290-A3B3EFB3CC25}" type="presParOf" srcId="{3BEEEE84-D672-44AE-A4A4-B71B26C2EF01}" destId="{54AD3BE5-4E60-46E7-B290-B5F665B28269}" srcOrd="4" destOrd="0" presId="urn:microsoft.com/office/officeart/2005/8/layout/radial1"/>
    <dgm:cxn modelId="{C6BACEF7-29B8-4576-931B-4204B4F990BD}" type="presParOf" srcId="{3BEEEE84-D672-44AE-A4A4-B71B26C2EF01}" destId="{9BC8004A-671F-4B44-B8EB-F318D175A50D}" srcOrd="5" destOrd="0" presId="urn:microsoft.com/office/officeart/2005/8/layout/radial1"/>
    <dgm:cxn modelId="{7CA29EB7-4C10-45B1-BE19-BE26AFD0CD38}" type="presParOf" srcId="{9BC8004A-671F-4B44-B8EB-F318D175A50D}" destId="{42294859-C32D-4BA7-AB64-97A1AAD4CF38}" srcOrd="0" destOrd="0" presId="urn:microsoft.com/office/officeart/2005/8/layout/radial1"/>
    <dgm:cxn modelId="{788FA214-A956-49E9-9E98-25AAB33606E8}" type="presParOf" srcId="{3BEEEE84-D672-44AE-A4A4-B71B26C2EF01}" destId="{162C4C16-2125-4ECC-96C1-C07219A42B82}" srcOrd="6"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D7D725-EFC2-461C-8C7F-3CB237A74B0E}">
      <dsp:nvSpPr>
        <dsp:cNvPr id="0" name=""/>
        <dsp:cNvSpPr/>
      </dsp:nvSpPr>
      <dsp:spPr>
        <a:xfrm>
          <a:off x="2213626"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t>SWOT</a:t>
          </a:r>
          <a:r>
            <a:rPr lang="zh-CN" altLang="en-US" sz="1600" kern="1200"/>
            <a:t>分析</a:t>
          </a:r>
        </a:p>
      </dsp:txBody>
      <dsp:txXfrm>
        <a:off x="2337675" y="1238807"/>
        <a:ext cx="598959" cy="598959"/>
      </dsp:txXfrm>
    </dsp:sp>
    <dsp:sp modelId="{84036EF9-4852-443F-B95A-1E9826A2AEA6}">
      <dsp:nvSpPr>
        <dsp:cNvPr id="0" name=""/>
        <dsp:cNvSpPr/>
      </dsp:nvSpPr>
      <dsp:spPr>
        <a:xfrm rot="16200000">
          <a:off x="2509514" y="97266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30772" y="980735"/>
        <a:ext cx="12764" cy="12764"/>
      </dsp:txXfrm>
    </dsp:sp>
    <dsp:sp modelId="{4C8B1C4B-D48B-4E0E-BABD-493B47D604C8}">
      <dsp:nvSpPr>
        <dsp:cNvPr id="0" name=""/>
        <dsp:cNvSpPr/>
      </dsp:nvSpPr>
      <dsp:spPr>
        <a:xfrm>
          <a:off x="2213626" y="12419"/>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优势</a:t>
          </a:r>
        </a:p>
      </dsp:txBody>
      <dsp:txXfrm>
        <a:off x="2337675" y="136468"/>
        <a:ext cx="598959" cy="598959"/>
      </dsp:txXfrm>
    </dsp:sp>
    <dsp:sp modelId="{B8C00290-B38C-4B2A-8BE2-FDA58D40E2A5}">
      <dsp:nvSpPr>
        <dsp:cNvPr id="0" name=""/>
        <dsp:cNvSpPr/>
      </dsp:nvSpPr>
      <dsp:spPr>
        <a:xfrm>
          <a:off x="3060683" y="152383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1942" y="1531905"/>
        <a:ext cx="12764" cy="12764"/>
      </dsp:txXfrm>
    </dsp:sp>
    <dsp:sp modelId="{BE768831-5A3A-45DE-93EF-CC792F5A51B8}">
      <dsp:nvSpPr>
        <dsp:cNvPr id="0" name=""/>
        <dsp:cNvSpPr/>
      </dsp:nvSpPr>
      <dsp:spPr>
        <a:xfrm>
          <a:off x="3315965"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劣势</a:t>
          </a:r>
        </a:p>
      </dsp:txBody>
      <dsp:txXfrm>
        <a:off x="3440014" y="1238807"/>
        <a:ext cx="598959" cy="598959"/>
      </dsp:txXfrm>
    </dsp:sp>
    <dsp:sp modelId="{6DB30621-E34C-457C-8772-78E2EF441894}">
      <dsp:nvSpPr>
        <dsp:cNvPr id="0" name=""/>
        <dsp:cNvSpPr/>
      </dsp:nvSpPr>
      <dsp:spPr>
        <a:xfrm rot="5400000">
          <a:off x="2509514" y="207500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30772" y="2083075"/>
        <a:ext cx="12764" cy="12764"/>
      </dsp:txXfrm>
    </dsp:sp>
    <dsp:sp modelId="{01A47809-857C-483E-8454-A144429995DE}">
      <dsp:nvSpPr>
        <dsp:cNvPr id="0" name=""/>
        <dsp:cNvSpPr/>
      </dsp:nvSpPr>
      <dsp:spPr>
        <a:xfrm>
          <a:off x="2213626" y="221709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机会</a:t>
          </a:r>
        </a:p>
      </dsp:txBody>
      <dsp:txXfrm>
        <a:off x="2337675" y="2341147"/>
        <a:ext cx="598959" cy="598959"/>
      </dsp:txXfrm>
    </dsp:sp>
    <dsp:sp modelId="{667F8CB8-0329-4A8E-A04F-F7FA89108A17}">
      <dsp:nvSpPr>
        <dsp:cNvPr id="0" name=""/>
        <dsp:cNvSpPr/>
      </dsp:nvSpPr>
      <dsp:spPr>
        <a:xfrm rot="10800000">
          <a:off x="1958344" y="152383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079603" y="1531905"/>
        <a:ext cx="12764" cy="12764"/>
      </dsp:txXfrm>
    </dsp:sp>
    <dsp:sp modelId="{5BAB210A-B6E7-4196-88E7-6A134A3A67B3}">
      <dsp:nvSpPr>
        <dsp:cNvPr id="0" name=""/>
        <dsp:cNvSpPr/>
      </dsp:nvSpPr>
      <dsp:spPr>
        <a:xfrm>
          <a:off x="1111286"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威胁</a:t>
          </a:r>
        </a:p>
      </dsp:txBody>
      <dsp:txXfrm>
        <a:off x="1235335" y="1238807"/>
        <a:ext cx="598959" cy="5989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C60F11-6D2A-4AE9-9054-9808780069B2}">
      <dsp:nvSpPr>
        <dsp:cNvPr id="0" name=""/>
        <dsp:cNvSpPr/>
      </dsp:nvSpPr>
      <dsp:spPr>
        <a:xfrm>
          <a:off x="2213626"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优势</a:t>
          </a:r>
        </a:p>
      </dsp:txBody>
      <dsp:txXfrm>
        <a:off x="2337675" y="1238807"/>
        <a:ext cx="598959" cy="598959"/>
      </dsp:txXfrm>
    </dsp:sp>
    <dsp:sp modelId="{4307A635-FC47-4E3C-8D21-B03FFAD0D3FF}">
      <dsp:nvSpPr>
        <dsp:cNvPr id="0" name=""/>
        <dsp:cNvSpPr/>
      </dsp:nvSpPr>
      <dsp:spPr>
        <a:xfrm rot="16200000">
          <a:off x="2509514" y="97266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30772" y="980735"/>
        <a:ext cx="12764" cy="12764"/>
      </dsp:txXfrm>
    </dsp:sp>
    <dsp:sp modelId="{D12B7403-CD82-4AF8-B6E4-9373C82FBFBD}">
      <dsp:nvSpPr>
        <dsp:cNvPr id="0" name=""/>
        <dsp:cNvSpPr/>
      </dsp:nvSpPr>
      <dsp:spPr>
        <a:xfrm>
          <a:off x="2213626" y="12419"/>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平台新颖</a:t>
          </a:r>
        </a:p>
      </dsp:txBody>
      <dsp:txXfrm>
        <a:off x="2337675" y="136468"/>
        <a:ext cx="598959" cy="598959"/>
      </dsp:txXfrm>
    </dsp:sp>
    <dsp:sp modelId="{E1B138B2-0598-4496-A425-B0B5735FD06F}">
      <dsp:nvSpPr>
        <dsp:cNvPr id="0" name=""/>
        <dsp:cNvSpPr/>
      </dsp:nvSpPr>
      <dsp:spPr>
        <a:xfrm>
          <a:off x="3060683" y="152383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1942" y="1531905"/>
        <a:ext cx="12764" cy="12764"/>
      </dsp:txXfrm>
    </dsp:sp>
    <dsp:sp modelId="{8F73BC7E-6A84-419F-B44F-E37E50F895DE}">
      <dsp:nvSpPr>
        <dsp:cNvPr id="0" name=""/>
        <dsp:cNvSpPr/>
      </dsp:nvSpPr>
      <dsp:spPr>
        <a:xfrm>
          <a:off x="3315965"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成本效益</a:t>
          </a:r>
        </a:p>
      </dsp:txBody>
      <dsp:txXfrm>
        <a:off x="3440014" y="1238807"/>
        <a:ext cx="598959" cy="598959"/>
      </dsp:txXfrm>
    </dsp:sp>
    <dsp:sp modelId="{96CE7C0B-4875-41B9-B1E4-7595BD3D536C}">
      <dsp:nvSpPr>
        <dsp:cNvPr id="0" name=""/>
        <dsp:cNvSpPr/>
      </dsp:nvSpPr>
      <dsp:spPr>
        <a:xfrm rot="5400000">
          <a:off x="2509514" y="207500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30772" y="2083075"/>
        <a:ext cx="12764" cy="12764"/>
      </dsp:txXfrm>
    </dsp:sp>
    <dsp:sp modelId="{8AF1D27A-9426-4406-9BE9-4F48A7C33B79}">
      <dsp:nvSpPr>
        <dsp:cNvPr id="0" name=""/>
        <dsp:cNvSpPr/>
      </dsp:nvSpPr>
      <dsp:spPr>
        <a:xfrm>
          <a:off x="2213626" y="221709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客户体验</a:t>
          </a:r>
        </a:p>
      </dsp:txBody>
      <dsp:txXfrm>
        <a:off x="2337675" y="2341147"/>
        <a:ext cx="598959" cy="598959"/>
      </dsp:txXfrm>
    </dsp:sp>
    <dsp:sp modelId="{B9631D66-CD99-4FC7-991F-8A1314112009}">
      <dsp:nvSpPr>
        <dsp:cNvPr id="0" name=""/>
        <dsp:cNvSpPr/>
      </dsp:nvSpPr>
      <dsp:spPr>
        <a:xfrm rot="10800000">
          <a:off x="1958344" y="152383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079603" y="1531905"/>
        <a:ext cx="12764" cy="12764"/>
      </dsp:txXfrm>
    </dsp:sp>
    <dsp:sp modelId="{A425D8F1-B2E1-4425-B4FF-1517B154E082}">
      <dsp:nvSpPr>
        <dsp:cNvPr id="0" name=""/>
        <dsp:cNvSpPr/>
      </dsp:nvSpPr>
      <dsp:spPr>
        <a:xfrm>
          <a:off x="1111286"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社交平台活跃</a:t>
          </a:r>
        </a:p>
      </dsp:txBody>
      <dsp:txXfrm>
        <a:off x="1235335" y="1238807"/>
        <a:ext cx="598959" cy="5989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11834-191D-4678-9AC1-3F1F7F73D003}">
      <dsp:nvSpPr>
        <dsp:cNvPr id="0" name=""/>
        <dsp:cNvSpPr/>
      </dsp:nvSpPr>
      <dsp:spPr>
        <a:xfrm>
          <a:off x="2116291" y="1356105"/>
          <a:ext cx="1041727" cy="10417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zh-CN" altLang="en-US" sz="2700" kern="1200"/>
            <a:t>劣势</a:t>
          </a:r>
        </a:p>
      </dsp:txBody>
      <dsp:txXfrm>
        <a:off x="2268848" y="1508662"/>
        <a:ext cx="736613" cy="736613"/>
      </dsp:txXfrm>
    </dsp:sp>
    <dsp:sp modelId="{D367015C-9510-46AD-98B9-FD2587349ABB}">
      <dsp:nvSpPr>
        <dsp:cNvPr id="0" name=""/>
        <dsp:cNvSpPr/>
      </dsp:nvSpPr>
      <dsp:spPr>
        <a:xfrm rot="16200000">
          <a:off x="2480654" y="1181829"/>
          <a:ext cx="313000" cy="35551"/>
        </a:xfrm>
        <a:custGeom>
          <a:avLst/>
          <a:gdLst/>
          <a:ahLst/>
          <a:cxnLst/>
          <a:rect l="0" t="0" r="0" b="0"/>
          <a:pathLst>
            <a:path>
              <a:moveTo>
                <a:pt x="0" y="17775"/>
              </a:moveTo>
              <a:lnTo>
                <a:pt x="313000"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29329" y="1191780"/>
        <a:ext cx="15650" cy="15650"/>
      </dsp:txXfrm>
    </dsp:sp>
    <dsp:sp modelId="{35F1BE2F-5D42-44EA-9635-6DC686796064}">
      <dsp:nvSpPr>
        <dsp:cNvPr id="0" name=""/>
        <dsp:cNvSpPr/>
      </dsp:nvSpPr>
      <dsp:spPr>
        <a:xfrm>
          <a:off x="2116291" y="1377"/>
          <a:ext cx="1041727" cy="10417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竞争激烈</a:t>
          </a:r>
        </a:p>
      </dsp:txBody>
      <dsp:txXfrm>
        <a:off x="2268848" y="153934"/>
        <a:ext cx="736613" cy="736613"/>
      </dsp:txXfrm>
    </dsp:sp>
    <dsp:sp modelId="{63934439-668F-4C55-B989-B9E8D0560537}">
      <dsp:nvSpPr>
        <dsp:cNvPr id="0" name=""/>
        <dsp:cNvSpPr/>
      </dsp:nvSpPr>
      <dsp:spPr>
        <a:xfrm rot="1800000">
          <a:off x="3067269" y="2197875"/>
          <a:ext cx="313000" cy="35551"/>
        </a:xfrm>
        <a:custGeom>
          <a:avLst/>
          <a:gdLst/>
          <a:ahLst/>
          <a:cxnLst/>
          <a:rect l="0" t="0" r="0" b="0"/>
          <a:pathLst>
            <a:path>
              <a:moveTo>
                <a:pt x="0" y="17775"/>
              </a:moveTo>
              <a:lnTo>
                <a:pt x="313000"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15944" y="2207826"/>
        <a:ext cx="15650" cy="15650"/>
      </dsp:txXfrm>
    </dsp:sp>
    <dsp:sp modelId="{54AD3BE5-4E60-46E7-B290-B5F665B28269}">
      <dsp:nvSpPr>
        <dsp:cNvPr id="0" name=""/>
        <dsp:cNvSpPr/>
      </dsp:nvSpPr>
      <dsp:spPr>
        <a:xfrm>
          <a:off x="3289520" y="2033470"/>
          <a:ext cx="1041727" cy="10417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监管不足</a:t>
          </a:r>
        </a:p>
      </dsp:txBody>
      <dsp:txXfrm>
        <a:off x="3442077" y="2186027"/>
        <a:ext cx="736613" cy="736613"/>
      </dsp:txXfrm>
    </dsp:sp>
    <dsp:sp modelId="{9BC8004A-671F-4B44-B8EB-F318D175A50D}">
      <dsp:nvSpPr>
        <dsp:cNvPr id="0" name=""/>
        <dsp:cNvSpPr/>
      </dsp:nvSpPr>
      <dsp:spPr>
        <a:xfrm rot="9000000">
          <a:off x="1894039" y="2197875"/>
          <a:ext cx="313000" cy="35551"/>
        </a:xfrm>
        <a:custGeom>
          <a:avLst/>
          <a:gdLst/>
          <a:ahLst/>
          <a:cxnLst/>
          <a:rect l="0" t="0" r="0" b="0"/>
          <a:pathLst>
            <a:path>
              <a:moveTo>
                <a:pt x="0" y="17775"/>
              </a:moveTo>
              <a:lnTo>
                <a:pt x="313000"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042715" y="2207826"/>
        <a:ext cx="15650" cy="15650"/>
      </dsp:txXfrm>
    </dsp:sp>
    <dsp:sp modelId="{162C4C16-2125-4ECC-96C1-C07219A42B82}">
      <dsp:nvSpPr>
        <dsp:cNvPr id="0" name=""/>
        <dsp:cNvSpPr/>
      </dsp:nvSpPr>
      <dsp:spPr>
        <a:xfrm>
          <a:off x="943061" y="2033470"/>
          <a:ext cx="1041727" cy="10417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信誉风险</a:t>
          </a:r>
        </a:p>
      </dsp:txBody>
      <dsp:txXfrm>
        <a:off x="1095618" y="2186027"/>
        <a:ext cx="736613" cy="73661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178</Words>
  <Characters>1018</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刘文淏</dc:creator>
  <cp:keywords/>
  <dc:description/>
  <cp:lastModifiedBy>刘 文淏</cp:lastModifiedBy>
  <cp:revision>49</cp:revision>
  <dcterms:created xsi:type="dcterms:W3CDTF">2023-02-23T00:35:00Z</dcterms:created>
  <dcterms:modified xsi:type="dcterms:W3CDTF">2023-03-07T14:15:00Z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