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jvy4wvdzhv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Summer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Summer Schedule (Garbobot-Land and water sensor):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.0588235294117"/>
        <w:gridCol w:w="1066.764705882353"/>
        <w:gridCol w:w="780"/>
        <w:gridCol w:w="2156.4705882352937"/>
        <w:gridCol w:w="2202.3529411764703"/>
        <w:gridCol w:w="2202.3529411764703"/>
        <w:tblGridChange w:id="0">
          <w:tblGrid>
            <w:gridCol w:w="952.0588235294117"/>
            <w:gridCol w:w="1066.764705882353"/>
            <w:gridCol w:w="780"/>
            <w:gridCol w:w="2156.4705882352937"/>
            <w:gridCol w:w="2202.3529411764703"/>
            <w:gridCol w:w="2202.352941176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Date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(June 14-20)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 Sunday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Andy, Shreyas, Daniel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the doability and cost of each module. Finalize and draw system block diagram of the first rev product.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Defining the goal for each subsection (water sensor, garbobot-land subcomponents)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4"/>
                  <w:szCs w:val="24"/>
                  <w:u w:val="single"/>
                  <w:rtl w:val="0"/>
                </w:rPr>
                <w:t xml:space="preserve">Garbobot Tasks and Progress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 Sunday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solutions for waterproof casing. Draw a rough mechanical design; then start designing soft tissue gripper if applicable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Daniel: Washing machine sensor that detects how dirty the water is!! (turbidity sensor)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434343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 Sunday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Andy, Shreyas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component for pH sensor and oxygen sensor both with probes, put together a schematic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2 Sunday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Andy, Shreyas, Daniel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Daniel’s preliminary designs. Daniel then makes modifications. Start CAD models of the casings and the gripper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434343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Andy, Shreyas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 components for temperature sensor and make a schematic. Find usable bio sensor parts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CAD model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>
            <w:shd w:fill="434343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34343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Andy, Shreyas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not started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2.0588235294117"/>
        <w:gridCol w:w="1066.764705882353"/>
        <w:gridCol w:w="780"/>
        <w:gridCol w:w="2156.4705882352937"/>
        <w:gridCol w:w="2202.3529411764703"/>
        <w:gridCol w:w="2202.3529411764703"/>
        <w:tblGridChange w:id="0">
          <w:tblGrid>
            <w:gridCol w:w="952.0588235294117"/>
            <w:gridCol w:w="1066.764705882353"/>
            <w:gridCol w:w="780"/>
            <w:gridCol w:w="2156.4705882352937"/>
            <w:gridCol w:w="2202.3529411764703"/>
            <w:gridCol w:w="2202.352941176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Date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Completion Date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2/18/26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2/21/26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Shreyas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how to make a robotic arm ROS2 package. Create a ROS2 workspace for a simple robotic arm of 2 joints. Screenshot progress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95450" cy="1003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 joint arm with variance on left and right and can spin in a 360 direction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2/18/26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3/2/26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Established ROS2 connection between a physical motor driver and LIDAR sensor connected to Jetson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 this is a task I’m working on in my research lab which directly contributes to what we’re building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Handed to someone else in the ARC Lab, will ask for the code later to use on this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2/23/26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 + Shreyas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 a current sensor to the robot and program it to enable current readings of the entire electronic system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Andy - bring ESP32 and INA226 breakout board to meeting with Shreyas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Description: use Arduino IDE with ESP32 and a INA226 breakout board (already acquired)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2/23/26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3/2/26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Shreyas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a simple box with four wheels in RVIZ and put the already existing arm on top. Link the two of them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66825" cy="11938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Complete</w:t>
            </w:r>
          </w:p>
        </w:tc>
      </w:tr>
      <w:tr>
        <w:trPr>
          <w:cantSplit w:val="0"/>
          <w:trHeight w:val="4242.65625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3/2/26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3/18/26 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Shreyas (&amp;Andy)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a PCB spec for a sensor of your choice, interface it with STM32. Needs to have I2C.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schematic doc for it in KiCad -&gt; look at the chip in the document and follow STM YT vid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Sensor options: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camera, IMU, current, force, range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link: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Sensor Board Spec - Shreyas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Andy: successfully breadboarded and programmed the GPS using a ESP32, was able to get accurate coordinates, but the lock time is too long, an IMU is needed to sense motion and provide faster location response.</w:t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66825" cy="901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66825" cy="952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66825" cy="749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266825" cy="3937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2/23/26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3/30/26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Shreyas 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how to design around a microcontroller (STM32) and use it to interface with a sensor. Fabricate the board and code it to read all the data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 of working board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tutorial from Phil’s Lab: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https://youtu.be/aVUqaB0IMh4?si=26_mtlfAtesHz-LI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Started (do it over break)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4/24/26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of quarter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Andy and Shreyas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water quality solutions and write spec for water quality evaluation/monitoring and deployable underwater cleaning vehicle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txpq6p88tq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015038" cy="44957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038" cy="4495775"/>
                          <a:chOff x="0" y="0"/>
                          <a:chExt cx="7620000" cy="57150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921938" y="-2445550"/>
                            <a:ext cx="15595825" cy="1015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957575" y="703800"/>
                            <a:ext cx="5836800" cy="4161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FFFF"/>
                          </a:solidFill>
                          <a:ln cap="flat" cmpd="sng" w="152400">
                            <a:solidFill>
                              <a:srgbClr val="274E1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4700" y="510925"/>
                            <a:ext cx="355200" cy="28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96250" y="104900"/>
                            <a:ext cx="1674900" cy="405900"/>
                          </a:xfrm>
                          <a:prstGeom prst="rect">
                            <a:avLst/>
                          </a:prstGeom>
                          <a:solidFill>
                            <a:srgbClr val="4A86E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9cb9c"/>
                                  <w:sz w:val="28"/>
                                  <w:vertAlign w:val="baseline"/>
                                </w:rPr>
                                <w:t xml:space="preserve">waterproof shell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378575" y="1769650"/>
                            <a:ext cx="994800" cy="702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00"/>
                                  <w:sz w:val="28"/>
                                  <w:vertAlign w:val="baseline"/>
                                </w:rPr>
                                <w:t xml:space="preserve">MCU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64700" y="3251825"/>
                            <a:ext cx="994800" cy="702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00"/>
                                  <w:sz w:val="28"/>
                                  <w:vertAlign w:val="baseline"/>
                                </w:rPr>
                                <w:t xml:space="preserve">Pressure Sensor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145350" y="3251825"/>
                            <a:ext cx="994800" cy="702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00"/>
                                  <w:sz w:val="28"/>
                                  <w:vertAlign w:val="baseline"/>
                                </w:rPr>
                                <w:t xml:space="preserve">IMU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262100" y="2465525"/>
                            <a:ext cx="1136100" cy="78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642875" y="2471650"/>
                            <a:ext cx="233100" cy="78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170900" y="3953825"/>
                            <a:ext cx="182400" cy="14388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C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764700" y="1962550"/>
                            <a:ext cx="994800" cy="7020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00"/>
                                  <w:sz w:val="28"/>
                                  <w:vertAlign w:val="baseline"/>
                                </w:rPr>
                                <w:t xml:space="preserve">Oxygen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00"/>
                                  <w:sz w:val="28"/>
                                  <w:vertAlign w:val="baseline"/>
                                </w:rPr>
                                <w:t xml:space="preserve">Sensor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59375" y="2120650"/>
                            <a:ext cx="619200" cy="19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5400000">
                            <a:off x="954100" y="1594150"/>
                            <a:ext cx="182400" cy="1438800"/>
                          </a:xfrm>
                          <a:prstGeom prst="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C00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15038" cy="4495775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5038" cy="4495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Shape: Buoy and water sensor box in the middle</w:t>
      </w:r>
    </w:p>
    <w:sectPr>
      <w:headerReference r:id="rId19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CSfarZ7T9f0T1Fsh7QSJaBHv6FRHRnnW13k5djYS4E/edit?tab=t.0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youtu.be/aVUqaB0IMh4?si=26_mtlfAtesHz-LI" TargetMode="External"/><Relationship Id="rId17" Type="http://schemas.openxmlformats.org/officeDocument/2006/relationships/image" Target="media/image8.png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hyperlink" Target="https://docs.google.com/document/d/1pF7rN5qEZ0IGBFTX6cZ5CsexS2oG4yxkEyaU4jGK3Bg/edit?tab=t.xml5kgmiuhme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