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40" w:rsidRDefault="00F70D4A">
      <w:r>
        <w:t>Principles of designs</w:t>
      </w:r>
    </w:p>
    <w:p w:rsidR="00F70D4A" w:rsidRDefault="00F70D4A">
      <w:r>
        <w:t>1.Unity and variety</w:t>
      </w:r>
    </w:p>
    <w:sectPr w:rsidR="00F70D4A" w:rsidSect="00B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F70D4A"/>
    <w:rsid w:val="001B042B"/>
    <w:rsid w:val="008A2BD1"/>
    <w:rsid w:val="00BA4040"/>
    <w:rsid w:val="00F7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2024-07-22T07:00:00Z</dcterms:created>
  <dcterms:modified xsi:type="dcterms:W3CDTF">2024-07-22T08:29:00Z</dcterms:modified>
</cp:coreProperties>
</file>