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游ゴシック" w:hAnsi="游ゴシック" w:eastAsia="游ゴシック"/>
          <w:color w:val="4CAF50"/>
        </w:rPr>
        <w:t>TALK 操作説明書 ― 表紙・装丁 企画書</w:t>
      </w:r>
    </w:p>
    <w:p>
      <w:r>
        <w:rPr>
          <w:rFonts w:ascii="游ゴシック" w:hAnsi="游ゴシック" w:eastAsia="游ゴシック"/>
        </w:rPr>
        <w:t>― 書店に並ぶIT入門書のような、親しみやすい一冊を目指して ―</w:t>
      </w:r>
    </w:p>
    <w:p>
      <w:r>
        <w:rPr>
          <w:rFonts w:ascii="游ゴシック" w:hAnsi="游ゴシック" w:eastAsia="游ゴシック"/>
          <w:b/>
        </w:rPr>
        <w:t>この企画書について</w:t>
      </w:r>
    </w:p>
    <w:p>
      <w:r>
        <w:rPr>
          <w:rFonts w:ascii="游ゴシック" w:hAnsi="游ゴシック" w:eastAsia="游ゴシック"/>
        </w:rPr>
        <w:t>この企画書は、「TALK（トーク）操作説明書」を一冊の本（解説書）として仕立てるための、表紙まわりのデザイン案をまとめたものです。市販のパソコン解説書や業務システム入門書のような、手に取りやすく読みたくなる装丁を想定しています。タイトル案、キャッチコピー、表紙・背表紙・裏表紙のデザイン指示、そして画像生成AI向けのプロンプトまでを収録しています。</w:t>
      </w:r>
    </w:p>
    <w:p>
      <w:pPr>
        <w:shd w:val="clear" w:fill="FFF8E1"/>
        <w:pBdr>
          <w:left w:val="single" w:sz="18" w:space="8" w:color="F5A623"/>
        </w:pBdr>
      </w:pPr>
      <w:r>
        <w:rPr>
          <w:rFonts w:ascii="游ゴシック" w:hAnsi="游ゴシック" w:eastAsia="游ゴシック"/>
          <w:b/>
          <w:sz w:val="19"/>
        </w:rPr>
        <w:t>装丁（そうてい）とは？</w:t>
      </w:r>
      <w:r>
        <w:rPr>
          <w:rFonts w:ascii="游ゴシック" w:hAnsi="游ゴシック" w:eastAsia="游ゴシック"/>
          <w:sz w:val="19"/>
        </w:rPr>
        <w:br/>
      </w:r>
      <w:r>
        <w:rPr>
          <w:rFonts w:ascii="游ゴシック" w:hAnsi="游ゴシック" w:eastAsia="游ゴシック"/>
          <w:sz w:val="19"/>
        </w:rPr>
        <w:t>本の表紙やデザイン、見た目全体のことです。中身が同じでも、装丁が親しみやすいと「読んでみよう」という気持ちになります。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目次</w:t>
      </w:r>
    </w:p>
    <w:p>
      <w:pPr>
        <w:pStyle w:val="ListNumber"/>
      </w:pPr>
      <w:r>
        <w:rPr>
          <w:rFonts w:ascii="游ゴシック" w:hAnsi="游ゴシック" w:eastAsia="游ゴシック"/>
        </w:rPr>
        <w:t>書籍タイトル案</w:t>
      </w:r>
    </w:p>
    <w:p>
      <w:pPr>
        <w:pStyle w:val="ListNumber"/>
      </w:pPr>
      <w:r>
        <w:rPr>
          <w:rFonts w:ascii="游ゴシック" w:hAnsi="游ゴシック" w:eastAsia="游ゴシック"/>
        </w:rPr>
        <w:t>サブタイトル案</w:t>
      </w:r>
    </w:p>
    <w:p>
      <w:pPr>
        <w:pStyle w:val="ListNumber"/>
      </w:pPr>
      <w:r>
        <w:rPr>
          <w:rFonts w:ascii="游ゴシック" w:hAnsi="游ゴシック" w:eastAsia="游ゴシック"/>
        </w:rPr>
        <w:t>キャッチコピー案</w:t>
      </w:r>
    </w:p>
    <w:p>
      <w:pPr>
        <w:pStyle w:val="ListNumber"/>
      </w:pPr>
      <w:r>
        <w:rPr>
          <w:rFonts w:ascii="游ゴシック" w:hAnsi="游ゴシック" w:eastAsia="游ゴシック"/>
        </w:rPr>
        <w:t>表紙デザイン指示</w:t>
      </w:r>
    </w:p>
    <w:p>
      <w:pPr>
        <w:pStyle w:val="ListNumber"/>
      </w:pPr>
      <w:r>
        <w:rPr>
          <w:rFonts w:ascii="游ゴシック" w:hAnsi="游ゴシック" w:eastAsia="游ゴシック"/>
        </w:rPr>
        <w:t>AI画像生成プロンプト</w:t>
      </w:r>
    </w:p>
    <w:p>
      <w:pPr>
        <w:pStyle w:val="ListNumber"/>
      </w:pPr>
      <w:r>
        <w:rPr>
          <w:rFonts w:ascii="游ゴシック" w:hAnsi="游ゴシック" w:eastAsia="游ゴシック"/>
        </w:rPr>
        <w:t>背表紙</w:t>
      </w:r>
    </w:p>
    <w:p>
      <w:pPr>
        <w:pStyle w:val="ListNumber"/>
      </w:pPr>
      <w:r>
        <w:rPr>
          <w:rFonts w:ascii="游ゴシック" w:hAnsi="游ゴシック" w:eastAsia="游ゴシック"/>
        </w:rPr>
        <w:t>裏表紙</w:t>
      </w:r>
    </w:p>
    <w:p>
      <w:pPr>
        <w:pStyle w:val="ListNumber"/>
      </w:pPr>
      <w:r>
        <w:rPr>
          <w:rFonts w:ascii="游ゴシック" w:hAnsi="游ゴシック" w:eastAsia="游ゴシック"/>
        </w:rPr>
        <w:t>目次ページ（書籍版）</w:t>
      </w:r>
    </w:p>
    <w:p>
      <w:pPr>
        <w:pStyle w:val="Heading1"/>
      </w:pPr>
      <w:r>
        <w:rPr>
          <w:rFonts w:ascii="游ゴシック" w:hAnsi="游ゴシック" w:eastAsia="游ゴシック"/>
          <w:color w:val="4CAF50"/>
        </w:rPr>
        <w:t>1. 書籍タイトル案</w:t>
      </w:r>
    </w:p>
    <w:p>
      <w:r>
        <w:rPr>
          <w:rFonts w:ascii="游ゴシック" w:hAnsi="游ゴシック" w:eastAsia="游ゴシック"/>
        </w:rPr>
        <w:t>「できるシリーズ」風の、ひと目で内容がわかるタイトルを中心に、8案ご用意しました。用途に合わせてお選びください。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No.</w:t>
            </w:r>
          </w:p>
        </w:tc>
        <w:tc>
          <w:tcPr>
            <w:tcW w:type="dxa" w:w="288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タイトル案</w:t>
            </w:r>
          </w:p>
        </w:tc>
        <w:tc>
          <w:tcPr>
            <w:tcW w:type="dxa" w:w="288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雰囲気・ねらい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はじめてでもわかる TALK トーク入門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王道。初心者にいちばん刺さる安心感のあるタイトル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今日から使える TALK チャット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「すぐ使える」スピード感を前面に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やさしく学ぶ TALK の使い方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やわらかく、教育・研修向けの落ち着いた印象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ゼロからはじめる TALK 操作ガイド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知識ゼロでも大丈夫、というメッセージ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見てわかる TALK かんたん操作book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画面中心・ビジュアル重視を強調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TALK まるわかりガイド ― 画面どおりに進める本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操作の安心感を、副題で補強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いちばんやさしい TALK の教科書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「教科書」で網羅性・信頼感を演出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TALK スタートブック ― 新人さんの最初の一冊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新人研修・社内配布を明確に意識</w:t>
            </w:r>
          </w:p>
        </w:tc>
      </w:tr>
    </w:tbl>
    <w:p/>
    <w:p>
      <w:r>
        <w:rPr>
          <w:rFonts w:ascii="游ゴシック" w:hAnsi="游ゴシック" w:eastAsia="游ゴシック"/>
          <w:b/>
        </w:rPr>
        <w:t>おすすめの組み合わせ</w:t>
      </w:r>
    </w:p>
    <w:p>
      <w:pPr>
        <w:pStyle w:val="ListBullet"/>
      </w:pPr>
      <w:r>
        <w:rPr>
          <w:rFonts w:ascii="游ゴシック" w:hAnsi="游ゴシック" w:eastAsia="游ゴシック"/>
        </w:rPr>
        <w:t xml:space="preserve">一般配布・幅広い層 → </w:t>
      </w:r>
      <w:r>
        <w:rPr>
          <w:rFonts w:ascii="游ゴシック" w:hAnsi="游ゴシック" w:eastAsia="游ゴシック"/>
          <w:b/>
        </w:rPr>
        <w:t>案1「はじめてでもわかる TALK トーク入門」</w:t>
      </w:r>
    </w:p>
    <w:p>
      <w:pPr>
        <w:pStyle w:val="ListBullet"/>
      </w:pPr>
      <w:r>
        <w:rPr>
          <w:rFonts w:ascii="游ゴシック" w:hAnsi="游ゴシック" w:eastAsia="游ゴシック"/>
        </w:rPr>
        <w:t xml:space="preserve">社内研修・新人教育 → </w:t>
      </w:r>
      <w:r>
        <w:rPr>
          <w:rFonts w:ascii="游ゴシック" w:hAnsi="游ゴシック" w:eastAsia="游ゴシック"/>
          <w:b/>
        </w:rPr>
        <w:t>案8「TALK スタートブック ― 新人さんの最初の一冊」</w:t>
      </w:r>
    </w:p>
    <w:p>
      <w:pPr>
        <w:pStyle w:val="Heading1"/>
      </w:pPr>
      <w:r>
        <w:rPr>
          <w:rFonts w:ascii="游ゴシック" w:hAnsi="游ゴシック" w:eastAsia="游ゴシック"/>
          <w:color w:val="4CAF50"/>
        </w:rPr>
        <w:t>2. サブタイトル案</w:t>
      </w:r>
    </w:p>
    <w:p>
      <w:r>
        <w:rPr>
          <w:rFonts w:ascii="游ゴシック" w:hAnsi="游ゴシック" w:eastAsia="游ゴシック"/>
        </w:rPr>
        <w:t>サブタイトルは「この本を読むと、自分にどんな良いことがあるのか（メリット）」を伝える役割です。タイトルの下に、少し小さめの文字で配置します。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No.</w:t>
            </w:r>
          </w:p>
        </w:tc>
        <w:tc>
          <w:tcPr>
            <w:tcW w:type="dxa" w:w="288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サブタイトル案</w:t>
            </w:r>
          </w:p>
        </w:tc>
        <w:tc>
          <w:tcPr>
            <w:tcW w:type="dxa" w:w="288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伝わるメリット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画面どおりに進めるだけで、ひとりで使いこなせる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迷わず操作できる安心感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専門知識ゼロでも、メッセージ・写真・スタンプがすぐ送れる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具体的にできることが明確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ログインから写真の送り方まで、つまずかない手順書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入口から出口までカバー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「わからない」を「できた！」に変える、やさしい操作ガイド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感情に訴える前向きさ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新人教育・社内配布にそのまま使える完全マニュアル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業務利用での実用性</w:t>
            </w:r>
          </w:p>
        </w:tc>
      </w:tr>
    </w:tbl>
    <w:p/>
    <w:p>
      <w:r>
        <w:rPr>
          <w:rFonts w:ascii="游ゴシック" w:hAnsi="游ゴシック" w:eastAsia="游ゴシック"/>
          <w:b/>
        </w:rPr>
        <w:t>おすすめ：</w:t>
      </w:r>
      <w:r>
        <w:rPr>
          <w:rFonts w:ascii="游ゴシック" w:hAnsi="游ゴシック" w:eastAsia="游ゴシック"/>
        </w:rPr>
        <w:t xml:space="preserve"> 案1「画面どおりに進めるだけで、ひとりで使いこなせる」</w:t>
      </w:r>
    </w:p>
    <w:p>
      <w:r>
        <w:rPr>
          <w:rFonts w:ascii="游ゴシック" w:hAnsi="游ゴシック" w:eastAsia="游ゴシック"/>
        </w:rPr>
        <w:t>― 初心者向け解説書として、もっとも安心感が伝わります。</w:t>
      </w:r>
    </w:p>
    <w:p>
      <w:pPr>
        <w:pStyle w:val="Heading1"/>
      </w:pPr>
      <w:r>
        <w:rPr>
          <w:rFonts w:ascii="游ゴシック" w:hAnsi="游ゴシック" w:eastAsia="游ゴシック"/>
          <w:color w:val="4CAF50"/>
        </w:rPr>
        <w:t>3. キャッチコピー案</w:t>
      </w:r>
    </w:p>
    <w:p>
      <w:r>
        <w:rPr>
          <w:rFonts w:ascii="游ゴシック" w:hAnsi="游ゴシック" w:eastAsia="游ゴシック"/>
        </w:rPr>
        <w:t>表紙の上部（タイトルより上）に置く、短く目を引く一言です。帯（おび）のように使ってもよいでしょう。</w:t>
      </w:r>
    </w:p>
    <w:p>
      <w:pPr>
        <w:pStyle w:val="Heading3"/>
      </w:pPr>
      <w:r>
        <w:rPr>
          <w:rFonts w:ascii="游ゴシック" w:hAnsi="游ゴシック" w:eastAsia="游ゴシック"/>
        </w:rPr>
        <w:t>メインキャッチ（1つ選んで大きく配置）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はじめてでも、ぜんぶわかる。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読んだその日から、使える。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むずかしい言葉は、使いません。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画面を見ながら、迷わず操作。</w:t>
      </w:r>
    </w:p>
    <w:p>
      <w:pPr>
        <w:pStyle w:val="Heading3"/>
      </w:pPr>
      <w:r>
        <w:rPr>
          <w:rFonts w:ascii="游ゴシック" w:hAnsi="游ゴシック" w:eastAsia="游ゴシック"/>
        </w:rPr>
        <w:t>サブキャッチ（複数を小さく並べて配置）</w:t>
      </w:r>
    </w:p>
    <w:p>
      <w:pPr>
        <w:pStyle w:val="ListBullet"/>
      </w:pPr>
      <w:r>
        <w:rPr>
          <w:rFonts w:ascii="游ゴシック" w:hAnsi="游ゴシック" w:eastAsia="游ゴシック"/>
        </w:rPr>
        <w:t>✓ はじめてでも安心</w:t>
      </w:r>
    </w:p>
    <w:p>
      <w:pPr>
        <w:pStyle w:val="ListBullet"/>
      </w:pPr>
      <w:r>
        <w:rPr>
          <w:rFonts w:ascii="游ゴシック" w:hAnsi="游ゴシック" w:eastAsia="游ゴシック"/>
        </w:rPr>
        <w:t>✓ すぐに使える</w:t>
      </w:r>
    </w:p>
    <w:p>
      <w:pPr>
        <w:pStyle w:val="ListBullet"/>
      </w:pPr>
      <w:r>
        <w:rPr>
          <w:rFonts w:ascii="游ゴシック" w:hAnsi="游ゴシック" w:eastAsia="游ゴシック"/>
        </w:rPr>
        <w:t>✓ 新人教育にも最適</w:t>
      </w:r>
    </w:p>
    <w:p>
      <w:pPr>
        <w:pStyle w:val="ListBullet"/>
      </w:pPr>
      <w:r>
        <w:rPr>
          <w:rFonts w:ascii="游ゴシック" w:hAnsi="游ゴシック" w:eastAsia="游ゴシック"/>
        </w:rPr>
        <w:t>✓ 専門用語ゼロ</w:t>
      </w:r>
    </w:p>
    <w:p>
      <w:pPr>
        <w:pStyle w:val="ListBullet"/>
      </w:pPr>
      <w:r>
        <w:rPr>
          <w:rFonts w:ascii="游ゴシック" w:hAnsi="游ゴシック" w:eastAsia="游ゴシック"/>
        </w:rPr>
        <w:t>✓ 画面写真でわかりやすい</w:t>
      </w:r>
    </w:p>
    <w:p>
      <w:pPr>
        <w:pStyle w:val="ListBullet"/>
      </w:pPr>
      <w:r>
        <w:rPr>
          <w:rFonts w:ascii="游ゴシック" w:hAnsi="游ゴシック" w:eastAsia="游ゴシック"/>
        </w:rPr>
        <w:t>✓ 困ったときのQ&amp;A付き</w:t>
      </w:r>
    </w:p>
    <w:p>
      <w:pPr>
        <w:shd w:val="clear" w:fill="FFF8E1"/>
        <w:pBdr>
          <w:left w:val="single" w:sz="18" w:space="8" w:color="F5A623"/>
        </w:pBdr>
      </w:pPr>
      <w:r>
        <w:rPr>
          <w:rFonts w:ascii="游ゴシック" w:hAnsi="游ゴシック" w:eastAsia="游ゴシック"/>
          <w:b/>
          <w:sz w:val="19"/>
        </w:rPr>
        <w:t>ワンポイント</w:t>
      </w:r>
      <w:r>
        <w:rPr>
          <w:rFonts w:ascii="游ゴシック" w:hAnsi="游ゴシック" w:eastAsia="游ゴシック"/>
          <w:sz w:val="19"/>
        </w:rPr>
        <w:br/>
      </w:r>
      <w:r>
        <w:rPr>
          <w:rFonts w:ascii="游ゴシック" w:hAnsi="游ゴシック" w:eastAsia="游ゴシック"/>
          <w:sz w:val="19"/>
        </w:rPr>
        <w:t>キャッチコピーは「短く・やさしく・前向きに」が鉄則です。長い説明より、ひと言の安心感のほうが手に取ってもらえます。</w:t>
      </w:r>
    </w:p>
    <w:p>
      <w:pPr>
        <w:pStyle w:val="Heading1"/>
      </w:pPr>
      <w:r>
        <w:rPr>
          <w:rFonts w:ascii="游ゴシック" w:hAnsi="游ゴシック" w:eastAsia="游ゴシック"/>
          <w:color w:val="4CAF50"/>
        </w:rPr>
        <w:t>4. 表紙デザイン指示</w:t>
      </w:r>
    </w:p>
    <w:p>
      <w:r>
        <w:rPr>
          <w:rFonts w:ascii="游ゴシック" w:hAnsi="游ゴシック" w:eastAsia="游ゴシック"/>
        </w:rPr>
        <w:t>画像生成AIやデザイナーに依頼するための、具体的なデザイン指示です。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4-1. 全体コンセプト</w:t>
      </w:r>
    </w:p>
    <w:p>
      <w:r>
        <w:rPr>
          <w:rFonts w:ascii="游ゴシック" w:hAnsi="游ゴシック" w:eastAsia="游ゴシック"/>
        </w:rPr>
        <w:t>書店のパソコン入門書コーナーに並んでいても違和感のない、</w:t>
      </w:r>
      <w:r>
        <w:rPr>
          <w:rFonts w:ascii="游ゴシック" w:hAnsi="游ゴシック" w:eastAsia="游ゴシック"/>
          <w:b/>
        </w:rPr>
        <w:t>清潔感のある明るいデザイン</w:t>
      </w:r>
      <w:r>
        <w:rPr>
          <w:rFonts w:ascii="游ゴシック" w:hAnsi="游ゴシック" w:eastAsia="游ゴシック"/>
        </w:rPr>
        <w:t>。「やさしそう」「自分にもできそう」と感じてもらえることを最優先にします。難しそう・かたそうな印象は避けます。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4-2. レイアウト（要素の配置）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432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配置する要素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上部（10%）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キャッチコピー（細めの文字・帯状の背景があってもよい）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上〜中央（35%）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大きなメインタイトル＋その下にサブタイトル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中央〜下（45%）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メインのイラスト（スマホでチャットする人物など）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最下部（10%）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「操作説明書」「対応バージョン v0.0.1」などの小さな表記</w:t>
            </w:r>
          </w:p>
        </w:tc>
      </w:tr>
    </w:tbl>
    <w:p/>
    <w:p>
      <w:pPr>
        <w:pStyle w:val="ListBullet"/>
      </w:pPr>
      <w:r>
        <w:rPr>
          <w:rFonts w:ascii="游ゴシック" w:hAnsi="游ゴシック" w:eastAsia="游ゴシック"/>
        </w:rPr>
        <w:t>全体は</w:t>
      </w:r>
      <w:r>
        <w:rPr>
          <w:rFonts w:ascii="游ゴシック" w:hAnsi="游ゴシック" w:eastAsia="游ゴシック"/>
          <w:b/>
        </w:rPr>
        <w:t>縦長（A4縦またはB5縦）</w:t>
      </w:r>
      <w:r>
        <w:rPr>
          <w:rFonts w:ascii="游ゴシック" w:hAnsi="游ゴシック" w:eastAsia="游ゴシック"/>
        </w:rPr>
        <w:t>を基本とします。</w:t>
      </w:r>
    </w:p>
    <w:p>
      <w:pPr>
        <w:pStyle w:val="ListBullet"/>
      </w:pPr>
      <w:r>
        <w:rPr>
          <w:rFonts w:ascii="游ゴシック" w:hAnsi="游ゴシック" w:eastAsia="游ゴシック"/>
        </w:rPr>
        <w:t>余白をたっぷりとり、ごちゃごちゃさせないこと。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4-3. 配色</w:t>
      </w:r>
    </w:p>
    <w:p>
      <w:r>
        <w:rPr>
          <w:rFonts w:ascii="游ゴシック" w:hAnsi="游ゴシック" w:eastAsia="游ゴシック"/>
        </w:rPr>
        <w:t>アプリのカラーに合わせ、親しみやすく清潔な配色にします。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88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色</w:t>
            </w:r>
          </w:p>
        </w:tc>
        <w:tc>
          <w:tcPr>
            <w:tcW w:type="dxa" w:w="288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カラーコード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メインカラー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やさしい緑（アプリと同じ）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`#4CAF50`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アクセント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明るい黄緑〜ライム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`#8BC34A`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背景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白〜ごく薄い水色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`#FFFFFF` 〜 `#EAF6FB`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補助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空のような淡い青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`#B2D8EA`</w:t>
            </w:r>
          </w:p>
        </w:tc>
      </w:tr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文字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濃いグレー（黒すぎない）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`#333333`</w:t>
            </w:r>
          </w:p>
        </w:tc>
      </w:tr>
    </w:tbl>
    <w:p/>
    <w:p>
      <w:pPr>
        <w:pStyle w:val="ListBullet"/>
      </w:pPr>
      <w:r>
        <w:rPr>
          <w:rFonts w:ascii="游ゴシック" w:hAnsi="游ゴシック" w:eastAsia="游ゴシック"/>
        </w:rPr>
        <w:t>全体に</w:t>
      </w:r>
      <w:r>
        <w:rPr>
          <w:rFonts w:ascii="游ゴシック" w:hAnsi="游ゴシック" w:eastAsia="游ゴシック"/>
          <w:b/>
        </w:rPr>
        <w:t>白基調＋緑のアクセント</w:t>
      </w:r>
      <w:r>
        <w:rPr>
          <w:rFonts w:ascii="游ゴシック" w:hAnsi="游ゴシック" w:eastAsia="游ゴシック"/>
        </w:rPr>
        <w:t>で、明るく軽やかにまとめます。</w:t>
      </w:r>
    </w:p>
    <w:p>
      <w:pPr>
        <w:pStyle w:val="ListBullet"/>
      </w:pPr>
      <w:r>
        <w:rPr>
          <w:rFonts w:ascii="游ゴシック" w:hAnsi="游ゴシック" w:eastAsia="游ゴシック"/>
        </w:rPr>
        <w:t>原色を多用せず、やわらかいトーンで。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4-4. イラストの雰囲気</w:t>
      </w:r>
    </w:p>
    <w:p>
      <w:pPr>
        <w:pStyle w:val="ListBullet"/>
      </w:pPr>
      <w:r>
        <w:rPr>
          <w:rFonts w:ascii="游ゴシック" w:hAnsi="游ゴシック" w:eastAsia="游ゴシック"/>
          <w:b/>
        </w:rPr>
        <w:t>フラットデザイン</w:t>
      </w:r>
      <w:r>
        <w:rPr>
          <w:rFonts w:ascii="游ゴシック" w:hAnsi="游ゴシック" w:eastAsia="游ゴシック"/>
        </w:rPr>
        <w:t>（影を抑えた、平面的でシンプルな現代風イラスト）。</w:t>
      </w:r>
    </w:p>
    <w:p>
      <w:pPr>
        <w:pStyle w:val="ListBullet"/>
      </w:pPr>
      <w:r>
        <w:rPr>
          <w:rFonts w:ascii="游ゴシック" w:hAnsi="游ゴシック" w:eastAsia="游ゴシック"/>
        </w:rPr>
        <w:t>やさしい線・丸みのある形。とがった印象を避ける。</w:t>
      </w:r>
    </w:p>
    <w:p>
      <w:pPr>
        <w:pStyle w:val="ListBullet"/>
      </w:pPr>
      <w:r>
        <w:rPr>
          <w:rFonts w:ascii="游ゴシック" w:hAnsi="游ゴシック" w:eastAsia="游ゴシック"/>
        </w:rPr>
        <w:t>笑顔の人物（年齢・性別を問わず、幅広い層が自分を重ねられる）が、スマートフォンやノートパソコンでチャットを楽しんでいる様子。</w:t>
      </w:r>
    </w:p>
    <w:p>
      <w:pPr>
        <w:pStyle w:val="ListBullet"/>
      </w:pPr>
      <w:r>
        <w:rPr>
          <w:rFonts w:ascii="游ゴシック" w:hAnsi="游ゴシック" w:eastAsia="游ゴシック"/>
        </w:rPr>
        <w:t>吹き出し（メッセージのフキダシ）、緑のチャット画面、ハートや「いいね👍」などのリアクションが、楽しげに飛び交うイメージ。</w:t>
      </w:r>
    </w:p>
    <w:p>
      <w:pPr>
        <w:pStyle w:val="ListBullet"/>
      </w:pPr>
      <w:r>
        <w:rPr>
          <w:rFonts w:ascii="游ゴシック" w:hAnsi="游ゴシック" w:eastAsia="游ゴシック"/>
        </w:rPr>
        <w:t>過度にリアルでなく、親しみやすいイラストタッチ。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4-5. アイコン・モチーフ</w:t>
      </w:r>
    </w:p>
    <w:p>
      <w:r>
        <w:rPr>
          <w:rFonts w:ascii="游ゴシック" w:hAnsi="游ゴシック" w:eastAsia="游ゴシック"/>
        </w:rPr>
        <w:t>表紙に散りばめる小物（モチーフ）として、次を活用します。</w:t>
      </w:r>
    </w:p>
    <w:p>
      <w:pPr>
        <w:pStyle w:val="ListBullet"/>
      </w:pPr>
      <w:r>
        <w:rPr>
          <w:rFonts w:ascii="游ゴシック" w:hAnsi="游ゴシック" w:eastAsia="游ゴシック"/>
        </w:rPr>
        <w:t>吹き出し（💬 メッセージのフキダシ）</w:t>
      </w:r>
    </w:p>
    <w:p>
      <w:pPr>
        <w:pStyle w:val="ListBullet"/>
      </w:pPr>
      <w:r>
        <w:rPr>
          <w:rFonts w:ascii="游ゴシック" w:hAnsi="游ゴシック" w:eastAsia="游ゴシック"/>
        </w:rPr>
        <w:t>紙飛行機（✈ 送信を象徴）</w:t>
      </w:r>
    </w:p>
    <w:p>
      <w:pPr>
        <w:pStyle w:val="ListBullet"/>
      </w:pPr>
      <w:r>
        <w:rPr>
          <w:rFonts w:ascii="游ゴシック" w:hAnsi="游ゴシック" w:eastAsia="游ゴシック"/>
        </w:rPr>
        <w:t>スマートフォンの画面</w:t>
      </w:r>
    </w:p>
    <w:p>
      <w:pPr>
        <w:pStyle w:val="ListBullet"/>
      </w:pPr>
      <w:r>
        <w:rPr>
          <w:rFonts w:ascii="游ゴシック" w:hAnsi="游ゴシック" w:eastAsia="游ゴシック"/>
        </w:rPr>
        <w:t>笑顔の絵文字・スタンプ（😊 👍 ❤️）</w:t>
      </w:r>
    </w:p>
    <w:p>
      <w:pPr>
        <w:pStyle w:val="ListBullet"/>
      </w:pPr>
      <w:r>
        <w:rPr>
          <w:rFonts w:ascii="游ゴシック" w:hAnsi="游ゴシック" w:eastAsia="游ゴシック"/>
        </w:rPr>
        <w:t>緑のチェックマーク（✓ 既読・安心の象徴）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4-6. フォントイメージ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432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フォントの雰囲気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タイトル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太めの丸ゴシック（やわらかく、力強すぎない）。可読性最優先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サブタイトル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細めのゴシック。すっきりと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キャッチコピー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手書き風、または親しみのある丸ゴシック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補足表記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標準的なゴシック・小さめ</w:t>
            </w:r>
          </w:p>
        </w:tc>
      </w:tr>
    </w:tbl>
    <w:p/>
    <w:p>
      <w:pPr>
        <w:pStyle w:val="ListBullet"/>
      </w:pPr>
      <w:r>
        <w:rPr>
          <w:rFonts w:ascii="游ゴシック" w:hAnsi="游ゴシック" w:eastAsia="游ゴシック"/>
        </w:rPr>
        <w:t>明朝体（とめ・はねのある書体）は使わず、</w:t>
      </w:r>
      <w:r>
        <w:rPr>
          <w:rFonts w:ascii="游ゴシック" w:hAnsi="游ゴシック" w:eastAsia="游ゴシック"/>
          <w:b/>
        </w:rPr>
        <w:t>丸みのあるゴシック体</w:t>
      </w:r>
      <w:r>
        <w:rPr>
          <w:rFonts w:ascii="游ゴシック" w:hAnsi="游ゴシック" w:eastAsia="游ゴシック"/>
        </w:rPr>
        <w:t>で統一し、やさしさと読みやすさを出します。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4-7. ターゲット層</w:t>
      </w:r>
    </w:p>
    <w:p>
      <w:pPr>
        <w:pStyle w:val="ListBullet"/>
      </w:pPr>
      <w:r>
        <w:rPr>
          <w:rFonts w:ascii="游ゴシック" w:hAnsi="游ゴシック" w:eastAsia="游ゴシック"/>
        </w:rPr>
        <w:t>パソコン・スマートフォンの操作に不慣れな一般の方</w:t>
      </w:r>
    </w:p>
    <w:p>
      <w:pPr>
        <w:pStyle w:val="ListBullet"/>
      </w:pPr>
      <w:r>
        <w:rPr>
          <w:rFonts w:ascii="游ゴシック" w:hAnsi="游ゴシック" w:eastAsia="游ゴシック"/>
        </w:rPr>
        <w:t>業務システムをはじめて使う新入社員・スタッフ</w:t>
      </w:r>
    </w:p>
    <w:p>
      <w:pPr>
        <w:pStyle w:val="ListBullet"/>
      </w:pPr>
      <w:r>
        <w:rPr>
          <w:rFonts w:ascii="游ゴシック" w:hAnsi="游ゴシック" w:eastAsia="游ゴシック"/>
        </w:rPr>
        <w:t>専門用語が苦手な方</w:t>
      </w:r>
    </w:p>
    <w:p>
      <w:pPr>
        <w:pStyle w:val="ListBullet"/>
      </w:pPr>
      <w:r>
        <w:rPr>
          <w:rFonts w:ascii="游ゴシック" w:hAnsi="游ゴシック" w:eastAsia="游ゴシック"/>
        </w:rPr>
        <w:t>幅広い年齢層（若年〜シニアまで）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4-8. 完成度の基準</w:t>
      </w:r>
    </w:p>
    <w:p>
      <w:pPr>
        <w:pStyle w:val="ListBullet"/>
      </w:pPr>
      <w:r>
        <w:rPr>
          <w:rFonts w:ascii="游ゴシック" w:hAnsi="游ゴシック" w:eastAsia="游ゴシック"/>
        </w:rPr>
        <w:t>書店のIT入門書コーナーに陳列されていても通用するプロ品質。</w:t>
      </w:r>
    </w:p>
    <w:p>
      <w:pPr>
        <w:pStyle w:val="ListBullet"/>
      </w:pPr>
      <w:r>
        <w:rPr>
          <w:rFonts w:ascii="游ゴシック" w:hAnsi="游ゴシック" w:eastAsia="游ゴシック"/>
        </w:rPr>
        <w:t>印刷して配布できる解像度（300dpi以上）・CMYK想定。</w:t>
      </w:r>
    </w:p>
    <w:p>
      <w:pPr>
        <w:pStyle w:val="ListBullet"/>
      </w:pPr>
      <w:r>
        <w:rPr>
          <w:rFonts w:ascii="游ゴシック" w:hAnsi="游ゴシック" w:eastAsia="游ゴシック"/>
        </w:rPr>
        <w:t>一目で「初心者向けのやさしい本」とわかること。</w:t>
      </w:r>
    </w:p>
    <w:p>
      <w:pPr>
        <w:pStyle w:val="Heading1"/>
      </w:pPr>
      <w:r>
        <w:rPr>
          <w:rFonts w:ascii="游ゴシック" w:hAnsi="游ゴシック" w:eastAsia="游ゴシック"/>
          <w:color w:val="4CAF50"/>
        </w:rPr>
        <w:t>5. AI画像生成プロンプト</w:t>
      </w:r>
    </w:p>
    <w:p>
      <w:r>
        <w:rPr>
          <w:rFonts w:ascii="游ゴシック" w:hAnsi="游ゴシック" w:eastAsia="游ゴシック"/>
        </w:rPr>
        <w:t>各画像生成AIの特性に合わせたプロンプトです。そのままコピーしてお使いいただけます。</w:t>
      </w:r>
    </w:p>
    <w:p>
      <w:r>
        <w:rPr>
          <w:rFonts w:ascii="游ゴシック" w:hAnsi="游ゴシック" w:eastAsia="游ゴシック"/>
        </w:rPr>
        <w:t>※特定の出版社・既存書籍の模倣は避け、オリジナルの「初心者向けIT解説書らしい雰囲気」を指示しています。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5-1. DALL·E / ChatGPT 画像生成 向け（日本語・自然文）</w:t>
      </w:r>
    </w:p>
    <w:p>
      <w:r>
        <w:rPr>
          <w:rFonts w:ascii="游ゴシック" w:hAnsi="游ゴシック" w:eastAsia="游ゴシック"/>
        </w:rPr>
        <w:t>```</w:t>
      </w:r>
    </w:p>
    <w:p>
      <w:r>
        <w:rPr>
          <w:rFonts w:ascii="游ゴシック" w:hAnsi="游ゴシック" w:eastAsia="游ゴシック"/>
        </w:rPr>
        <w:t>やさしい初心者向けのIT解説書（パソコン入門書）の表紙をデザインしてください。</w:t>
      </w:r>
    </w:p>
    <w:p>
      <w:r>
        <w:rPr>
          <w:rFonts w:ascii="游ゴシック" w:hAnsi="游ゴシック" w:eastAsia="游ゴシック"/>
        </w:rPr>
        <w:t>縦長（A4縦）のブックカバー。テーマは「TALK（トーク）」というLINE風チャットアプリの</w:t>
      </w:r>
    </w:p>
    <w:p>
      <w:r>
        <w:rPr>
          <w:rFonts w:ascii="游ゴシック" w:hAnsi="游ゴシック" w:eastAsia="游ゴシック"/>
        </w:rPr>
        <w:t>操作ガイドです。</w:t>
      </w:r>
    </w:p>
    <w:p>
      <w:r>
        <w:rPr>
          <w:rFonts w:ascii="游ゴシック" w:hAnsi="游ゴシック" w:eastAsia="游ゴシック"/>
        </w:rPr>
        <w:t>雰囲気：明るく清潔で親しみやすい。書店のパソコン入門書コーナーに並ぶような、</w:t>
      </w:r>
    </w:p>
    <w:p>
      <w:r>
        <w:rPr>
          <w:rFonts w:ascii="游ゴシック" w:hAnsi="游ゴシック" w:eastAsia="游ゴシック"/>
        </w:rPr>
        <w:t>プロ品質のフラットデザイン。</w:t>
      </w:r>
    </w:p>
    <w:p>
      <w:r>
        <w:rPr>
          <w:rFonts w:ascii="游ゴシック" w:hAnsi="游ゴシック" w:eastAsia="游ゴシック"/>
        </w:rPr>
        <w:t>配色：白を基調に、やさしい緑（#4CAF50）と明るい黄緑（#8BC34A）をアクセントに。</w:t>
      </w:r>
    </w:p>
    <w:p>
      <w:r>
        <w:rPr>
          <w:rFonts w:ascii="游ゴシック" w:hAnsi="游ゴシック" w:eastAsia="游ゴシック"/>
        </w:rPr>
        <w:t>背景にごく薄い水色（#EAF6FB）のグラデーション。</w:t>
      </w:r>
    </w:p>
    <w:p>
      <w:r>
        <w:rPr>
          <w:rFonts w:ascii="游ゴシック" w:hAnsi="游ゴシック" w:eastAsia="游ゴシック"/>
        </w:rPr>
        <w:t>イラスト：笑顔の人物がスマートフォンでチャットを楽しんでいるフラットイラスト。</w:t>
      </w:r>
    </w:p>
    <w:p>
      <w:r>
        <w:rPr>
          <w:rFonts w:ascii="游ゴシック" w:hAnsi="游ゴシック" w:eastAsia="游ゴシック"/>
        </w:rPr>
        <w:t>緑色のチャット画面、メッセージの吹き出し、紙飛行機、ハートや「いいね」の絵文字、</w:t>
      </w:r>
    </w:p>
    <w:p>
      <w:r>
        <w:rPr>
          <w:rFonts w:ascii="游ゴシック" w:hAnsi="游ゴシック" w:eastAsia="游ゴシック"/>
        </w:rPr>
        <w:t>緑のチェックマークが楽しげに飛び交っている。丸みのあるやさしい線。</w:t>
      </w:r>
    </w:p>
    <w:p>
      <w:r>
        <w:rPr>
          <w:rFonts w:ascii="游ゴシック" w:hAnsi="游ゴシック" w:eastAsia="游ゴシック"/>
        </w:rPr>
        <w:t>レイアウト：上部にキャッチコピーを置くスペース、中央上に大きなタイトル文字の</w:t>
      </w:r>
    </w:p>
    <w:p>
      <w:r>
        <w:rPr>
          <w:rFonts w:ascii="游ゴシック" w:hAnsi="游ゴシック" w:eastAsia="游ゴシック"/>
        </w:rPr>
        <w:t>スペース、中央から下にメインイラスト、最下部に小さな補足表記のスペースを確保。</w:t>
      </w:r>
    </w:p>
    <w:p>
      <w:r>
        <w:rPr>
          <w:rFonts w:ascii="游ゴシック" w:hAnsi="游ゴシック" w:eastAsia="游ゴシック"/>
        </w:rPr>
        <w:t>文字は入れず、タイトルを後から載せられるよう余白を残す。</w:t>
      </w:r>
    </w:p>
    <w:p>
      <w:r>
        <w:rPr>
          <w:rFonts w:ascii="游ゴシック" w:hAnsi="游ゴシック" w:eastAsia="游ゴシック"/>
        </w:rPr>
        <w:t>フォントの雰囲気（もし文字を入れる場合）：太めの丸ゴシックで、やわらかく読みやすく。</w:t>
      </w:r>
    </w:p>
    <w:p>
      <w:r>
        <w:rPr>
          <w:rFonts w:ascii="游ゴシック" w:hAnsi="游ゴシック" w:eastAsia="游ゴシック"/>
        </w:rPr>
        <w:t>全体として、初心者が「自分にもできそう」と安心して手に取りたくなる、</w:t>
      </w:r>
    </w:p>
    <w:p>
      <w:r>
        <w:rPr>
          <w:rFonts w:ascii="游ゴシック" w:hAnsi="游ゴシック" w:eastAsia="游ゴシック"/>
        </w:rPr>
        <w:t>明るくフレンドリーな表紙にしてください。</w:t>
      </w:r>
    </w:p>
    <w:p>
      <w:r>
        <w:rPr>
          <w:rFonts w:ascii="游ゴシック" w:hAnsi="游ゴシック" w:eastAsia="游ゴシック"/>
        </w:rPr>
        <w:t>```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5-2. Midjourney 向け（英語・パラメータ付き）</w:t>
      </w:r>
    </w:p>
    <w:p>
      <w:r>
        <w:rPr>
          <w:rFonts w:ascii="游ゴシック" w:hAnsi="游ゴシック" w:eastAsia="游ゴシック"/>
        </w:rPr>
        <w:t>```</w:t>
      </w:r>
    </w:p>
    <w:p>
      <w:r>
        <w:rPr>
          <w:rFonts w:ascii="游ゴシック" w:hAnsi="游ゴシック" w:eastAsia="游ゴシック"/>
        </w:rPr>
        <w:t>Book cover design for a beginner-friendly IT guidebook, titled around a LINE-style</w:t>
      </w:r>
    </w:p>
    <w:p>
      <w:r>
        <w:rPr>
          <w:rFonts w:ascii="游ゴシック" w:hAnsi="游ゴシック" w:eastAsia="游ゴシック"/>
        </w:rPr>
        <w:t>chat app called "TALK", clean modern flat illustration style, a cheerful smiling</w:t>
      </w:r>
    </w:p>
    <w:p>
      <w:r>
        <w:rPr>
          <w:rFonts w:ascii="游ゴシック" w:hAnsi="游ゴシック" w:eastAsia="游ゴシック"/>
        </w:rPr>
        <w:t>person using a smartphone with green chat bubbles, paper plane send icon, floating</w:t>
      </w:r>
    </w:p>
    <w:p>
      <w:r>
        <w:rPr>
          <w:rFonts w:ascii="游ゴシック" w:hAnsi="游ゴシック" w:eastAsia="游ゴシック"/>
        </w:rPr>
        <w:t>emoji reactions (heart, thumbs up, smiley), green checkmarks, soft rounded shapes,</w:t>
      </w:r>
    </w:p>
    <w:p>
      <w:r>
        <w:rPr>
          <w:rFonts w:ascii="游ゴシック" w:hAnsi="游ゴシック" w:eastAsia="游ゴシック"/>
        </w:rPr>
        <w:t>white background with subtle light-blue gradient, fresh green (#4CAF50) and lime</w:t>
      </w:r>
    </w:p>
    <w:p>
      <w:r>
        <w:rPr>
          <w:rFonts w:ascii="游ゴシック" w:hAnsi="游ゴシック" w:eastAsia="游ゴシック"/>
        </w:rPr>
        <w:t>(#8BC34A) accent colors, friendly approachable mood, plenty of clean negative space</w:t>
      </w:r>
    </w:p>
    <w:p>
      <w:r>
        <w:rPr>
          <w:rFonts w:ascii="游ゴシック" w:hAnsi="游ゴシック" w:eastAsia="游ゴシック"/>
        </w:rPr>
        <w:t>at top for title, professional bookstore-quality computer manual cover, vertical A4</w:t>
      </w:r>
    </w:p>
    <w:p>
      <w:r>
        <w:rPr>
          <w:rFonts w:ascii="游ゴシック" w:hAnsi="游ゴシック" w:eastAsia="游ゴシック"/>
        </w:rPr>
        <w:t>portrait layout, soft rounded gothic typography feel</w:t>
      </w:r>
    </w:p>
    <w:p>
      <w:r>
        <w:rPr>
          <w:rFonts w:ascii="游ゴシック" w:hAnsi="游ゴシック" w:eastAsia="游ゴシック"/>
        </w:rPr>
        <w:t>--ar 3:4 --style raw --v 6 --q 2</w:t>
      </w:r>
    </w:p>
    <w:p>
      <w:r>
        <w:rPr>
          <w:rFonts w:ascii="游ゴシック" w:hAnsi="游ゴシック" w:eastAsia="游ゴシック"/>
        </w:rPr>
        <w:t>```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5-3. Stable Diffusion 向け（英語・プロンプト＋ネガティブ）</w:t>
      </w:r>
    </w:p>
    <w:p>
      <w:r>
        <w:rPr>
          <w:rFonts w:ascii="游ゴシック" w:hAnsi="游ゴシック" w:eastAsia="游ゴシック"/>
          <w:b/>
        </w:rPr>
        <w:t>プロンプト：</w:t>
      </w:r>
    </w:p>
    <w:p>
      <w:r>
        <w:rPr>
          <w:rFonts w:ascii="游ゴシック" w:hAnsi="游ゴシック" w:eastAsia="游ゴシック"/>
        </w:rPr>
        <w:t>```</w:t>
      </w:r>
    </w:p>
    <w:p>
      <w:r>
        <w:rPr>
          <w:rFonts w:ascii="游ゴシック" w:hAnsi="游ゴシック" w:eastAsia="游ゴシック"/>
        </w:rPr>
        <w:t>(masterpiece, best quality, high detail), book cover of a friendly beginner IT</w:t>
      </w:r>
    </w:p>
    <w:p>
      <w:r>
        <w:rPr>
          <w:rFonts w:ascii="游ゴシック" w:hAnsi="游ゴシック" w:eastAsia="游ゴシック"/>
        </w:rPr>
        <w:t>manual for a chat app, flat vector illustration, smiling person holding smartphone,</w:t>
      </w:r>
    </w:p>
    <w:p>
      <w:r>
        <w:rPr>
          <w:rFonts w:ascii="游ゴシック" w:hAnsi="游ゴシック" w:eastAsia="游ゴシック"/>
        </w:rPr>
        <w:t>green chat interface, speech bubbles, paper plane icon, floating emoji reactions,</w:t>
      </w:r>
    </w:p>
    <w:p>
      <w:r>
        <w:rPr>
          <w:rFonts w:ascii="游ゴシック" w:hAnsi="游ゴシック" w:eastAsia="游ゴシック"/>
        </w:rPr>
        <w:t>green check marks, white background, soft light-blue gradient, green (#4CAF50) and</w:t>
      </w:r>
    </w:p>
    <w:p>
      <w:r>
        <w:rPr>
          <w:rFonts w:ascii="游ゴシック" w:hAnsi="游ゴシック" w:eastAsia="游ゴシック"/>
        </w:rPr>
        <w:t>lime (#8BC34A) accents, clean minimal layout, large negative space at top for title,</w:t>
      </w:r>
    </w:p>
    <w:p>
      <w:r>
        <w:rPr>
          <w:rFonts w:ascii="游ゴシック" w:hAnsi="游ゴシック" w:eastAsia="游ゴシック"/>
        </w:rPr>
        <w:t>rounded gothic typography, professional bookstore-quality, vertical A4 portrait,</w:t>
      </w:r>
    </w:p>
    <w:p>
      <w:r>
        <w:rPr>
          <w:rFonts w:ascii="游ゴシック" w:hAnsi="游ゴシック" w:eastAsia="游ゴシック"/>
        </w:rPr>
        <w:t>warm welcoming atmosphere, 300dpi print ready</w:t>
      </w:r>
    </w:p>
    <w:p>
      <w:r>
        <w:rPr>
          <w:rFonts w:ascii="游ゴシック" w:hAnsi="游ゴシック" w:eastAsia="游ゴシック"/>
        </w:rPr>
        <w:t>```</w:t>
      </w:r>
    </w:p>
    <w:p>
      <w:r>
        <w:rPr>
          <w:rFonts w:ascii="游ゴシック" w:hAnsi="游ゴシック" w:eastAsia="游ゴシック"/>
          <w:b/>
        </w:rPr>
        <w:t>ネガティブプロンプト：</w:t>
      </w:r>
    </w:p>
    <w:p>
      <w:r>
        <w:rPr>
          <w:rFonts w:ascii="游ゴシック" w:hAnsi="游ゴシック" w:eastAsia="游ゴシック"/>
        </w:rPr>
        <w:t>```</w:t>
      </w:r>
    </w:p>
    <w:p>
      <w:r>
        <w:rPr>
          <w:rFonts w:ascii="游ゴシック" w:hAnsi="游ゴシック" w:eastAsia="游ゴシック"/>
        </w:rPr>
        <w:t>photorealistic, dark, cluttered, scary, complex, low quality, blurry, distorted</w:t>
      </w:r>
    </w:p>
    <w:p>
      <w:r>
        <w:rPr>
          <w:rFonts w:ascii="游ゴシック" w:hAnsi="游ゴシック" w:eastAsia="游ゴシック"/>
        </w:rPr>
        <w:t>hands, distorted face, gloomy colors, neon, horror, text errors, watermark,</w:t>
      </w:r>
    </w:p>
    <w:p>
      <w:r>
        <w:rPr>
          <w:rFonts w:ascii="游ゴシック" w:hAnsi="游ゴシック" w:eastAsia="游ゴシック"/>
        </w:rPr>
        <w:t>existing brand logos, copyrighted characters</w:t>
      </w:r>
    </w:p>
    <w:p>
      <w:r>
        <w:rPr>
          <w:rFonts w:ascii="游ゴシック" w:hAnsi="游ゴシック" w:eastAsia="游ゴシック"/>
        </w:rPr>
        <w:t>```</w:t>
      </w:r>
    </w:p>
    <w:p>
      <w:pPr>
        <w:shd w:val="clear" w:fill="FFF8E1"/>
        <w:pBdr>
          <w:left w:val="single" w:sz="18" w:space="8" w:color="F5A623"/>
        </w:pBdr>
      </w:pPr>
      <w:r>
        <w:rPr>
          <w:rFonts w:ascii="游ゴシック" w:hAnsi="游ゴシック" w:eastAsia="游ゴシック"/>
          <w:b/>
          <w:sz w:val="19"/>
        </w:rPr>
        <w:t>使い方のコツ</w:t>
      </w:r>
      <w:r>
        <w:rPr>
          <w:rFonts w:ascii="游ゴシック" w:hAnsi="游ゴシック" w:eastAsia="游ゴシック"/>
          <w:sz w:val="19"/>
        </w:rPr>
        <w:br/>
      </w:r>
      <w:r>
        <w:rPr>
          <w:rFonts w:ascii="游ゴシック" w:hAnsi="游ゴシック" w:eastAsia="游ゴシック"/>
          <w:sz w:val="19"/>
        </w:rPr>
        <w:t>生成した画像は「背景・イラストのみ」を作り、タイトル文字はあとからデザインソフト</w:t>
      </w:r>
      <w:r>
        <w:rPr>
          <w:rFonts w:ascii="游ゴシック" w:hAnsi="游ゴシック" w:eastAsia="游ゴシック"/>
          <w:sz w:val="19"/>
        </w:rPr>
        <w:br/>
      </w:r>
      <w:r>
        <w:rPr>
          <w:rFonts w:ascii="游ゴシック" w:hAnsi="游ゴシック" w:eastAsia="游ゴシック"/>
          <w:sz w:val="19"/>
        </w:rPr>
        <w:t>（Word・Canva・PowerPointなど）で重ねると、文字がきれいに仕上がります。</w:t>
      </w:r>
      <w:r>
        <w:rPr>
          <w:rFonts w:ascii="游ゴシック" w:hAnsi="游ゴシック" w:eastAsia="游ゴシック"/>
          <w:sz w:val="19"/>
        </w:rPr>
        <w:br/>
      </w:r>
      <w:r>
        <w:rPr>
          <w:rFonts w:ascii="游ゴシック" w:hAnsi="游ゴシック" w:eastAsia="游ゴシック"/>
          <w:sz w:val="19"/>
        </w:rPr>
        <w:t>AIに文字まで描かせると、日本語が崩れることがあるためです。</w:t>
      </w:r>
    </w:p>
    <w:p>
      <w:pPr>
        <w:pStyle w:val="Heading1"/>
      </w:pPr>
      <w:r>
        <w:rPr>
          <w:rFonts w:ascii="游ゴシック" w:hAnsi="游ゴシック" w:eastAsia="游ゴシック"/>
          <w:color w:val="4CAF50"/>
        </w:rPr>
        <w:t>6. 背表紙</w:t>
      </w:r>
    </w:p>
    <w:p>
      <w:r>
        <w:rPr>
          <w:rFonts w:ascii="游ゴシック" w:hAnsi="游ゴシック" w:eastAsia="游ゴシック"/>
        </w:rPr>
        <w:t>本棚に立てて並べたときに見える、背中の部分のデザインです。細長いスペースに、上から順に配置します。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配置（上から）</w:t>
            </w:r>
          </w:p>
        </w:tc>
        <w:tc>
          <w:tcPr>
            <w:tcW w:type="dxa" w:w="432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上部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b/>
                <w:sz w:val="19"/>
              </w:rPr>
              <w:t>TALK トーク入門</w:t>
            </w:r>
            <w:r>
              <w:rPr>
                <w:rFonts w:ascii="游ゴシック" w:hAnsi="游ゴシック" w:eastAsia="游ゴシック"/>
                <w:sz w:val="19"/>
              </w:rPr>
              <w:t xml:space="preserve"> （メインタイトル・縦書きまたは横倒し）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中央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はじめてでもわかる操作ガイド （サブタイトル・小さめ）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下部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著者名欄： ____________ （記入用の空欄、または発行部署名）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最下部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発行年（2026）／バージョン v0.0.1</w:t>
            </w:r>
          </w:p>
        </w:tc>
      </w:tr>
    </w:tbl>
    <w:p/>
    <w:p>
      <w:pPr>
        <w:pStyle w:val="ListBullet"/>
      </w:pPr>
      <w:r>
        <w:rPr>
          <w:rFonts w:ascii="游ゴシック" w:hAnsi="游ゴシック" w:eastAsia="游ゴシック"/>
        </w:rPr>
        <w:t>背景は表紙と同じ</w:t>
      </w:r>
      <w:r>
        <w:rPr>
          <w:rFonts w:ascii="游ゴシック" w:hAnsi="游ゴシック" w:eastAsia="游ゴシック"/>
          <w:b/>
        </w:rPr>
        <w:t>緑のライン</w:t>
      </w:r>
      <w:r>
        <w:rPr>
          <w:rFonts w:ascii="游ゴシック" w:hAnsi="游ゴシック" w:eastAsia="游ゴシック"/>
        </w:rPr>
        <w:t>を入れ、棚で目立つようにします。</w:t>
      </w:r>
    </w:p>
    <w:p>
      <w:pPr>
        <w:pStyle w:val="ListBullet"/>
      </w:pPr>
      <w:r>
        <w:rPr>
          <w:rFonts w:ascii="游ゴシック" w:hAnsi="游ゴシック" w:eastAsia="游ゴシック"/>
        </w:rPr>
        <w:t>文字は白抜き、または濃いグレーで読みやすく。</w:t>
      </w:r>
    </w:p>
    <w:p>
      <w:r>
        <w:rPr>
          <w:rFonts w:ascii="游ゴシック" w:hAnsi="游ゴシック" w:eastAsia="游ゴシック"/>
          <w:b/>
        </w:rPr>
        <w:t>背表紙テキスト例：</w:t>
      </w:r>
    </w:p>
    <w:p>
      <w:r>
        <w:rPr>
          <w:rFonts w:ascii="游ゴシック" w:hAnsi="游ゴシック" w:eastAsia="游ゴシック"/>
        </w:rPr>
        <w:t>```</w:t>
      </w:r>
    </w:p>
    <w:p>
      <w:r>
        <w:rPr>
          <w:rFonts w:ascii="游ゴシック" w:hAnsi="游ゴシック" w:eastAsia="游ゴシック"/>
        </w:rPr>
        <w:t>┌──────┐</w:t>
      </w:r>
    </w:p>
    <w:p>
      <w:r>
        <w:rPr>
          <w:rFonts w:ascii="游ゴシック" w:hAnsi="游ゴシック" w:eastAsia="游ゴシック"/>
        </w:rPr>
        <w:t>│  T   │</w:t>
      </w:r>
    </w:p>
    <w:p>
      <w:r>
        <w:rPr>
          <w:rFonts w:ascii="游ゴシック" w:hAnsi="游ゴシック" w:eastAsia="游ゴシック"/>
        </w:rPr>
        <w:t>│  A   │  ← 「TALK トーク入門」</w:t>
      </w:r>
    </w:p>
    <w:p>
      <w:r>
        <w:rPr>
          <w:rFonts w:ascii="游ゴシック" w:hAnsi="游ゴシック" w:eastAsia="游ゴシック"/>
        </w:rPr>
        <w:t>│  L   │</w:t>
      </w:r>
    </w:p>
    <w:p>
      <w:r>
        <w:rPr>
          <w:rFonts w:ascii="游ゴシック" w:hAnsi="游ゴシック" w:eastAsia="游ゴシック"/>
        </w:rPr>
        <w:t>│  K   │</w:t>
      </w:r>
    </w:p>
    <w:p>
      <w:r>
        <w:rPr>
          <w:rFonts w:ascii="游ゴシック" w:hAnsi="游ゴシック" w:eastAsia="游ゴシック"/>
        </w:rPr>
        <w:t>│      │</w:t>
      </w:r>
    </w:p>
    <w:p>
      <w:r>
        <w:rPr>
          <w:rFonts w:ascii="游ゴシック" w:hAnsi="游ゴシック" w:eastAsia="游ゴシック"/>
        </w:rPr>
        <w:t>│ はじめてでも │  ← サブタイトル（小）</w:t>
      </w:r>
    </w:p>
    <w:p>
      <w:r>
        <w:rPr>
          <w:rFonts w:ascii="游ゴシック" w:hAnsi="游ゴシック" w:eastAsia="游ゴシック"/>
        </w:rPr>
        <w:t>│ わかる操作  │</w:t>
      </w:r>
    </w:p>
    <w:p>
      <w:r>
        <w:rPr>
          <w:rFonts w:ascii="游ゴシック" w:hAnsi="游ゴシック" w:eastAsia="游ゴシック"/>
        </w:rPr>
        <w:t>│ ガイド    │</w:t>
      </w:r>
    </w:p>
    <w:p>
      <w:r>
        <w:rPr>
          <w:rFonts w:ascii="游ゴシック" w:hAnsi="游ゴシック" w:eastAsia="游ゴシック"/>
        </w:rPr>
        <w:t>│      │</w:t>
      </w:r>
    </w:p>
    <w:p>
      <w:r>
        <w:rPr>
          <w:rFonts w:ascii="游ゴシック" w:hAnsi="游ゴシック" w:eastAsia="游ゴシック"/>
        </w:rPr>
        <w:t>│ 著者： ___ │  ← 著者名欄</w:t>
      </w:r>
    </w:p>
    <w:p>
      <w:r>
        <w:rPr>
          <w:rFonts w:ascii="游ゴシック" w:hAnsi="游ゴシック" w:eastAsia="游ゴシック"/>
        </w:rPr>
        <w:t>│ 2026 v0.0.1 │</w:t>
      </w:r>
    </w:p>
    <w:p>
      <w:r>
        <w:rPr>
          <w:rFonts w:ascii="游ゴシック" w:hAnsi="游ゴシック" w:eastAsia="游ゴシック"/>
        </w:rPr>
        <w:t>└──────┘</w:t>
      </w:r>
    </w:p>
    <w:p>
      <w:r>
        <w:rPr>
          <w:rFonts w:ascii="游ゴシック" w:hAnsi="游ゴシック" w:eastAsia="游ゴシック"/>
        </w:rPr>
        <w:t>```</w:t>
      </w:r>
    </w:p>
    <w:p>
      <w:pPr>
        <w:pStyle w:val="Heading1"/>
      </w:pPr>
      <w:r>
        <w:rPr>
          <w:rFonts w:ascii="游ゴシック" w:hAnsi="游ゴシック" w:eastAsia="游ゴシック"/>
          <w:color w:val="4CAF50"/>
        </w:rPr>
        <w:t>7. 裏表紙</w:t>
      </w:r>
    </w:p>
    <w:p>
      <w:r>
        <w:rPr>
          <w:rFonts w:ascii="游ゴシック" w:hAnsi="游ゴシック" w:eastAsia="游ゴシック"/>
        </w:rPr>
        <w:t>本の裏側です。「この本を買おう（読もう）」と思ってもらうための、紹介スペースです。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7-1. 本の紹介文（リード文）</w:t>
      </w:r>
    </w:p>
    <w:p>
      <w:pPr>
        <w:shd w:val="clear" w:fill="FFF8E1"/>
        <w:pBdr>
          <w:left w:val="single" w:sz="18" w:space="8" w:color="F5A623"/>
        </w:pBdr>
      </w:pPr>
      <w:r>
        <w:rPr>
          <w:rFonts w:ascii="游ゴシック" w:hAnsi="游ゴシック" w:eastAsia="游ゴシック"/>
          <w:b/>
          <w:sz w:val="19"/>
        </w:rPr>
        <w:t>「むずかしそう」は、もう終わりです。</w:t>
      </w:r>
      <w:r>
        <w:rPr>
          <w:rFonts w:ascii="游ゴシック" w:hAnsi="游ゴシック" w:eastAsia="游ゴシック"/>
          <w:sz w:val="19"/>
        </w:rPr>
        <w:br/>
      </w:r>
      <w:r>
        <w:rPr>
          <w:rFonts w:ascii="游ゴシック" w:hAnsi="游ゴシック" w:eastAsia="游ゴシック"/>
          <w:sz w:val="19"/>
        </w:rPr>
        <w:t>この本は、チャットアプリ「TALK（トーク）」を、はじめて使う方のためのやさしい操作ガイドです。ログインのしかたから、メッセージや写真の送り方、困ったときの対処法まで、すべて画面写真つきで、ていねいに説明しています。</w:t>
      </w:r>
      <w:r>
        <w:rPr>
          <w:rFonts w:ascii="游ゴシック" w:hAnsi="游ゴシック" w:eastAsia="游ゴシック"/>
          <w:sz w:val="19"/>
        </w:rPr>
        <w:br/>
      </w:r>
      <w:r>
        <w:rPr>
          <w:rFonts w:ascii="游ゴシック" w:hAnsi="游ゴシック" w:eastAsia="游ゴシック"/>
          <w:sz w:val="19"/>
        </w:rPr>
        <w:t>専門用語は使いません。書いてあるとおりに画面を進めるだけで、いつのまにか使いこなせるようになります。「自分にもできた！」という喜びを、ぜひ味わってください。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7-2. 対象読者</w:t>
      </w:r>
    </w:p>
    <w:p>
      <w:r>
        <w:rPr>
          <w:rFonts w:ascii="游ゴシック" w:hAnsi="游ゴシック" w:eastAsia="游ゴシック"/>
        </w:rPr>
        <w:t>この本は、こんな方におすすめです。</w:t>
      </w:r>
    </w:p>
    <w:p>
      <w:pPr>
        <w:pStyle w:val="ListBullet"/>
      </w:pPr>
      <w:r>
        <w:rPr>
          <w:rFonts w:ascii="游ゴシック" w:hAnsi="游ゴシック" w:eastAsia="游ゴシック"/>
        </w:rPr>
        <w:t>パソコン・スマートフォンの操作に不慣れな方</w:t>
      </w:r>
    </w:p>
    <w:p>
      <w:pPr>
        <w:pStyle w:val="ListBullet"/>
      </w:pPr>
      <w:r>
        <w:rPr>
          <w:rFonts w:ascii="游ゴシック" w:hAnsi="游ゴシック" w:eastAsia="游ゴシック"/>
        </w:rPr>
        <w:t>はじめて「TALK」を使う方</w:t>
      </w:r>
    </w:p>
    <w:p>
      <w:pPr>
        <w:pStyle w:val="ListBullet"/>
      </w:pPr>
      <w:r>
        <w:rPr>
          <w:rFonts w:ascii="游ゴシック" w:hAnsi="游ゴシック" w:eastAsia="游ゴシック"/>
        </w:rPr>
        <w:t>専門用語が苦手な方</w:t>
      </w:r>
    </w:p>
    <w:p>
      <w:pPr>
        <w:pStyle w:val="ListBullet"/>
      </w:pPr>
      <w:r>
        <w:rPr>
          <w:rFonts w:ascii="游ゴシック" w:hAnsi="游ゴシック" w:eastAsia="游ゴシック"/>
        </w:rPr>
        <w:t>新しく業務システムを使うことになった新入社員・スタッフの方</w:t>
      </w:r>
    </w:p>
    <w:p>
      <w:pPr>
        <w:pStyle w:val="ListBullet"/>
      </w:pPr>
      <w:r>
        <w:rPr>
          <w:rFonts w:ascii="游ゴシック" w:hAnsi="游ゴシック" w:eastAsia="游ゴシック"/>
        </w:rPr>
        <w:t>家族や同僚に使い方を教える立場の方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7-3. この本で学べること</w:t>
      </w:r>
    </w:p>
    <w:p>
      <w:pPr>
        <w:pStyle w:val="ListBullet"/>
      </w:pPr>
      <w:r>
        <w:rPr>
          <w:rFonts w:ascii="游ゴシック" w:hAnsi="游ゴシック" w:eastAsia="游ゴシック"/>
        </w:rPr>
        <w:t>アプリへのログイン・ログアウトのしかた</w:t>
      </w:r>
    </w:p>
    <w:p>
      <w:pPr>
        <w:pStyle w:val="ListBullet"/>
      </w:pPr>
      <w:r>
        <w:rPr>
          <w:rFonts w:ascii="游ゴシック" w:hAnsi="游ゴシック" w:eastAsia="游ゴシック"/>
        </w:rPr>
        <w:t>メッセージ・写真・スタンプの送り方</w:t>
      </w:r>
    </w:p>
    <w:p>
      <w:pPr>
        <w:pStyle w:val="ListBullet"/>
      </w:pPr>
      <w:r>
        <w:rPr>
          <w:rFonts w:ascii="游ゴシック" w:hAnsi="游ゴシック" w:eastAsia="游ゴシック"/>
        </w:rPr>
        <w:t>グループ（トーク）の作り方・招待のしかた</w:t>
      </w:r>
    </w:p>
    <w:p>
      <w:pPr>
        <w:pStyle w:val="ListBullet"/>
      </w:pPr>
      <w:r>
        <w:rPr>
          <w:rFonts w:ascii="游ゴシック" w:hAnsi="游ゴシック" w:eastAsia="游ゴシック"/>
        </w:rPr>
        <w:t>既読・リアクション・返信などの便利な機能</w:t>
      </w:r>
    </w:p>
    <w:p>
      <w:pPr>
        <w:pStyle w:val="ListBullet"/>
      </w:pPr>
      <w:r>
        <w:rPr>
          <w:rFonts w:ascii="游ゴシック" w:hAnsi="游ゴシック" w:eastAsia="游ゴシック"/>
        </w:rPr>
        <w:t>通知やプロフィール、画面の色の設定方法</w:t>
      </w:r>
    </w:p>
    <w:p>
      <w:pPr>
        <w:pStyle w:val="ListBullet"/>
      </w:pPr>
      <w:r>
        <w:rPr>
          <w:rFonts w:ascii="游ゴシック" w:hAnsi="游ゴシック" w:eastAsia="游ゴシック"/>
        </w:rPr>
        <w:t>ログインできない・送れないなど、困ったときの対処法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7-4. おすすめポイント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ポイント</w:t>
            </w:r>
          </w:p>
        </w:tc>
        <w:tc>
          <w:tcPr>
            <w:tcW w:type="dxa" w:w="4320"/>
            <w:shd w:val="clear" w:fill="4CAF50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🟢 全手順に画面写真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どこを押すか、赤枠でひと目でわかる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🟢 専門用語ゼロ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むずかしい言葉には、やさしい説明つき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🟢 Q&amp;A・困りごと対応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よくある質問と解決法をたっぷり収録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🟢 そのまま研修に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新人教育・社内配布の教材として使える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🟢 迷わない構成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</w:r>
            <w:r>
              <w:rPr>
                <w:rFonts w:ascii="游ゴシック" w:hAnsi="游ゴシック" w:eastAsia="游ゴシック"/>
                <w:sz w:val="19"/>
              </w:rPr>
              <w:t>知りたいところから読める章立て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4CAF50"/>
        </w:rPr>
        <w:t>7-5. 裏表紙 下部</w:t>
      </w:r>
    </w:p>
    <w:p>
      <w:r>
        <w:rPr>
          <w:rFonts w:ascii="游ゴシック" w:hAnsi="游ゴシック" w:eastAsia="游ゴシック"/>
        </w:rPr>
        <w:t>```</w:t>
      </w:r>
    </w:p>
    <w:p>
      <w:r>
        <w:rPr>
          <w:rFonts w:ascii="游ゴシック" w:hAnsi="游ゴシック" w:eastAsia="游ゴシック"/>
        </w:rPr>
        <w:t>発行：（部署名・担当者名）</w:t>
      </w:r>
    </w:p>
    <w:p>
      <w:r>
        <w:rPr>
          <w:rFonts w:ascii="游ゴシック" w:hAnsi="游ゴシック" w:eastAsia="游ゴシック"/>
        </w:rPr>
        <w:t>お問い合わせ：アプリ内「設定 → お問い合わせ」より</w:t>
      </w:r>
    </w:p>
    <w:p>
      <w:r>
        <w:rPr>
          <w:rFonts w:ascii="游ゴシック" w:hAnsi="游ゴシック" w:eastAsia="游ゴシック"/>
        </w:rPr>
        <w:t>© 2026 TALK 操作説明書</w:t>
      </w:r>
    </w:p>
    <w:p>
      <w:r>
        <w:rPr>
          <w:rFonts w:ascii="游ゴシック" w:hAnsi="游ゴシック" w:eastAsia="游ゴシック"/>
        </w:rPr>
        <w:t>対応バージョン v0.0.1</w:t>
      </w:r>
    </w:p>
    <w:p>
      <w:r>
        <w:rPr>
          <w:rFonts w:ascii="游ゴシック" w:hAnsi="游ゴシック" w:eastAsia="游ゴシック"/>
        </w:rPr>
        <w:t>```</w:t>
      </w:r>
    </w:p>
    <w:p>
      <w:pPr>
        <w:pStyle w:val="Heading1"/>
      </w:pPr>
      <w:r>
        <w:rPr>
          <w:rFonts w:ascii="游ゴシック" w:hAnsi="游ゴシック" w:eastAsia="游ゴシック"/>
          <w:color w:val="4CAF50"/>
        </w:rPr>
        <w:t>8. 目次ページ（書籍版）</w:t>
      </w:r>
    </w:p>
    <w:p>
      <w:r>
        <w:rPr>
          <w:rFonts w:ascii="游ゴシック" w:hAnsi="游ゴシック" w:eastAsia="游ゴシック"/>
        </w:rPr>
        <w:t>市販書籍のような、見やすい目次ページの構成案です。実際の操作説明書の内容に対応しています。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はじめに ............................................. 2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第1章　このアプリでできること ......................... 5</w:t>
      </w:r>
    </w:p>
    <w:p>
      <w:pPr>
        <w:pStyle w:val="ListBullet"/>
      </w:pPr>
      <w:r>
        <w:rPr>
          <w:rFonts w:ascii="游ゴシック" w:hAnsi="游ゴシック" w:eastAsia="游ゴシック"/>
        </w:rPr>
        <w:t>1-1　アプリの概要</w:t>
      </w:r>
    </w:p>
    <w:p>
      <w:pPr>
        <w:pStyle w:val="ListBullet"/>
      </w:pPr>
      <w:r>
        <w:rPr>
          <w:rFonts w:ascii="游ゴシック" w:hAnsi="游ゴシック" w:eastAsia="游ゴシック"/>
        </w:rPr>
        <w:t>1-2　利用シーン</w:t>
      </w:r>
    </w:p>
    <w:p>
      <w:pPr>
        <w:pStyle w:val="ListBullet"/>
      </w:pPr>
      <w:r>
        <w:rPr>
          <w:rFonts w:ascii="游ゴシック" w:hAnsi="游ゴシック" w:eastAsia="游ゴシック"/>
        </w:rPr>
        <w:t>1-3　主な機能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第2章　利用前の準備 ................................... 11</w:t>
      </w:r>
    </w:p>
    <w:p>
      <w:pPr>
        <w:pStyle w:val="ListBullet"/>
      </w:pPr>
      <w:r>
        <w:rPr>
          <w:rFonts w:ascii="游ゴシック" w:hAnsi="游ゴシック" w:eastAsia="游ゴシック"/>
        </w:rPr>
        <w:t>2-1　推奨環境（用意するもの）</w:t>
      </w:r>
    </w:p>
    <w:p>
      <w:pPr>
        <w:pStyle w:val="ListBullet"/>
      </w:pPr>
      <w:r>
        <w:rPr>
          <w:rFonts w:ascii="游ゴシック" w:hAnsi="游ゴシック" w:eastAsia="游ゴシック"/>
        </w:rPr>
        <w:t>2-2　ログイン情報について</w:t>
      </w:r>
    </w:p>
    <w:p>
      <w:pPr>
        <w:pStyle w:val="ListBullet"/>
      </w:pPr>
      <w:r>
        <w:rPr>
          <w:rFonts w:ascii="游ゴシック" w:hAnsi="游ゴシック" w:eastAsia="游ゴシック"/>
        </w:rPr>
        <w:t>2-3　事前準備のチェックリスト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第3章　画面の見方 ..................................... 17</w:t>
      </w:r>
    </w:p>
    <w:p>
      <w:pPr>
        <w:pStyle w:val="ListBullet"/>
      </w:pPr>
      <w:r>
        <w:rPr>
          <w:rFonts w:ascii="游ゴシック" w:hAnsi="游ゴシック" w:eastAsia="游ゴシック"/>
        </w:rPr>
        <w:t>3-1　画面の全体像</w:t>
      </w:r>
    </w:p>
    <w:p>
      <w:pPr>
        <w:pStyle w:val="ListBullet"/>
      </w:pPr>
      <w:r>
        <w:rPr>
          <w:rFonts w:ascii="游ゴシック" w:hAnsi="游ゴシック" w:eastAsia="游ゴシック"/>
        </w:rPr>
        <w:t>3-2　トーク一覧画面の見方</w:t>
      </w:r>
    </w:p>
    <w:p>
      <w:pPr>
        <w:pStyle w:val="ListBullet"/>
      </w:pPr>
      <w:r>
        <w:rPr>
          <w:rFonts w:ascii="游ゴシック" w:hAnsi="游ゴシック" w:eastAsia="游ゴシック"/>
        </w:rPr>
        <w:t>3-3　チャット画面の見方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第4章　基本操作 ....................................... 25</w:t>
      </w:r>
    </w:p>
    <w:p>
      <w:pPr>
        <w:pStyle w:val="ListBullet"/>
      </w:pPr>
      <w:r>
        <w:rPr>
          <w:rFonts w:ascii="游ゴシック" w:hAnsi="游ゴシック" w:eastAsia="游ゴシック"/>
        </w:rPr>
        <w:t>4-1　ログイン</w:t>
      </w:r>
    </w:p>
    <w:p>
      <w:pPr>
        <w:pStyle w:val="ListBullet"/>
      </w:pPr>
      <w:r>
        <w:rPr>
          <w:rFonts w:ascii="游ゴシック" w:hAnsi="游ゴシック" w:eastAsia="游ゴシック"/>
        </w:rPr>
        <w:t>4-2　ログアウト</w:t>
      </w:r>
    </w:p>
    <w:p>
      <w:pPr>
        <w:pStyle w:val="ListBullet"/>
      </w:pPr>
      <w:r>
        <w:rPr>
          <w:rFonts w:ascii="游ゴシック" w:hAnsi="游ゴシック" w:eastAsia="游ゴシック"/>
        </w:rPr>
        <w:t>4-3　検索</w:t>
      </w:r>
    </w:p>
    <w:p>
      <w:pPr>
        <w:pStyle w:val="ListBullet"/>
      </w:pPr>
      <w:r>
        <w:rPr>
          <w:rFonts w:ascii="游ゴシック" w:hAnsi="游ゴシック" w:eastAsia="游ゴシック"/>
        </w:rPr>
        <w:t>4-4　登録（新しいトークを作る）</w:t>
      </w:r>
    </w:p>
    <w:p>
      <w:pPr>
        <w:pStyle w:val="ListBullet"/>
      </w:pPr>
      <w:r>
        <w:rPr>
          <w:rFonts w:ascii="游ゴシック" w:hAnsi="游ゴシック" w:eastAsia="游ゴシック"/>
        </w:rPr>
        <w:t>4-5　編集（名前や写真を変える）</w:t>
      </w:r>
    </w:p>
    <w:p>
      <w:pPr>
        <w:pStyle w:val="ListBullet"/>
      </w:pPr>
      <w:r>
        <w:rPr>
          <w:rFonts w:ascii="游ゴシック" w:hAnsi="游ゴシック" w:eastAsia="游ゴシック"/>
        </w:rPr>
        <w:t>4-6　削除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第5章　機能別の使い方 ................................. 35</w:t>
      </w:r>
    </w:p>
    <w:p>
      <w:pPr>
        <w:pStyle w:val="ListBullet"/>
      </w:pPr>
      <w:r>
        <w:rPr>
          <w:rFonts w:ascii="游ゴシック" w:hAnsi="游ゴシック" w:eastAsia="游ゴシック"/>
        </w:rPr>
        <w:t>5-1　メッセージを送る</w:t>
      </w:r>
    </w:p>
    <w:p>
      <w:pPr>
        <w:pStyle w:val="ListBullet"/>
      </w:pPr>
      <w:r>
        <w:rPr>
          <w:rFonts w:ascii="游ゴシック" w:hAnsi="游ゴシック" w:eastAsia="游ゴシック"/>
        </w:rPr>
        <w:t>5-2　スタンプを送る</w:t>
      </w:r>
    </w:p>
    <w:p>
      <w:pPr>
        <w:pStyle w:val="ListBullet"/>
      </w:pPr>
      <w:r>
        <w:rPr>
          <w:rFonts w:ascii="游ゴシック" w:hAnsi="游ゴシック" w:eastAsia="游ゴシック"/>
        </w:rPr>
        <w:t>5-3　写真（画像）を送る</w:t>
      </w:r>
    </w:p>
    <w:p>
      <w:pPr>
        <w:pStyle w:val="ListBullet"/>
      </w:pPr>
      <w:r>
        <w:rPr>
          <w:rFonts w:ascii="游ゴシック" w:hAnsi="游ゴシック" w:eastAsia="游ゴシック"/>
        </w:rPr>
        <w:t>5-4　リアクションする</w:t>
      </w:r>
    </w:p>
    <w:p>
      <w:pPr>
        <w:pStyle w:val="ListBullet"/>
      </w:pPr>
      <w:r>
        <w:rPr>
          <w:rFonts w:ascii="游ゴシック" w:hAnsi="游ゴシック" w:eastAsia="游ゴシック"/>
        </w:rPr>
        <w:t>5-5　返信（リプライ）する</w:t>
      </w:r>
    </w:p>
    <w:p>
      <w:pPr>
        <w:pStyle w:val="ListBullet"/>
      </w:pPr>
      <w:r>
        <w:rPr>
          <w:rFonts w:ascii="游ゴシック" w:hAnsi="游ゴシック" w:eastAsia="游ゴシック"/>
        </w:rPr>
        <w:t>5-6　新しいトークを作る</w:t>
      </w:r>
    </w:p>
    <w:p>
      <w:pPr>
        <w:pStyle w:val="ListBullet"/>
      </w:pPr>
      <w:r>
        <w:rPr>
          <w:rFonts w:ascii="游ゴシック" w:hAnsi="游ゴシック" w:eastAsia="游ゴシック"/>
        </w:rPr>
        <w:t>5-7　招待する／参加する</w:t>
      </w:r>
    </w:p>
    <w:p>
      <w:pPr>
        <w:pStyle w:val="ListBullet"/>
      </w:pPr>
      <w:r>
        <w:rPr>
          <w:rFonts w:ascii="游ゴシック" w:hAnsi="游ゴシック" w:eastAsia="游ゴシック"/>
        </w:rPr>
        <w:t>5-8　メンバーを管理する</w:t>
      </w:r>
    </w:p>
    <w:p>
      <w:pPr>
        <w:pStyle w:val="ListBullet"/>
      </w:pPr>
      <w:r>
        <w:rPr>
          <w:rFonts w:ascii="游ゴシック" w:hAnsi="游ゴシック" w:eastAsia="游ゴシック"/>
        </w:rPr>
        <w:t>5-9　グループ名を変える</w:t>
      </w:r>
    </w:p>
    <w:p>
      <w:pPr>
        <w:pStyle w:val="ListBullet"/>
      </w:pPr>
      <w:r>
        <w:rPr>
          <w:rFonts w:ascii="游ゴシック" w:hAnsi="游ゴシック" w:eastAsia="游ゴシック"/>
        </w:rPr>
        <w:t>5-10　通知をミュートする</w:t>
      </w:r>
    </w:p>
    <w:p>
      <w:pPr>
        <w:pStyle w:val="ListBullet"/>
      </w:pPr>
      <w:r>
        <w:rPr>
          <w:rFonts w:ascii="游ゴシック" w:hAnsi="游ゴシック" w:eastAsia="游ゴシック"/>
        </w:rPr>
        <w:t>5-11　トークから退出する</w:t>
      </w:r>
    </w:p>
    <w:p>
      <w:pPr>
        <w:pStyle w:val="ListBullet"/>
      </w:pPr>
      <w:r>
        <w:rPr>
          <w:rFonts w:ascii="游ゴシック" w:hAnsi="游ゴシック" w:eastAsia="游ゴシック"/>
        </w:rPr>
        <w:t>5-12　プロフィールを変える</w:t>
      </w:r>
    </w:p>
    <w:p>
      <w:pPr>
        <w:pStyle w:val="ListBullet"/>
      </w:pPr>
      <w:r>
        <w:rPr>
          <w:rFonts w:ascii="游ゴシック" w:hAnsi="游ゴシック" w:eastAsia="游ゴシック"/>
        </w:rPr>
        <w:t>5-13　通知を有効にする</w:t>
      </w:r>
    </w:p>
    <w:p>
      <w:pPr>
        <w:pStyle w:val="ListBullet"/>
      </w:pPr>
      <w:r>
        <w:rPr>
          <w:rFonts w:ascii="游ゴシック" w:hAnsi="游ゴシック" w:eastAsia="游ゴシック"/>
        </w:rPr>
        <w:t>5-14　画面の色（テーマ）を変える</w:t>
      </w:r>
    </w:p>
    <w:p>
      <w:pPr>
        <w:pStyle w:val="ListBullet"/>
      </w:pPr>
      <w:r>
        <w:rPr>
          <w:rFonts w:ascii="游ゴシック" w:hAnsi="游ゴシック" w:eastAsia="游ゴシック"/>
        </w:rPr>
        <w:t>5-15　アカウントを削除する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第6章　よくある質問（Q&amp;A） ........................... 65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第7章　困ったときは（トラブルシューティング） ......... 73</w:t>
      </w:r>
    </w:p>
    <w:p>
      <w:pPr>
        <w:pStyle w:val="Heading2"/>
      </w:pPr>
      <w:r>
        <w:rPr>
          <w:rFonts w:ascii="游ゴシック" w:hAnsi="游ゴシック" w:eastAsia="游ゴシック"/>
          <w:color w:val="4CAF50"/>
        </w:rPr>
        <w:t>おわりに ............................................. 80</w:t>
      </w:r>
    </w:p>
    <w:p>
      <w:pPr>
        <w:shd w:val="clear" w:fill="FFF8E1"/>
        <w:pBdr>
          <w:left w:val="single" w:sz="18" w:space="8" w:color="F5A623"/>
        </w:pBdr>
      </w:pPr>
      <w:r>
        <w:rPr>
          <w:rFonts w:ascii="游ゴシック" w:hAnsi="游ゴシック" w:eastAsia="游ゴシック"/>
          <w:b/>
          <w:sz w:val="19"/>
        </w:rPr>
        <w:t>目次のデザイン指示</w:t>
      </w:r>
      <w:r>
        <w:rPr>
          <w:rFonts w:ascii="游ゴシック" w:hAnsi="游ゴシック" w:eastAsia="游ゴシック"/>
          <w:sz w:val="19"/>
        </w:rPr>
        <w:br/>
      </w:r>
      <w:r>
        <w:rPr>
          <w:rFonts w:ascii="游ゴシック" w:hAnsi="游ゴシック" w:eastAsia="游ゴシック"/>
          <w:sz w:val="19"/>
        </w:rPr>
        <w:t>- 章タイトルは太めの緑文字、節は細めのグレー文字で階層を表現。</w:t>
      </w:r>
      <w:r>
        <w:rPr>
          <w:rFonts w:ascii="游ゴシック" w:hAnsi="游ゴシック" w:eastAsia="游ゴシック"/>
          <w:sz w:val="19"/>
        </w:rPr>
        <w:br/>
      </w:r>
      <w:r>
        <w:rPr>
          <w:rFonts w:ascii="游ゴシック" w:hAnsi="游ゴシック" w:eastAsia="游ゴシック"/>
          <w:sz w:val="19"/>
        </w:rPr>
        <w:t>- ページ番号は右端にそろえ、点線（リーダー）でつなぐ。</w:t>
      </w:r>
      <w:r>
        <w:rPr>
          <w:rFonts w:ascii="游ゴシック" w:hAnsi="游ゴシック" w:eastAsia="游ゴシック"/>
          <w:sz w:val="19"/>
        </w:rPr>
        <w:br/>
      </w:r>
      <w:r>
        <w:rPr>
          <w:rFonts w:ascii="游ゴシック" w:hAnsi="游ゴシック" w:eastAsia="游ゴシック"/>
          <w:sz w:val="19"/>
        </w:rPr>
        <w:t>- 章の頭に小さなアイコン（💬✈😊など）を添えると、市販書籍らしい親しみが出ます。</w:t>
      </w:r>
    </w:p>
    <w:p>
      <w:pPr>
        <w:pStyle w:val="Heading1"/>
      </w:pPr>
      <w:r>
        <w:rPr>
          <w:rFonts w:ascii="游ゴシック" w:hAnsi="游ゴシック" w:eastAsia="游ゴシック"/>
          <w:color w:val="4CAF50"/>
        </w:rPr>
        <w:t>おわりに（企画書）</w:t>
      </w:r>
    </w:p>
    <w:p>
      <w:r>
        <w:rPr>
          <w:rFonts w:ascii="游ゴシック" w:hAnsi="游ゴシック" w:eastAsia="游ゴシック"/>
        </w:rPr>
        <w:t>以上が「TALK 操作説明書」の表紙・装丁の企画案です。</w:t>
      </w:r>
    </w:p>
    <w:p>
      <w:r>
        <w:rPr>
          <w:rFonts w:ascii="游ゴシック" w:hAnsi="游ゴシック" w:eastAsia="游ゴシック"/>
        </w:rPr>
        <w:t>タイトル・キャッチコピーは複数案からお選びいただけます。表紙イラストは、収録したAIプロンプトで生成したうえで、タイトル文字をあとから重ねる方法をおすすめします。印刷・配布を前提とした、明るく親しみやすい一冊に仕上がるはずです。</w:t>
      </w:r>
    </w:p>
    <w:p>
      <w:r>
        <w:rPr>
          <w:rFonts w:ascii="游ゴシック" w:hAnsi="游ゴシック" w:eastAsia="游ゴシック"/>
        </w:rPr>
        <w:t>ご希望に合わせて、案の調整・追加もいたします。お気軽にお申し付けください。</w:t>
      </w:r>
    </w:p>
    <w:p>
      <w:r>
        <w:rPr>
          <w:rFonts w:ascii="游ゴシック" w:hAnsi="游ゴシック" w:eastAsia="游ゴシック"/>
          <w:i/>
          <w:color w:val="666666"/>
          <w:sz w:val="18"/>
        </w:rPr>
        <w:t>© 2026 TALK 操作説明書 表紙企画書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