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1.3-label-reading-quiz"/>
      <w:r>
        <w:t xml:space="preserve">Assessment 1.3: Label Reading Quiz</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1.3 Nutrients, MyPlate, and Labels (Lessons 1.9 to 1.13)</w:t>
      </w:r>
      <w:r>
        <w:t xml:space="preserve"> </w:t>
      </w:r>
      <w:r>
        <w:rPr>
          <w:b/>
        </w:rPr>
        <w:t xml:space="preserve">When:</w:t>
      </w:r>
      <w:r>
        <w:t xml:space="preserve"> </w:t>
      </w:r>
      <w:r>
        <w:t xml:space="preserve">The first 15 minutes of the class period after Lab 2 (the opening of Lesson 1.14). The seven topic days are all lesson days, so the quiz opens the next period.</w:t>
      </w:r>
      <w:r>
        <w:t xml:space="preserve"> </w:t>
      </w:r>
      <w:r>
        <w:rPr>
          <w:b/>
        </w:rPr>
        <w:t xml:space="preserve">Category:</w:t>
      </w:r>
      <w:r>
        <w:t xml:space="preserve"> </w:t>
      </w:r>
      <w:r>
        <w:t xml:space="preserve">Topic assessments (25 percent). One retake after a review; best score counts.</w:t>
      </w:r>
      <w:r>
        <w:t xml:space="preserve"> </w:t>
      </w:r>
      <w:r>
        <w:rPr>
          <w:b/>
        </w:rPr>
        <w:t xml:space="preserve">Points:</w:t>
      </w:r>
      <w:r>
        <w:t xml:space="preserve"> </w:t>
      </w:r>
      <w:r>
        <w:t xml:space="preserve">30</w:t>
      </w:r>
      <w:r>
        <w:t xml:space="preserve"> </w:t>
      </w:r>
      <w:r>
        <w:rPr>
          <w:b/>
        </w:rPr>
        <w:t xml:space="preserve">Allowed:</w:t>
      </w:r>
      <w:r>
        <w:t xml:space="preserve"> </w:t>
      </w:r>
      <w:r>
        <w:t xml:space="preserve">a calculator. Nothing else.</w:t>
      </w:r>
    </w:p>
    <w:p>
      <w:r>
        <w:br w:type="page"/>
      </w:r>
    </w:p>
    <w:p>
      <w:pPr>
        <w:pStyle w:val="Heading1"/>
      </w:pPr>
      <w:bookmarkStart w:id="21" w:name="label-reading-quiz"/>
      <w:r>
        <w:t xml:space="preserve">Label Reading Quiz</w:t>
      </w:r>
      <w:bookmarkEnd w:id="21"/>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Read both labels below before you start. Answer every item. Show your math for items 8, 9, and 10. You may use a calculator. Items 1 and 2 are matching; write the letter. Items 11 and 12 are short answer; write in complete sentences.</w:t>
      </w:r>
    </w:p>
    <w:p>
      <w:pPr>
        <w:pStyle w:val="Heading2"/>
      </w:pPr>
      <w:bookmarkStart w:id="22" w:name="the-two-labels"/>
      <w:r>
        <w:t xml:space="preserve">The two labels</w:t>
      </w:r>
      <w:bookmarkEnd w:id="22"/>
    </w:p>
    <w:p>
      <w:pPr>
        <w:pStyle w:val="FirstParagraph"/>
      </w:pPr>
      <w:r>
        <w:rPr>
          <w:b/>
        </w:rPr>
        <w:t xml:space="preserve">Label A: Honey Crunch Oat Cereal</w:t>
      </w:r>
      <w:r>
        <w:t xml:space="preserve"> </w:t>
      </w:r>
      <w:r>
        <w:t xml:space="preserve">Front of box says:</w:t>
      </w:r>
      <w:r>
        <w:t xml:space="preserve"> </w:t>
      </w:r>
      <w:r>
        <w:t xml:space="preserve">“</w:t>
      </w:r>
      <w:r>
        <w:t xml:space="preserve">Made with whole grain. Good source of iron. Naturally sweetened with honey.</w:t>
      </w:r>
      <w:r>
        <w:t xml:space="preserve">”</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Nutrition Facts</w:t>
            </w:r>
          </w:p>
        </w:tc>
        <w:tc>
          <w:tcPr>
            <w:tcW w:type="dxa" w:w="4680"/>
            <w:tcBorders>
              <w:bottom w:val="single"/>
            </w:tcBorders>
            <w:vAlign w:val="bottom"/>
          </w:tcPr>
          <w:p/>
        </w:tc>
      </w:tr>
      <w:tr>
        <w:tc>
          <w:tcPr>
            <w:tcW w:type="dxa" w:w="4680"/>
          </w:tcPr>
          <w:p>
            <w:pPr>
              <w:pStyle w:val="Compact"/>
              <w:jc w:val="left"/>
            </w:pPr>
            <w:r>
              <w:t xml:space="preserve">Servings per container</w:t>
            </w:r>
          </w:p>
        </w:tc>
        <w:tc>
          <w:tcPr>
            <w:tcW w:type="dxa" w:w="4680"/>
          </w:tcPr>
          <w:p>
            <w:pPr>
              <w:pStyle w:val="Compact"/>
              <w:jc w:val="left"/>
            </w:pPr>
            <w:r>
              <w:t xml:space="preserve">about 10</w:t>
            </w:r>
          </w:p>
        </w:tc>
      </w:tr>
      <w:tr>
        <w:tc>
          <w:tcPr>
            <w:tcW w:type="dxa" w:w="4680"/>
          </w:tcPr>
          <w:p>
            <w:pPr>
              <w:pStyle w:val="Compact"/>
              <w:jc w:val="left"/>
            </w:pPr>
            <w:r>
              <w:t xml:space="preserve">Serving size</w:t>
            </w:r>
          </w:p>
        </w:tc>
        <w:tc>
          <w:tcPr>
            <w:tcW w:type="dxa" w:w="4680"/>
          </w:tcPr>
          <w:p>
            <w:pPr>
              <w:pStyle w:val="Compact"/>
              <w:jc w:val="left"/>
            </w:pPr>
            <w:r>
              <w:t xml:space="preserve">1 cup (40 g)</w:t>
            </w:r>
          </w:p>
        </w:tc>
      </w:tr>
      <w:tr>
        <w:tc>
          <w:tcPr>
            <w:tcW w:type="dxa" w:w="4680"/>
          </w:tcPr>
          <w:p>
            <w:pPr>
              <w:pStyle w:val="Compact"/>
              <w:jc w:val="left"/>
            </w:pPr>
            <w:r>
              <w:rPr>
                <w:b/>
              </w:rPr>
              <w:t xml:space="preserve">Calories</w:t>
            </w:r>
          </w:p>
        </w:tc>
        <w:tc>
          <w:tcPr>
            <w:tcW w:type="dxa" w:w="4680"/>
          </w:tcPr>
          <w:p>
            <w:pPr>
              <w:pStyle w:val="Compact"/>
              <w:jc w:val="left"/>
            </w:pPr>
            <w:r>
              <w:rPr>
                <w:b/>
              </w:rPr>
              <w:t xml:space="preserve">160</w:t>
            </w:r>
          </w:p>
        </w:tc>
      </w:tr>
      <w:tr>
        <w:tc>
          <w:tcPr>
            <w:tcW w:type="dxa" w:w="4680"/>
          </w:tcPr>
          <w:p/>
        </w:tc>
        <w:tc>
          <w:tcPr>
            <w:tcW w:type="dxa" w:w="4680"/>
          </w:tcPr>
          <w:p>
            <w:pPr>
              <w:pStyle w:val="Compact"/>
              <w:jc w:val="left"/>
            </w:pPr>
            <w:r>
              <w:t xml:space="preserve">% Daily Value</w:t>
            </w:r>
          </w:p>
        </w:tc>
      </w:tr>
      <w:tr>
        <w:tc>
          <w:tcPr>
            <w:tcW w:type="dxa" w:w="4680"/>
          </w:tcPr>
          <w:p>
            <w:pPr>
              <w:pStyle w:val="Compact"/>
              <w:jc w:val="left"/>
            </w:pPr>
            <w:r>
              <w:t xml:space="preserve">Total Fat 2 g</w:t>
            </w:r>
          </w:p>
        </w:tc>
        <w:tc>
          <w:tcPr>
            <w:tcW w:type="dxa" w:w="4680"/>
          </w:tcPr>
          <w:p>
            <w:pPr>
              <w:pStyle w:val="Compact"/>
              <w:jc w:val="left"/>
            </w:pPr>
            <w:r>
              <w:t xml:space="preserve">3%</w:t>
            </w:r>
          </w:p>
        </w:tc>
      </w:tr>
      <w:tr>
        <w:tc>
          <w:tcPr>
            <w:tcW w:type="dxa" w:w="4680"/>
          </w:tcPr>
          <w:p>
            <w:pPr>
              <w:pStyle w:val="Compact"/>
              <w:jc w:val="left"/>
            </w:pPr>
            <w:r>
              <w:t xml:space="preserve">Saturated Fat 0 g</w:t>
            </w:r>
          </w:p>
        </w:tc>
        <w:tc>
          <w:tcPr>
            <w:tcW w:type="dxa" w:w="4680"/>
          </w:tcPr>
          <w:p>
            <w:pPr>
              <w:pStyle w:val="Compact"/>
              <w:jc w:val="left"/>
            </w:pPr>
            <w:r>
              <w:t xml:space="preserve">0%</w:t>
            </w:r>
          </w:p>
        </w:tc>
      </w:tr>
      <w:tr>
        <w:tc>
          <w:tcPr>
            <w:tcW w:type="dxa" w:w="4680"/>
          </w:tcPr>
          <w:p>
            <w:pPr>
              <w:pStyle w:val="Compact"/>
              <w:jc w:val="left"/>
            </w:pPr>
            <w:r>
              <w:t xml:space="preserve">Trans Fat 0 g</w:t>
            </w:r>
          </w:p>
        </w:tc>
        <w:tc>
          <w:tcPr>
            <w:tcW w:type="dxa" w:w="4680"/>
          </w:tcPr>
          <w:p/>
        </w:tc>
      </w:tr>
      <w:tr>
        <w:tc>
          <w:tcPr>
            <w:tcW w:type="dxa" w:w="4680"/>
          </w:tcPr>
          <w:p>
            <w:pPr>
              <w:pStyle w:val="Compact"/>
              <w:jc w:val="left"/>
            </w:pPr>
            <w:r>
              <w:t xml:space="preserve">Cholesterol 0 mg</w:t>
            </w:r>
          </w:p>
        </w:tc>
        <w:tc>
          <w:tcPr>
            <w:tcW w:type="dxa" w:w="4680"/>
          </w:tcPr>
          <w:p>
            <w:pPr>
              <w:pStyle w:val="Compact"/>
              <w:jc w:val="left"/>
            </w:pPr>
            <w:r>
              <w:t xml:space="preserve">0%</w:t>
            </w:r>
          </w:p>
        </w:tc>
      </w:tr>
      <w:tr>
        <w:tc>
          <w:tcPr>
            <w:tcW w:type="dxa" w:w="4680"/>
          </w:tcPr>
          <w:p>
            <w:pPr>
              <w:pStyle w:val="Compact"/>
              <w:jc w:val="left"/>
            </w:pPr>
            <w:r>
              <w:t xml:space="preserve">Sodium 210 mg</w:t>
            </w:r>
          </w:p>
        </w:tc>
        <w:tc>
          <w:tcPr>
            <w:tcW w:type="dxa" w:w="4680"/>
          </w:tcPr>
          <w:p>
            <w:pPr>
              <w:pStyle w:val="Compact"/>
              <w:jc w:val="left"/>
            </w:pPr>
            <w:r>
              <w:t xml:space="preserve">9%</w:t>
            </w:r>
          </w:p>
        </w:tc>
      </w:tr>
      <w:tr>
        <w:tc>
          <w:tcPr>
            <w:tcW w:type="dxa" w:w="4680"/>
          </w:tcPr>
          <w:p>
            <w:pPr>
              <w:pStyle w:val="Compact"/>
              <w:jc w:val="left"/>
            </w:pPr>
            <w:r>
              <w:t xml:space="preserve">Total Carbohydrate 34 g</w:t>
            </w:r>
          </w:p>
        </w:tc>
        <w:tc>
          <w:tcPr>
            <w:tcW w:type="dxa" w:w="4680"/>
          </w:tcPr>
          <w:p>
            <w:pPr>
              <w:pStyle w:val="Compact"/>
              <w:jc w:val="left"/>
            </w:pPr>
            <w:r>
              <w:t xml:space="preserve">12%</w:t>
            </w:r>
          </w:p>
        </w:tc>
      </w:tr>
      <w:tr>
        <w:tc>
          <w:tcPr>
            <w:tcW w:type="dxa" w:w="4680"/>
          </w:tcPr>
          <w:p>
            <w:pPr>
              <w:pStyle w:val="Compact"/>
              <w:jc w:val="left"/>
            </w:pPr>
            <w:r>
              <w:t xml:space="preserve">Dietary Fiber 2 g</w:t>
            </w:r>
          </w:p>
        </w:tc>
        <w:tc>
          <w:tcPr>
            <w:tcW w:type="dxa" w:w="4680"/>
          </w:tcPr>
          <w:p>
            <w:pPr>
              <w:pStyle w:val="Compact"/>
              <w:jc w:val="left"/>
            </w:pPr>
            <w:r>
              <w:t xml:space="preserve">7%</w:t>
            </w:r>
          </w:p>
        </w:tc>
      </w:tr>
      <w:tr>
        <w:tc>
          <w:tcPr>
            <w:tcW w:type="dxa" w:w="4680"/>
          </w:tcPr>
          <w:p>
            <w:pPr>
              <w:pStyle w:val="Compact"/>
              <w:jc w:val="left"/>
            </w:pPr>
            <w:r>
              <w:t xml:space="preserve">Total Sugars 13 g</w:t>
            </w:r>
          </w:p>
        </w:tc>
        <w:tc>
          <w:tcPr>
            <w:tcW w:type="dxa" w:w="4680"/>
          </w:tcPr>
          <w:p/>
        </w:tc>
      </w:tr>
      <w:tr>
        <w:tc>
          <w:tcPr>
            <w:tcW w:type="dxa" w:w="4680"/>
          </w:tcPr>
          <w:p>
            <w:pPr>
              <w:pStyle w:val="Compact"/>
              <w:jc w:val="left"/>
            </w:pPr>
            <w:r>
              <w:t xml:space="preserve">Includes 12 g Added Sugars</w:t>
            </w:r>
          </w:p>
        </w:tc>
        <w:tc>
          <w:tcPr>
            <w:tcW w:type="dxa" w:w="4680"/>
          </w:tcPr>
          <w:p>
            <w:pPr>
              <w:pStyle w:val="Compact"/>
              <w:jc w:val="left"/>
            </w:pPr>
            <w:r>
              <w:t xml:space="preserve">24%</w:t>
            </w:r>
          </w:p>
        </w:tc>
      </w:tr>
      <w:tr>
        <w:tc>
          <w:tcPr>
            <w:tcW w:type="dxa" w:w="4680"/>
          </w:tcPr>
          <w:p>
            <w:pPr>
              <w:pStyle w:val="Compact"/>
              <w:jc w:val="left"/>
            </w:pPr>
            <w:r>
              <w:t xml:space="preserve">Protein 3 g</w:t>
            </w:r>
          </w:p>
        </w:tc>
        <w:tc>
          <w:tcPr>
            <w:tcW w:type="dxa" w:w="4680"/>
          </w:tcPr>
          <w:p/>
        </w:tc>
      </w:tr>
      <w:tr>
        <w:tc>
          <w:tcPr>
            <w:tcW w:type="dxa" w:w="4680"/>
          </w:tcPr>
          <w:p>
            <w:pPr>
              <w:pStyle w:val="Compact"/>
              <w:jc w:val="left"/>
            </w:pPr>
            <w:r>
              <w:t xml:space="preserve">Vitamin D 2 mcg</w:t>
            </w:r>
          </w:p>
        </w:tc>
        <w:tc>
          <w:tcPr>
            <w:tcW w:type="dxa" w:w="4680"/>
          </w:tcPr>
          <w:p>
            <w:pPr>
              <w:pStyle w:val="Compact"/>
              <w:jc w:val="left"/>
            </w:pPr>
            <w:r>
              <w:t xml:space="preserve">10%</w:t>
            </w:r>
          </w:p>
        </w:tc>
      </w:tr>
      <w:tr>
        <w:tc>
          <w:tcPr>
            <w:tcW w:type="dxa" w:w="4680"/>
          </w:tcPr>
          <w:p>
            <w:pPr>
              <w:pStyle w:val="Compact"/>
              <w:jc w:val="left"/>
            </w:pPr>
            <w:r>
              <w:t xml:space="preserve">Calcium 130 mg</w:t>
            </w:r>
          </w:p>
        </w:tc>
        <w:tc>
          <w:tcPr>
            <w:tcW w:type="dxa" w:w="4680"/>
          </w:tcPr>
          <w:p>
            <w:pPr>
              <w:pStyle w:val="Compact"/>
              <w:jc w:val="left"/>
            </w:pPr>
            <w:r>
              <w:t xml:space="preserve">10%</w:t>
            </w:r>
          </w:p>
        </w:tc>
      </w:tr>
      <w:tr>
        <w:tc>
          <w:tcPr>
            <w:tcW w:type="dxa" w:w="4680"/>
          </w:tcPr>
          <w:p>
            <w:pPr>
              <w:pStyle w:val="Compact"/>
              <w:jc w:val="left"/>
            </w:pPr>
            <w:r>
              <w:t xml:space="preserve">Iron 8 mg</w:t>
            </w:r>
          </w:p>
        </w:tc>
        <w:tc>
          <w:tcPr>
            <w:tcW w:type="dxa" w:w="4680"/>
          </w:tcPr>
          <w:p>
            <w:pPr>
              <w:pStyle w:val="Compact"/>
              <w:jc w:val="left"/>
            </w:pPr>
            <w:r>
              <w:t xml:space="preserve">45%</w:t>
            </w:r>
          </w:p>
        </w:tc>
      </w:tr>
      <w:tr>
        <w:tc>
          <w:tcPr>
            <w:tcW w:type="dxa" w:w="4680"/>
          </w:tcPr>
          <w:p>
            <w:pPr>
              <w:pStyle w:val="Compact"/>
              <w:jc w:val="left"/>
            </w:pPr>
            <w:r>
              <w:t xml:space="preserve">Potassium 100 mg</w:t>
            </w:r>
          </w:p>
        </w:tc>
        <w:tc>
          <w:tcPr>
            <w:tcW w:type="dxa" w:w="4680"/>
          </w:tcPr>
          <w:p>
            <w:pPr>
              <w:pStyle w:val="Compact"/>
              <w:jc w:val="left"/>
            </w:pPr>
            <w:r>
              <w:t xml:space="preserve">2%</w:t>
            </w:r>
          </w:p>
        </w:tc>
      </w:tr>
    </w:tbl>
    <w:p>
      <w:pPr>
        <w:pStyle w:val="BodyText"/>
      </w:pPr>
      <w:r>
        <w:t xml:space="preserve">Ingredients: whole grain oats, sugar, corn syrup, honey, brown sugar, canola oil, salt, natural flavor, vitamins and minerals.</w:t>
      </w:r>
    </w:p>
    <w:p>
      <w:pPr>
        <w:pStyle w:val="BodyText"/>
      </w:pPr>
      <w:r>
        <w:rPr>
          <w:b/>
        </w:rPr>
        <w:t xml:space="preserve">Label B: Toasted Oat Rings (plain)</w:t>
      </w:r>
      <w:r>
        <w:t xml:space="preserve"> </w:t>
      </w:r>
      <w:r>
        <w:t xml:space="preserve">Front of box says:</w:t>
      </w:r>
      <w:r>
        <w:t xml:space="preserve"> </w:t>
      </w:r>
      <w:r>
        <w:t xml:space="preserve">“</w:t>
      </w:r>
      <w:r>
        <w:t xml:space="preserve">Whole grain oats. No artificial colors.</w:t>
      </w:r>
      <w:r>
        <w:t xml:space="preserve">”</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Nutrition Facts</w:t>
            </w:r>
          </w:p>
        </w:tc>
        <w:tc>
          <w:tcPr>
            <w:tcW w:type="dxa" w:w="4680"/>
            <w:tcBorders>
              <w:bottom w:val="single"/>
            </w:tcBorders>
            <w:vAlign w:val="bottom"/>
          </w:tcPr>
          <w:p/>
        </w:tc>
      </w:tr>
      <w:tr>
        <w:tc>
          <w:tcPr>
            <w:tcW w:type="dxa" w:w="4680"/>
          </w:tcPr>
          <w:p>
            <w:pPr>
              <w:pStyle w:val="Compact"/>
              <w:jc w:val="left"/>
            </w:pPr>
            <w:r>
              <w:t xml:space="preserve">Servings per container</w:t>
            </w:r>
          </w:p>
        </w:tc>
        <w:tc>
          <w:tcPr>
            <w:tcW w:type="dxa" w:w="4680"/>
          </w:tcPr>
          <w:p>
            <w:pPr>
              <w:pStyle w:val="Compact"/>
              <w:jc w:val="left"/>
            </w:pPr>
            <w:r>
              <w:t xml:space="preserve">about 12</w:t>
            </w:r>
          </w:p>
        </w:tc>
      </w:tr>
      <w:tr>
        <w:tc>
          <w:tcPr>
            <w:tcW w:type="dxa" w:w="4680"/>
          </w:tcPr>
          <w:p>
            <w:pPr>
              <w:pStyle w:val="Compact"/>
              <w:jc w:val="left"/>
            </w:pPr>
            <w:r>
              <w:t xml:space="preserve">Serving size</w:t>
            </w:r>
          </w:p>
        </w:tc>
        <w:tc>
          <w:tcPr>
            <w:tcW w:type="dxa" w:w="4680"/>
          </w:tcPr>
          <w:p>
            <w:pPr>
              <w:pStyle w:val="Compact"/>
              <w:jc w:val="left"/>
            </w:pPr>
            <w:r>
              <w:t xml:space="preserve">1 1/2 cups (39 g)</w:t>
            </w:r>
          </w:p>
        </w:tc>
      </w:tr>
      <w:tr>
        <w:tc>
          <w:tcPr>
            <w:tcW w:type="dxa" w:w="4680"/>
          </w:tcPr>
          <w:p>
            <w:pPr>
              <w:pStyle w:val="Compact"/>
              <w:jc w:val="left"/>
            </w:pPr>
            <w:r>
              <w:rPr>
                <w:b/>
              </w:rPr>
              <w:t xml:space="preserve">Calories</w:t>
            </w:r>
          </w:p>
        </w:tc>
        <w:tc>
          <w:tcPr>
            <w:tcW w:type="dxa" w:w="4680"/>
          </w:tcPr>
          <w:p>
            <w:pPr>
              <w:pStyle w:val="Compact"/>
              <w:jc w:val="left"/>
            </w:pPr>
            <w:r>
              <w:rPr>
                <w:b/>
              </w:rPr>
              <w:t xml:space="preserve">140</w:t>
            </w:r>
          </w:p>
        </w:tc>
      </w:tr>
      <w:tr>
        <w:tc>
          <w:tcPr>
            <w:tcW w:type="dxa" w:w="4680"/>
          </w:tcPr>
          <w:p/>
        </w:tc>
        <w:tc>
          <w:tcPr>
            <w:tcW w:type="dxa" w:w="4680"/>
          </w:tcPr>
          <w:p>
            <w:pPr>
              <w:pStyle w:val="Compact"/>
              <w:jc w:val="left"/>
            </w:pPr>
            <w:r>
              <w:t xml:space="preserve">% Daily Value</w:t>
            </w:r>
          </w:p>
        </w:tc>
      </w:tr>
      <w:tr>
        <w:tc>
          <w:tcPr>
            <w:tcW w:type="dxa" w:w="4680"/>
          </w:tcPr>
          <w:p>
            <w:pPr>
              <w:pStyle w:val="Compact"/>
              <w:jc w:val="left"/>
            </w:pPr>
            <w:r>
              <w:t xml:space="preserve">Total Fat 2.5 g</w:t>
            </w:r>
          </w:p>
        </w:tc>
        <w:tc>
          <w:tcPr>
            <w:tcW w:type="dxa" w:w="4680"/>
          </w:tcPr>
          <w:p>
            <w:pPr>
              <w:pStyle w:val="Compact"/>
              <w:jc w:val="left"/>
            </w:pPr>
            <w:r>
              <w:t xml:space="preserve">3%</w:t>
            </w:r>
          </w:p>
        </w:tc>
      </w:tr>
      <w:tr>
        <w:tc>
          <w:tcPr>
            <w:tcW w:type="dxa" w:w="4680"/>
          </w:tcPr>
          <w:p>
            <w:pPr>
              <w:pStyle w:val="Compact"/>
              <w:jc w:val="left"/>
            </w:pPr>
            <w:r>
              <w:t xml:space="preserve">Saturated Fat 0.5 g</w:t>
            </w:r>
          </w:p>
        </w:tc>
        <w:tc>
          <w:tcPr>
            <w:tcW w:type="dxa" w:w="4680"/>
          </w:tcPr>
          <w:p>
            <w:pPr>
              <w:pStyle w:val="Compact"/>
              <w:jc w:val="left"/>
            </w:pPr>
            <w:r>
              <w:t xml:space="preserve">3%</w:t>
            </w:r>
          </w:p>
        </w:tc>
      </w:tr>
      <w:tr>
        <w:tc>
          <w:tcPr>
            <w:tcW w:type="dxa" w:w="4680"/>
          </w:tcPr>
          <w:p>
            <w:pPr>
              <w:pStyle w:val="Compact"/>
              <w:jc w:val="left"/>
            </w:pPr>
            <w:r>
              <w:t xml:space="preserve">Trans Fat 0 g</w:t>
            </w:r>
          </w:p>
        </w:tc>
        <w:tc>
          <w:tcPr>
            <w:tcW w:type="dxa" w:w="4680"/>
          </w:tcPr>
          <w:p/>
        </w:tc>
      </w:tr>
      <w:tr>
        <w:tc>
          <w:tcPr>
            <w:tcW w:type="dxa" w:w="4680"/>
          </w:tcPr>
          <w:p>
            <w:pPr>
              <w:pStyle w:val="Compact"/>
              <w:jc w:val="left"/>
            </w:pPr>
            <w:r>
              <w:t xml:space="preserve">Cholesterol 0 mg</w:t>
            </w:r>
          </w:p>
        </w:tc>
        <w:tc>
          <w:tcPr>
            <w:tcW w:type="dxa" w:w="4680"/>
          </w:tcPr>
          <w:p>
            <w:pPr>
              <w:pStyle w:val="Compact"/>
              <w:jc w:val="left"/>
            </w:pPr>
            <w:r>
              <w:t xml:space="preserve">0%</w:t>
            </w:r>
          </w:p>
        </w:tc>
      </w:tr>
      <w:tr>
        <w:tc>
          <w:tcPr>
            <w:tcW w:type="dxa" w:w="4680"/>
          </w:tcPr>
          <w:p>
            <w:pPr>
              <w:pStyle w:val="Compact"/>
              <w:jc w:val="left"/>
            </w:pPr>
            <w:r>
              <w:t xml:space="preserve">Sodium 190 mg</w:t>
            </w:r>
          </w:p>
        </w:tc>
        <w:tc>
          <w:tcPr>
            <w:tcW w:type="dxa" w:w="4680"/>
          </w:tcPr>
          <w:p>
            <w:pPr>
              <w:pStyle w:val="Compact"/>
              <w:jc w:val="left"/>
            </w:pPr>
            <w:r>
              <w:t xml:space="preserve">8%</w:t>
            </w:r>
          </w:p>
        </w:tc>
      </w:tr>
      <w:tr>
        <w:tc>
          <w:tcPr>
            <w:tcW w:type="dxa" w:w="4680"/>
          </w:tcPr>
          <w:p>
            <w:pPr>
              <w:pStyle w:val="Compact"/>
              <w:jc w:val="left"/>
            </w:pPr>
            <w:r>
              <w:t xml:space="preserve">Total Carbohydrate 29 g</w:t>
            </w:r>
          </w:p>
        </w:tc>
        <w:tc>
          <w:tcPr>
            <w:tcW w:type="dxa" w:w="4680"/>
          </w:tcPr>
          <w:p>
            <w:pPr>
              <w:pStyle w:val="Compact"/>
              <w:jc w:val="left"/>
            </w:pPr>
            <w:r>
              <w:t xml:space="preserve">11%</w:t>
            </w:r>
          </w:p>
        </w:tc>
      </w:tr>
      <w:tr>
        <w:tc>
          <w:tcPr>
            <w:tcW w:type="dxa" w:w="4680"/>
          </w:tcPr>
          <w:p>
            <w:pPr>
              <w:pStyle w:val="Compact"/>
              <w:jc w:val="left"/>
            </w:pPr>
            <w:r>
              <w:t xml:space="preserve">Dietary Fiber 4 g</w:t>
            </w:r>
          </w:p>
        </w:tc>
        <w:tc>
          <w:tcPr>
            <w:tcW w:type="dxa" w:w="4680"/>
          </w:tcPr>
          <w:p>
            <w:pPr>
              <w:pStyle w:val="Compact"/>
              <w:jc w:val="left"/>
            </w:pPr>
            <w:r>
              <w:t xml:space="preserve">14%</w:t>
            </w:r>
          </w:p>
        </w:tc>
      </w:tr>
      <w:tr>
        <w:tc>
          <w:tcPr>
            <w:tcW w:type="dxa" w:w="4680"/>
          </w:tcPr>
          <w:p>
            <w:pPr>
              <w:pStyle w:val="Compact"/>
              <w:jc w:val="left"/>
            </w:pPr>
            <w:r>
              <w:t xml:space="preserve">Total Sugars 2 g</w:t>
            </w:r>
          </w:p>
        </w:tc>
        <w:tc>
          <w:tcPr>
            <w:tcW w:type="dxa" w:w="4680"/>
          </w:tcPr>
          <w:p/>
        </w:tc>
      </w:tr>
      <w:tr>
        <w:tc>
          <w:tcPr>
            <w:tcW w:type="dxa" w:w="4680"/>
          </w:tcPr>
          <w:p>
            <w:pPr>
              <w:pStyle w:val="Compact"/>
              <w:jc w:val="left"/>
            </w:pPr>
            <w:r>
              <w:t xml:space="preserve">Includes 2 g Added Sugars</w:t>
            </w:r>
          </w:p>
        </w:tc>
        <w:tc>
          <w:tcPr>
            <w:tcW w:type="dxa" w:w="4680"/>
          </w:tcPr>
          <w:p>
            <w:pPr>
              <w:pStyle w:val="Compact"/>
              <w:jc w:val="left"/>
            </w:pPr>
            <w:r>
              <w:t xml:space="preserve">4%</w:t>
            </w:r>
          </w:p>
        </w:tc>
      </w:tr>
      <w:tr>
        <w:tc>
          <w:tcPr>
            <w:tcW w:type="dxa" w:w="4680"/>
          </w:tcPr>
          <w:p>
            <w:pPr>
              <w:pStyle w:val="Compact"/>
              <w:jc w:val="left"/>
            </w:pPr>
            <w:r>
              <w:t xml:space="preserve">Protein 5 g</w:t>
            </w:r>
          </w:p>
        </w:tc>
        <w:tc>
          <w:tcPr>
            <w:tcW w:type="dxa" w:w="4680"/>
          </w:tcPr>
          <w:p/>
        </w:tc>
      </w:tr>
      <w:tr>
        <w:tc>
          <w:tcPr>
            <w:tcW w:type="dxa" w:w="4680"/>
          </w:tcPr>
          <w:p>
            <w:pPr>
              <w:pStyle w:val="Compact"/>
              <w:jc w:val="left"/>
            </w:pPr>
            <w:r>
              <w:t xml:space="preserve">Vitamin D 2 mcg</w:t>
            </w:r>
          </w:p>
        </w:tc>
        <w:tc>
          <w:tcPr>
            <w:tcW w:type="dxa" w:w="4680"/>
          </w:tcPr>
          <w:p>
            <w:pPr>
              <w:pStyle w:val="Compact"/>
              <w:jc w:val="left"/>
            </w:pPr>
            <w:r>
              <w:t xml:space="preserve">10%</w:t>
            </w:r>
          </w:p>
        </w:tc>
      </w:tr>
      <w:tr>
        <w:tc>
          <w:tcPr>
            <w:tcW w:type="dxa" w:w="4680"/>
          </w:tcPr>
          <w:p>
            <w:pPr>
              <w:pStyle w:val="Compact"/>
              <w:jc w:val="left"/>
            </w:pPr>
            <w:r>
              <w:t xml:space="preserve">Calcium 130 mg</w:t>
            </w:r>
          </w:p>
        </w:tc>
        <w:tc>
          <w:tcPr>
            <w:tcW w:type="dxa" w:w="4680"/>
          </w:tcPr>
          <w:p>
            <w:pPr>
              <w:pStyle w:val="Compact"/>
              <w:jc w:val="left"/>
            </w:pPr>
            <w:r>
              <w:t xml:space="preserve">10%</w:t>
            </w:r>
          </w:p>
        </w:tc>
      </w:tr>
      <w:tr>
        <w:tc>
          <w:tcPr>
            <w:tcW w:type="dxa" w:w="4680"/>
          </w:tcPr>
          <w:p>
            <w:pPr>
              <w:pStyle w:val="Compact"/>
              <w:jc w:val="left"/>
            </w:pPr>
            <w:r>
              <w:t xml:space="preserve">Iron 8 mg</w:t>
            </w:r>
          </w:p>
        </w:tc>
        <w:tc>
          <w:tcPr>
            <w:tcW w:type="dxa" w:w="4680"/>
          </w:tcPr>
          <w:p>
            <w:pPr>
              <w:pStyle w:val="Compact"/>
              <w:jc w:val="left"/>
            </w:pPr>
            <w:r>
              <w:t xml:space="preserve">45%</w:t>
            </w:r>
          </w:p>
        </w:tc>
      </w:tr>
      <w:tr>
        <w:tc>
          <w:tcPr>
            <w:tcW w:type="dxa" w:w="4680"/>
          </w:tcPr>
          <w:p>
            <w:pPr>
              <w:pStyle w:val="Compact"/>
              <w:jc w:val="left"/>
            </w:pPr>
            <w:r>
              <w:t xml:space="preserve">Potassium 250 mg</w:t>
            </w:r>
          </w:p>
        </w:tc>
        <w:tc>
          <w:tcPr>
            <w:tcW w:type="dxa" w:w="4680"/>
          </w:tcPr>
          <w:p>
            <w:pPr>
              <w:pStyle w:val="Compact"/>
              <w:jc w:val="left"/>
            </w:pPr>
            <w:r>
              <w:t xml:space="preserve">5%</w:t>
            </w:r>
          </w:p>
        </w:tc>
      </w:tr>
    </w:tbl>
    <w:p>
      <w:pPr>
        <w:pStyle w:val="BodyText"/>
      </w:pPr>
      <w:r>
        <w:t xml:space="preserve">Ingredients: whole grain oats, corn starch, sugar, salt, vitamin E (to keep fresh), vitamins and minerals.</w:t>
      </w:r>
    </w:p>
    <w:p>
      <w:pPr>
        <w:pStyle w:val="Heading2"/>
      </w:pPr>
      <w:bookmarkStart w:id="23" w:name="part-1-label-parts-5-points"/>
      <w:r>
        <w:t xml:space="preserve">Part 1: Label parts (5 points)</w:t>
      </w:r>
      <w:bookmarkEnd w:id="23"/>
    </w:p>
    <w:p>
      <w:pPr>
        <w:pStyle w:val="FirstParagraph"/>
      </w:pPr>
      <w:r>
        <w:rPr>
          <w:b/>
        </w:rPr>
        <w:t xml:space="preserve">1.</w:t>
      </w:r>
      <w:r>
        <w:t xml:space="preserve"> </w:t>
      </w:r>
      <w:r>
        <w:t xml:space="preserve">Match each label term to what it tells you. Write the letter on the line.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tc>
        <w:tc>
          <w:tcPr>
            <w:tcBorders>
              <w:bottom w:val="single"/>
            </w:tcBorders>
            <w:vAlign w:val="bottom"/>
          </w:tcPr>
          <w:p>
            <w:pPr>
              <w:pStyle w:val="Compact"/>
              <w:jc w:val="left"/>
            </w:pPr>
            <w:r>
              <w:t xml:space="preserve">Meaning</w:t>
            </w:r>
          </w:p>
        </w:tc>
      </w:tr>
      <w:tr>
        <w:tc>
          <w:p>
            <w:pPr>
              <w:pStyle w:val="Compact"/>
              <w:jc w:val="left"/>
            </w:pPr>
            <w:r>
              <w:t xml:space="preserve">___ Serving size</w:t>
            </w:r>
          </w:p>
        </w:tc>
        <w:tc>
          <w:p/>
        </w:tc>
        <w:tc>
          <w:p>
            <w:pPr>
              <w:pStyle w:val="Compact"/>
              <w:jc w:val="left"/>
            </w:pPr>
            <w:r>
              <w:t xml:space="preserve">A. How much of a full day’s amount one serving gives you, based on 2,000 calories</w:t>
            </w:r>
          </w:p>
        </w:tc>
      </w:tr>
      <w:tr>
        <w:tc>
          <w:p>
            <w:pPr>
              <w:pStyle w:val="Compact"/>
              <w:jc w:val="left"/>
            </w:pPr>
            <w:r>
              <w:t xml:space="preserve">___ Servings per container</w:t>
            </w:r>
          </w:p>
        </w:tc>
        <w:tc>
          <w:p/>
        </w:tc>
        <w:tc>
          <w:p>
            <w:pPr>
              <w:pStyle w:val="Compact"/>
              <w:jc w:val="left"/>
            </w:pPr>
            <w:r>
              <w:t xml:space="preserve">B. Sugar the company put in, not sugar that was already in the food</w:t>
            </w:r>
          </w:p>
        </w:tc>
      </w:tr>
      <w:tr>
        <w:tc>
          <w:p>
            <w:pPr>
              <w:pStyle w:val="Compact"/>
              <w:jc w:val="left"/>
            </w:pPr>
            <w:r>
              <w:t xml:space="preserve">___ Percent daily value</w:t>
            </w:r>
          </w:p>
        </w:tc>
        <w:tc>
          <w:p/>
        </w:tc>
        <w:tc>
          <w:p>
            <w:pPr>
              <w:pStyle w:val="Compact"/>
              <w:jc w:val="left"/>
            </w:pPr>
            <w:r>
              <w:t xml:space="preserve">C. The amount of food that all the numbers on the label describe</w:t>
            </w:r>
          </w:p>
        </w:tc>
      </w:tr>
      <w:tr>
        <w:tc>
          <w:p>
            <w:pPr>
              <w:pStyle w:val="Compact"/>
              <w:jc w:val="left"/>
            </w:pPr>
            <w:r>
              <w:t xml:space="preserve">___ Added sugars</w:t>
            </w:r>
          </w:p>
        </w:tc>
        <w:tc>
          <w:p/>
        </w:tc>
        <w:tc>
          <w:p>
            <w:pPr>
              <w:pStyle w:val="Compact"/>
              <w:jc w:val="left"/>
            </w:pPr>
            <w:r>
              <w:t xml:space="preserve">D. How many servings are in the whole package</w:t>
            </w:r>
          </w:p>
        </w:tc>
      </w:tr>
      <w:tr>
        <w:tc>
          <w:p>
            <w:pPr>
              <w:pStyle w:val="Compact"/>
              <w:jc w:val="left"/>
            </w:pPr>
            <w:r>
              <w:t xml:space="preserve">___ Dietary fiber</w:t>
            </w:r>
          </w:p>
        </w:tc>
        <w:tc>
          <w:p/>
        </w:tc>
        <w:tc>
          <w:p>
            <w:pPr>
              <w:pStyle w:val="Compact"/>
              <w:jc w:val="left"/>
            </w:pPr>
            <w:r>
              <w:t xml:space="preserve">E. A nutrient to get more of; it helps digestion and keeps you full</w:t>
            </w:r>
          </w:p>
        </w:tc>
      </w:tr>
    </w:tbl>
    <w:p>
      <w:pPr>
        <w:pStyle w:val="Heading2"/>
      </w:pPr>
      <w:bookmarkStart w:id="24" w:name="part-2-the-six-nutrients-6-points"/>
      <w:r>
        <w:t xml:space="preserve">Part 2: The six nutrients (6 points)</w:t>
      </w:r>
      <w:bookmarkEnd w:id="24"/>
    </w:p>
    <w:p>
      <w:pPr>
        <w:pStyle w:val="FirstParagraph"/>
      </w:pPr>
      <w:r>
        <w:rPr>
          <w:b/>
        </w:rPr>
        <w:t xml:space="preserve">2.</w:t>
      </w:r>
      <w:r>
        <w:t xml:space="preserve"> </w:t>
      </w:r>
      <w:r>
        <w:t xml:space="preserve">Match each nutrient to its main job in the body. Write the letter on the line.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Nutrient</w:t>
            </w:r>
          </w:p>
        </w:tc>
        <w:tc>
          <w:tcPr>
            <w:tcBorders>
              <w:bottom w:val="single"/>
            </w:tcBorders>
            <w:vAlign w:val="bottom"/>
          </w:tcPr>
          <w:p/>
        </w:tc>
        <w:tc>
          <w:tcPr>
            <w:tcBorders>
              <w:bottom w:val="single"/>
            </w:tcBorders>
            <w:vAlign w:val="bottom"/>
          </w:tcPr>
          <w:p>
            <w:pPr>
              <w:pStyle w:val="Compact"/>
              <w:jc w:val="left"/>
            </w:pPr>
            <w:r>
              <w:t xml:space="preserve">Main job</w:t>
            </w:r>
          </w:p>
        </w:tc>
      </w:tr>
      <w:tr>
        <w:tc>
          <w:p>
            <w:pPr>
              <w:pStyle w:val="Compact"/>
              <w:jc w:val="left"/>
            </w:pPr>
            <w:r>
              <w:t xml:space="preserve">___ Carbohydrates</w:t>
            </w:r>
          </w:p>
        </w:tc>
        <w:tc>
          <w:p/>
        </w:tc>
        <w:tc>
          <w:p>
            <w:pPr>
              <w:pStyle w:val="Compact"/>
              <w:jc w:val="left"/>
            </w:pPr>
            <w:r>
              <w:t xml:space="preserve">A. Build and repair muscle and other body tissue</w:t>
            </w:r>
          </w:p>
        </w:tc>
      </w:tr>
      <w:tr>
        <w:tc>
          <w:p>
            <w:pPr>
              <w:pStyle w:val="Compact"/>
              <w:jc w:val="left"/>
            </w:pPr>
            <w:r>
              <w:t xml:space="preserve">___ Proteins</w:t>
            </w:r>
          </w:p>
        </w:tc>
        <w:tc>
          <w:p/>
        </w:tc>
        <w:tc>
          <w:p>
            <w:pPr>
              <w:pStyle w:val="Compact"/>
              <w:jc w:val="left"/>
            </w:pPr>
            <w:r>
              <w:t xml:space="preserve">B. Carry nutrients around the body and control body temperature</w:t>
            </w:r>
          </w:p>
        </w:tc>
      </w:tr>
      <w:tr>
        <w:tc>
          <w:p>
            <w:pPr>
              <w:pStyle w:val="Compact"/>
              <w:jc w:val="left"/>
            </w:pPr>
            <w:r>
              <w:t xml:space="preserve">___ Fats</w:t>
            </w:r>
          </w:p>
        </w:tc>
        <w:tc>
          <w:p/>
        </w:tc>
        <w:tc>
          <w:p>
            <w:pPr>
              <w:pStyle w:val="Compact"/>
              <w:jc w:val="left"/>
            </w:pPr>
            <w:r>
              <w:t xml:space="preserve">C. The body’s main quick energy source</w:t>
            </w:r>
          </w:p>
        </w:tc>
      </w:tr>
      <w:tr>
        <w:tc>
          <w:p>
            <w:pPr>
              <w:pStyle w:val="Compact"/>
              <w:jc w:val="left"/>
            </w:pPr>
            <w:r>
              <w:t xml:space="preserve">___ Vitamins</w:t>
            </w:r>
          </w:p>
        </w:tc>
        <w:tc>
          <w:p/>
        </w:tc>
        <w:tc>
          <w:p>
            <w:pPr>
              <w:pStyle w:val="Compact"/>
              <w:jc w:val="left"/>
            </w:pPr>
            <w:r>
              <w:t xml:space="preserve">D. Build bones and teeth and carry oxygen in the blood (calcium, iron)</w:t>
            </w:r>
          </w:p>
        </w:tc>
      </w:tr>
      <w:tr>
        <w:tc>
          <w:p>
            <w:pPr>
              <w:pStyle w:val="Compact"/>
              <w:jc w:val="left"/>
            </w:pPr>
            <w:r>
              <w:t xml:space="preserve">___ Minerals</w:t>
            </w:r>
          </w:p>
        </w:tc>
        <w:tc>
          <w:p/>
        </w:tc>
        <w:tc>
          <w:p>
            <w:pPr>
              <w:pStyle w:val="Compact"/>
              <w:jc w:val="left"/>
            </w:pPr>
            <w:r>
              <w:t xml:space="preserve">E. Stored energy; protect organs; carry vitamins A, D, E, and K</w:t>
            </w:r>
          </w:p>
        </w:tc>
      </w:tr>
      <w:tr>
        <w:tc>
          <w:p>
            <w:pPr>
              <w:pStyle w:val="Compact"/>
              <w:jc w:val="left"/>
            </w:pPr>
            <w:r>
              <w:t xml:space="preserve">___ Water</w:t>
            </w:r>
          </w:p>
        </w:tc>
        <w:tc>
          <w:p/>
        </w:tc>
        <w:tc>
          <w:p>
            <w:pPr>
              <w:pStyle w:val="Compact"/>
              <w:jc w:val="left"/>
            </w:pPr>
            <w:r>
              <w:t xml:space="preserve">F. Help the body run its processes; found most in fruits and vegetables</w:t>
            </w:r>
          </w:p>
        </w:tc>
      </w:tr>
    </w:tbl>
    <w:p>
      <w:pPr>
        <w:pStyle w:val="Heading2"/>
      </w:pPr>
      <w:bookmarkStart w:id="25" w:name="part-3-reading-the-labels-9-points"/>
      <w:r>
        <w:t xml:space="preserve">Part 3: Reading the labels (9 points)</w:t>
      </w:r>
      <w:bookmarkEnd w:id="25"/>
    </w:p>
    <w:p>
      <w:pPr>
        <w:pStyle w:val="FirstParagraph"/>
      </w:pPr>
      <w:r>
        <w:rPr>
          <w:b/>
        </w:rPr>
        <w:t xml:space="preserve">3.</w:t>
      </w:r>
      <w:r>
        <w:t xml:space="preserve"> </w:t>
      </w:r>
      <w:r>
        <w:t xml:space="preserve">What is the serving size on Label A? (1 point)</w:t>
      </w:r>
    </w:p>
    <w:p>
      <w:r>
        <w:br w:type="page"/>
      </w:r>
    </w:p>
    <w:p>
      <w:pPr>
        <w:pStyle w:val="BodyText"/>
      </w:pPr>
      <w:r>
        <w:rPr>
          <w:b/>
        </w:rPr>
        <w:t xml:space="preserve">4.</w:t>
      </w:r>
      <w:r>
        <w:t xml:space="preserve"> </w:t>
      </w:r>
      <w:r>
        <w:t xml:space="preserve">How many servings are in one box of Label B? (1 point)</w:t>
      </w:r>
    </w:p>
    <w:p>
      <w:r>
        <w:br w:type="page"/>
      </w:r>
    </w:p>
    <w:p>
      <w:pPr>
        <w:pStyle w:val="BodyText"/>
      </w:pPr>
      <w:r>
        <w:rPr>
          <w:b/>
        </w:rPr>
        <w:t xml:space="preserve">5.</w:t>
      </w:r>
      <w:r>
        <w:t xml:space="preserve"> </w:t>
      </w:r>
      <w:r>
        <w:t xml:space="preserve">Which label has more added sugars per serving? How many grams more? (2 points)</w:t>
      </w:r>
    </w:p>
    <w:p>
      <w:pPr>
        <w:pStyle w:val="BodyText"/>
      </w:pPr>
      <w:r>
        <w:t xml:space="preserve">Label ______ has more. It has ______ grams more added sugars per serving.</w:t>
      </w:r>
    </w:p>
    <w:p>
      <w:pPr>
        <w:pStyle w:val="BodyText"/>
      </w:pPr>
      <w:r>
        <w:rPr>
          <w:b/>
        </w:rPr>
        <w:t xml:space="preserve">6.</w:t>
      </w:r>
      <w:r>
        <w:t xml:space="preserve"> </w:t>
      </w:r>
      <w:r>
        <w:t xml:space="preserve">Use the 5 and 20 rule. Is the added sugars in one serving of Label A low, high, or in between? Circle one and write the percent you used. (1 point)</w:t>
      </w:r>
    </w:p>
    <w:p>
      <w:pPr>
        <w:pStyle w:val="BodyText"/>
      </w:pPr>
      <w:r>
        <w:t xml:space="preserve">Low / In between / High. The percent daily value is ______%.</w:t>
      </w:r>
    </w:p>
    <w:p>
      <w:pPr>
        <w:pStyle w:val="BodyText"/>
      </w:pPr>
      <w:r>
        <w:rPr>
          <w:b/>
        </w:rPr>
        <w:t xml:space="preserve">7.</w:t>
      </w:r>
      <w:r>
        <w:t xml:space="preserve"> </w:t>
      </w:r>
      <w:r>
        <w:t xml:space="preserve">Use the 5 and 20 rule. Is the dietary fiber in one serving of Label B low, high, or in between? Circle one and write the percent you used. (1 point)</w:t>
      </w:r>
    </w:p>
    <w:p>
      <w:pPr>
        <w:pStyle w:val="BodyText"/>
      </w:pPr>
      <w:r>
        <w:t xml:space="preserve">Low / In between / High. The percent daily value is ______%.</w:t>
      </w:r>
    </w:p>
    <w:p>
      <w:pPr>
        <w:pStyle w:val="BodyText"/>
      </w:pPr>
      <w:r>
        <w:rPr>
          <w:b/>
        </w:rPr>
        <w:t xml:space="preserve">8.</w:t>
      </w:r>
      <w:r>
        <w:t xml:space="preserve"> </w:t>
      </w:r>
      <w:r>
        <w:t xml:space="preserve">You pour 2 cups of Label A into a bowl. How many calories and how much sodium is that? Show your math. (2 points)</w:t>
      </w:r>
    </w:p>
    <w:p>
      <w:pPr>
        <w:pStyle w:val="BodyText"/>
      </w:pPr>
      <w:r>
        <w:t xml:space="preserve">Calories: ____________ Sodium: ____________ mg</w:t>
      </w:r>
    </w:p>
    <w:p>
      <w:pPr>
        <w:pStyle w:val="BodyText"/>
      </w:pPr>
      <w:r>
        <w:rPr>
          <w:b/>
        </w:rPr>
        <w:t xml:space="preserve">9.</w:t>
      </w:r>
      <w:r>
        <w:t xml:space="preserve"> </w:t>
      </w:r>
      <w:r>
        <w:t xml:space="preserve">If someone ate a whole box of Label B in a week, how many calories would that be in total? Show your math. (1 point)</w:t>
      </w:r>
    </w:p>
    <w:p>
      <w:r>
        <w:br w:type="page"/>
      </w:r>
    </w:p>
    <w:p>
      <w:pPr>
        <w:pStyle w:val="Heading2"/>
      </w:pPr>
      <w:bookmarkStart w:id="26" w:name="part-4-serving-or-portion-2-points"/>
      <w:r>
        <w:t xml:space="preserve">Part 4: Serving or portion (2 points)</w:t>
      </w:r>
      <w:bookmarkEnd w:id="26"/>
    </w:p>
    <w:p>
      <w:pPr>
        <w:pStyle w:val="FirstParagraph"/>
      </w:pPr>
      <w:r>
        <w:rPr>
          <w:b/>
        </w:rPr>
        <w:t xml:space="preserve">10.</w:t>
      </w:r>
      <w:r>
        <w:t xml:space="preserve"> </w:t>
      </w:r>
      <w:r>
        <w:t xml:space="preserve">A student named Devin pours Label B into a large bowl. It is about 3 cups. How many servings is that? How many grams of fiber is in the bowl? Show your math. (2 points)</w:t>
      </w:r>
    </w:p>
    <w:p>
      <w:pPr>
        <w:pStyle w:val="BodyText"/>
      </w:pPr>
      <w:r>
        <w:t xml:space="preserve">Servings: ____________ Fiber: ____________ g</w:t>
      </w:r>
    </w:p>
    <w:p>
      <w:pPr>
        <w:pStyle w:val="Heading2"/>
      </w:pPr>
      <w:bookmarkStart w:id="27" w:name="part-5-credible-sources-2-points"/>
      <w:r>
        <w:t xml:space="preserve">Part 5: Credible sources (2 points)</w:t>
      </w:r>
      <w:bookmarkEnd w:id="27"/>
    </w:p>
    <w:p>
      <w:pPr>
        <w:pStyle w:val="FirstParagraph"/>
      </w:pPr>
      <w:r>
        <w:rPr>
          <w:b/>
        </w:rPr>
        <w:t xml:space="preserve">11.</w:t>
      </w:r>
      <w:r>
        <w:t xml:space="preserve"> </w:t>
      </w:r>
      <w:r>
        <w:t xml:space="preserve">You want to know if Label A is a healthy breakfast. Four sources say something about it. Which ONE is the most credible, and why? Use at least one of the four source-check questions (who wrote it, what do they sell, what is the evidence, when was it posted) in your answer. (2 points)</w:t>
      </w:r>
    </w:p>
    <w:p>
      <w:pPr>
        <w:numPr>
          <w:ilvl w:val="0"/>
          <w:numId w:val="1001"/>
        </w:numPr>
        <w:pStyle w:val="Compact"/>
      </w:pPr>
      <w:r>
        <w:t xml:space="preserve">Source W: A video with 4 million views by a fitness influencer who sells a protein powder. It says all cereal is</w:t>
      </w:r>
      <w:r>
        <w:t xml:space="preserve"> </w:t>
      </w:r>
      <w:r>
        <w:t xml:space="preserve">“</w:t>
      </w:r>
      <w:r>
        <w:t xml:space="preserve">junk.</w:t>
      </w:r>
      <w:r>
        <w:t xml:space="preserve">”</w:t>
      </w:r>
    </w:p>
    <w:p>
      <w:pPr>
        <w:numPr>
          <w:ilvl w:val="0"/>
          <w:numId w:val="1001"/>
        </w:numPr>
        <w:pStyle w:val="Compact"/>
      </w:pPr>
      <w:r>
        <w:t xml:space="preserve">Source X: The cereal company’s website. It says Honey Crunch Oat Cereal is</w:t>
      </w:r>
      <w:r>
        <w:t xml:space="preserve"> </w:t>
      </w:r>
      <w:r>
        <w:t xml:space="preserve">“</w:t>
      </w:r>
      <w:r>
        <w:t xml:space="preserve">part of a balanced breakfast.</w:t>
      </w:r>
      <w:r>
        <w:t xml:space="preserve">”</w:t>
      </w:r>
    </w:p>
    <w:p>
      <w:pPr>
        <w:numPr>
          <w:ilvl w:val="0"/>
          <w:numId w:val="1001"/>
        </w:numPr>
        <w:pStyle w:val="Compact"/>
      </w:pPr>
      <w:r>
        <w:t xml:space="preserve">Source Y: An article on a hospital’s website written by a registered dietitian last year. It says to pick a cereal with 4 grams or more of fiber and under 10 grams of added sugars per serving.</w:t>
      </w:r>
    </w:p>
    <w:p>
      <w:pPr>
        <w:numPr>
          <w:ilvl w:val="0"/>
          <w:numId w:val="1001"/>
        </w:numPr>
        <w:pStyle w:val="Compact"/>
      </w:pPr>
      <w:r>
        <w:t xml:space="preserve">Source Z: A comment under the video that says</w:t>
      </w:r>
      <w:r>
        <w:t xml:space="preserve"> </w:t>
      </w:r>
      <w:r>
        <w:t xml:space="preserve">“</w:t>
      </w:r>
      <w:r>
        <w:t xml:space="preserve">my cousin eats it every day and he is fine.</w:t>
      </w:r>
      <w:r>
        <w:t xml:space="preserve">”</w:t>
      </w:r>
    </w:p>
    <w:p>
      <w:pPr>
        <w:pStyle w:val="FirstParagraph"/>
      </w:pPr>
      <w:r>
        <w:t xml:space="preserve">Most credible: Source ______ because ________________________________________________________</w:t>
      </w:r>
    </w:p>
    <w:p>
      <w:r>
        <w:br w:type="page"/>
      </w:r>
    </w:p>
    <w:p>
      <w:pPr>
        <w:pStyle w:val="Heading2"/>
      </w:pPr>
      <w:bookmarkStart w:id="28" w:name="part-6-the-better-choice-6-points"/>
      <w:r>
        <w:t xml:space="preserve">Part 6: The better choice (6 points)</w:t>
      </w:r>
      <w:bookmarkEnd w:id="28"/>
    </w:p>
    <w:p>
      <w:pPr>
        <w:pStyle w:val="FirstParagraph"/>
      </w:pPr>
      <w:r>
        <w:rPr>
          <w:b/>
        </w:rPr>
        <w:t xml:space="preserve">12.</w:t>
      </w:r>
      <w:r>
        <w:t xml:space="preserve"> </w:t>
      </w:r>
      <w:r>
        <w:t xml:space="preserve">Which cereal is the better choice for breakfast, Label A or Label B? Write three sentences.</w:t>
      </w:r>
    </w:p>
    <w:p>
      <w:pPr>
        <w:numPr>
          <w:ilvl w:val="0"/>
          <w:numId w:val="1002"/>
        </w:numPr>
        <w:pStyle w:val="Compact"/>
      </w:pPr>
      <w:r>
        <w:t xml:space="preserve">Sentence 1: your choice.</w:t>
      </w:r>
    </w:p>
    <w:p>
      <w:pPr>
        <w:numPr>
          <w:ilvl w:val="0"/>
          <w:numId w:val="1002"/>
        </w:numPr>
        <w:pStyle w:val="Compact"/>
      </w:pPr>
      <w:r>
        <w:t xml:space="preserve">Sentence 2: two numbers from the labels that support it (name the nutrient and the amount for each cereal).</w:t>
      </w:r>
    </w:p>
    <w:p>
      <w:pPr>
        <w:numPr>
          <w:ilvl w:val="0"/>
          <w:numId w:val="1002"/>
        </w:numPr>
        <w:pStyle w:val="Compact"/>
      </w:pPr>
      <w:r>
        <w:t xml:space="preserve">Sentence 3: the front of Label A says</w:t>
      </w:r>
      <w:r>
        <w:t xml:space="preserve"> </w:t>
      </w:r>
      <w:r>
        <w:t xml:space="preserve">“</w:t>
      </w:r>
      <w:r>
        <w:t xml:space="preserve">Naturally sweetened with honey.</w:t>
      </w:r>
      <w:r>
        <w:t xml:space="preserve">”</w:t>
      </w:r>
      <w:r>
        <w:t xml:space="preserve"> </w:t>
      </w:r>
      <w:r>
        <w:t xml:space="preserve">Using the ingredient list or the added sugars line, say whether that claim is misleading and why.</w:t>
      </w:r>
    </w:p>
    <w:p>
      <w:r>
        <w:br w:type="page"/>
      </w:r>
    </w:p>
    <w:p>
      <w:r>
        <w:br w:type="page"/>
      </w:r>
    </w:p>
    <w:p>
      <w:r>
        <w:br w:type="page"/>
      </w:r>
    </w:p>
    <w:p>
      <w:r>
        <w:br w:type="page"/>
      </w:r>
    </w:p>
    <w:p>
      <w:r>
        <w:br w:type="page"/>
      </w:r>
    </w:p>
    <w:p>
      <w:pPr>
        <w:pStyle w:val="Heading1"/>
      </w:pPr>
      <w:bookmarkStart w:id="29" w:name="teacher-key"/>
      <w:r>
        <w:t xml:space="preserve">Teacher key</w:t>
      </w:r>
      <w:bookmarkEnd w:id="29"/>
    </w:p>
    <w:p>
      <w:pPr>
        <w:pStyle w:val="FirstParagraph"/>
      </w:pPr>
      <w:r>
        <w:t xml:space="preserve">Total: 30 points. Standard lines checked are listed per item. All NYS lines are from the Nutrition and Wellness content module (N&amp;W) unless marked CTE.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lines checked</w:t>
            </w:r>
          </w:p>
        </w:tc>
      </w:tr>
      <w:tr>
        <w:tc>
          <w:p>
            <w:pPr>
              <w:pStyle w:val="Compact"/>
              <w:jc w:val="left"/>
            </w:pPr>
            <w:r>
              <w:t xml:space="preserve">1</w:t>
            </w:r>
          </w:p>
        </w:tc>
        <w:tc>
          <w:p>
            <w:pPr>
              <w:pStyle w:val="Compact"/>
              <w:jc w:val="left"/>
            </w:pPr>
            <w:r>
              <w:t xml:space="preserve">Serving size: C; Servings per container: D; Percent daily value: A; Added sugars: B; Dietary fiber: E</w:t>
            </w:r>
          </w:p>
        </w:tc>
        <w:tc>
          <w:p>
            <w:pPr>
              <w:pStyle w:val="Compact"/>
              <w:jc w:val="left"/>
            </w:pPr>
            <w:r>
              <w:t xml:space="preserve">5 (1 each)</w:t>
            </w:r>
          </w:p>
        </w:tc>
        <w:tc>
          <w:p>
            <w:pPr>
              <w:pStyle w:val="Compact"/>
              <w:jc w:val="left"/>
            </w:pPr>
            <w:r>
              <w:t xml:space="preserve">N&amp;W 2. c); National FCS 14.2.4 (Lesson 1.11, Objective 1)</w:t>
            </w:r>
          </w:p>
        </w:tc>
      </w:tr>
      <w:tr>
        <w:tc>
          <w:p>
            <w:pPr>
              <w:pStyle w:val="Compact"/>
              <w:jc w:val="left"/>
            </w:pPr>
            <w:r>
              <w:t xml:space="preserve">2</w:t>
            </w:r>
          </w:p>
        </w:tc>
        <w:tc>
          <w:p>
            <w:pPr>
              <w:pStyle w:val="Compact"/>
              <w:jc w:val="left"/>
            </w:pPr>
            <w:r>
              <w:t xml:space="preserve">Carbohydrates: C; Proteins: A; Fats: E; Vitamins: F; Minerals: D; Water: B</w:t>
            </w:r>
          </w:p>
        </w:tc>
        <w:tc>
          <w:p>
            <w:pPr>
              <w:pStyle w:val="Compact"/>
              <w:jc w:val="left"/>
            </w:pPr>
            <w:r>
              <w:t xml:space="preserve">6 (1 each)</w:t>
            </w:r>
          </w:p>
        </w:tc>
        <w:tc>
          <w:p>
            <w:pPr>
              <w:pStyle w:val="Compact"/>
              <w:jc w:val="left"/>
            </w:pPr>
            <w:r>
              <w:t xml:space="preserve">N&amp;W 2. a); CTE HSW 1. b); National FCS 14.2.1 (Lesson 1.9, Objective 1)</w:t>
            </w:r>
          </w:p>
        </w:tc>
      </w:tr>
      <w:tr>
        <w:tc>
          <w:p>
            <w:pPr>
              <w:pStyle w:val="Compact"/>
              <w:jc w:val="left"/>
            </w:pPr>
            <w:r>
              <w:t xml:space="preserve">3</w:t>
            </w:r>
          </w:p>
        </w:tc>
        <w:tc>
          <w:p>
            <w:pPr>
              <w:pStyle w:val="Compact"/>
              <w:jc w:val="left"/>
            </w:pPr>
            <w:r>
              <w:t xml:space="preserve">1 cup (40 g). Accept</w:t>
            </w:r>
            <w:r>
              <w:t xml:space="preserve"> </w:t>
            </w:r>
            <w:r>
              <w:t xml:space="preserve">“</w:t>
            </w:r>
            <w:r>
              <w:t xml:space="preserve">1 cup.</w:t>
            </w:r>
            <w:r>
              <w:t xml:space="preserve">”</w:t>
            </w:r>
          </w:p>
        </w:tc>
        <w:tc>
          <w:p>
            <w:pPr>
              <w:pStyle w:val="Compact"/>
              <w:jc w:val="left"/>
            </w:pPr>
            <w:r>
              <w:t xml:space="preserve">1</w:t>
            </w:r>
          </w:p>
        </w:tc>
        <w:tc>
          <w:p>
            <w:pPr>
              <w:pStyle w:val="Compact"/>
              <w:jc w:val="left"/>
            </w:pPr>
            <w:r>
              <w:t xml:space="preserve">N&amp;W 2. c); National FCS 14.2.4</w:t>
            </w:r>
          </w:p>
        </w:tc>
      </w:tr>
      <w:tr>
        <w:tc>
          <w:p>
            <w:pPr>
              <w:pStyle w:val="Compact"/>
              <w:jc w:val="left"/>
            </w:pPr>
            <w:r>
              <w:t xml:space="preserve">4</w:t>
            </w:r>
          </w:p>
        </w:tc>
        <w:tc>
          <w:p>
            <w:pPr>
              <w:pStyle w:val="Compact"/>
              <w:jc w:val="left"/>
            </w:pPr>
            <w:r>
              <w:t xml:space="preserve">About 12</w:t>
            </w:r>
          </w:p>
        </w:tc>
        <w:tc>
          <w:p>
            <w:pPr>
              <w:pStyle w:val="Compact"/>
              <w:jc w:val="left"/>
            </w:pPr>
            <w:r>
              <w:t xml:space="preserve">1</w:t>
            </w:r>
          </w:p>
        </w:tc>
        <w:tc>
          <w:p>
            <w:pPr>
              <w:pStyle w:val="Compact"/>
              <w:jc w:val="left"/>
            </w:pPr>
            <w:r>
              <w:t xml:space="preserve">N&amp;W 2. c); National FCS 14.2.4</w:t>
            </w:r>
          </w:p>
        </w:tc>
      </w:tr>
      <w:tr>
        <w:tc>
          <w:p>
            <w:pPr>
              <w:pStyle w:val="Compact"/>
              <w:jc w:val="left"/>
            </w:pPr>
            <w:r>
              <w:t xml:space="preserve">5</w:t>
            </w:r>
          </w:p>
        </w:tc>
        <w:tc>
          <w:p>
            <w:pPr>
              <w:pStyle w:val="Compact"/>
              <w:jc w:val="left"/>
            </w:pPr>
            <w:r>
              <w:t xml:space="preserve">Label A has more; 12 minus 2 = 10 grams more</w:t>
            </w:r>
          </w:p>
        </w:tc>
        <w:tc>
          <w:p>
            <w:pPr>
              <w:pStyle w:val="Compact"/>
              <w:jc w:val="left"/>
            </w:pPr>
            <w:r>
              <w:t xml:space="preserve">2 (1 for the label, 1 for the number)</w:t>
            </w:r>
          </w:p>
        </w:tc>
        <w:tc>
          <w:p>
            <w:pPr>
              <w:pStyle w:val="Compact"/>
              <w:jc w:val="left"/>
            </w:pPr>
            <w:r>
              <w:t xml:space="preserve">N&amp;W 2. a) and c); CTE FCL 4. f); CDOS 3a Basic Skills</w:t>
            </w:r>
          </w:p>
        </w:tc>
      </w:tr>
      <w:tr>
        <w:tc>
          <w:p>
            <w:pPr>
              <w:pStyle w:val="Compact"/>
              <w:jc w:val="left"/>
            </w:pPr>
            <w:r>
              <w:t xml:space="preserve">6</w:t>
            </w:r>
          </w:p>
        </w:tc>
        <w:tc>
          <w:p>
            <w:pPr>
              <w:pStyle w:val="Compact"/>
              <w:jc w:val="left"/>
            </w:pPr>
            <w:r>
              <w:t xml:space="preserve">High; 24% (20% or more is high)</w:t>
            </w:r>
          </w:p>
        </w:tc>
        <w:tc>
          <w:p>
            <w:pPr>
              <w:pStyle w:val="Compact"/>
              <w:jc w:val="left"/>
            </w:pPr>
            <w:r>
              <w:t xml:space="preserve">1 (both parts needed)</w:t>
            </w:r>
          </w:p>
        </w:tc>
        <w:tc>
          <w:p>
            <w:pPr>
              <w:pStyle w:val="Compact"/>
              <w:jc w:val="left"/>
            </w:pPr>
            <w:r>
              <w:t xml:space="preserve">N&amp;W 2. c); National FCS 14.2.4 (the 5 and 20 rule)</w:t>
            </w:r>
          </w:p>
        </w:tc>
      </w:tr>
      <w:tr>
        <w:tc>
          <w:p>
            <w:pPr>
              <w:pStyle w:val="Compact"/>
              <w:jc w:val="left"/>
            </w:pPr>
            <w:r>
              <w:t xml:space="preserve">7</w:t>
            </w:r>
          </w:p>
        </w:tc>
        <w:tc>
          <w:p>
            <w:pPr>
              <w:pStyle w:val="Compact"/>
              <w:jc w:val="left"/>
            </w:pPr>
            <w:r>
              <w:t xml:space="preserve">In between; 14% (more than 5%, less than 20%)</w:t>
            </w:r>
          </w:p>
        </w:tc>
        <w:tc>
          <w:p>
            <w:pPr>
              <w:pStyle w:val="Compact"/>
              <w:jc w:val="left"/>
            </w:pPr>
            <w:r>
              <w:t xml:space="preserve">1 (both parts needed)</w:t>
            </w:r>
          </w:p>
        </w:tc>
        <w:tc>
          <w:p>
            <w:pPr>
              <w:pStyle w:val="Compact"/>
              <w:jc w:val="left"/>
            </w:pPr>
            <w:r>
              <w:t xml:space="preserve">N&amp;W 2. c); National FCS 14.2.4</w:t>
            </w:r>
          </w:p>
        </w:tc>
      </w:tr>
      <w:tr>
        <w:tc>
          <w:p>
            <w:pPr>
              <w:pStyle w:val="Compact"/>
              <w:jc w:val="left"/>
            </w:pPr>
            <w:r>
              <w:t xml:space="preserve">8</w:t>
            </w:r>
          </w:p>
        </w:tc>
        <w:tc>
          <w:p>
            <w:pPr>
              <w:pStyle w:val="Compact"/>
              <w:jc w:val="left"/>
            </w:pPr>
            <w:r>
              <w:t xml:space="preserve">2 cups is 2 servings. Calories: 2 x 160 = 320. Sodium: 2 x 210 = 420 mg</w:t>
            </w:r>
          </w:p>
        </w:tc>
        <w:tc>
          <w:p>
            <w:pPr>
              <w:pStyle w:val="Compact"/>
              <w:jc w:val="left"/>
            </w:pPr>
            <w:r>
              <w:t xml:space="preserve">2 (1 each; math shown)</w:t>
            </w:r>
          </w:p>
        </w:tc>
        <w:tc>
          <w:p>
            <w:pPr>
              <w:pStyle w:val="Compact"/>
              <w:jc w:val="left"/>
            </w:pPr>
            <w:r>
              <w:t xml:space="preserve">N&amp;W 2. c); CTE FCL 4. f); CDOS 3a Basic Skills (Lesson 1.11, Objective 2)</w:t>
            </w:r>
          </w:p>
        </w:tc>
      </w:tr>
      <w:tr>
        <w:tc>
          <w:p>
            <w:pPr>
              <w:pStyle w:val="Compact"/>
              <w:jc w:val="left"/>
            </w:pPr>
            <w:r>
              <w:t xml:space="preserve">9</w:t>
            </w:r>
          </w:p>
        </w:tc>
        <w:tc>
          <w:p>
            <w:pPr>
              <w:pStyle w:val="Compact"/>
              <w:jc w:val="left"/>
            </w:pPr>
            <w:r>
              <w:t xml:space="preserve">12 x 140 = 1,680 calories. Accept 1,680 or</w:t>
            </w:r>
            <w:r>
              <w:t xml:space="preserve"> </w:t>
            </w:r>
            <w:r>
              <w:t xml:space="preserve">“</w:t>
            </w:r>
            <w:r>
              <w:t xml:space="preserve">about 1,680.</w:t>
            </w:r>
            <w:r>
              <w:t xml:space="preserve">”</w:t>
            </w:r>
          </w:p>
        </w:tc>
        <w:tc>
          <w:p>
            <w:pPr>
              <w:pStyle w:val="Compact"/>
              <w:jc w:val="left"/>
            </w:pPr>
            <w:r>
              <w:t xml:space="preserve">1</w:t>
            </w:r>
          </w:p>
        </w:tc>
        <w:tc>
          <w:p>
            <w:pPr>
              <w:pStyle w:val="Compact"/>
              <w:jc w:val="left"/>
            </w:pPr>
            <w:r>
              <w:t xml:space="preserve">N&amp;W 2. c); CDOS 3a Basic Skills</w:t>
            </w:r>
          </w:p>
        </w:tc>
      </w:tr>
      <w:tr>
        <w:tc>
          <w:p>
            <w:pPr>
              <w:pStyle w:val="Compact"/>
              <w:jc w:val="left"/>
            </w:pPr>
            <w:r>
              <w:t xml:space="preserve">10</w:t>
            </w:r>
          </w:p>
        </w:tc>
        <w:tc>
          <w:p>
            <w:pPr>
              <w:pStyle w:val="Compact"/>
              <w:jc w:val="left"/>
            </w:pPr>
            <w:r>
              <w:t xml:space="preserve">3 cups divided by 1 1/2 cups = 2 servings. Fiber: 2 x 4 = 8 g</w:t>
            </w:r>
          </w:p>
        </w:tc>
        <w:tc>
          <w:p>
            <w:pPr>
              <w:pStyle w:val="Compact"/>
              <w:jc w:val="left"/>
            </w:pPr>
            <w:r>
              <w:t xml:space="preserve">2 (1 each; math shown)</w:t>
            </w:r>
          </w:p>
        </w:tc>
        <w:tc>
          <w:p>
            <w:pPr>
              <w:pStyle w:val="Compact"/>
              <w:jc w:val="left"/>
            </w:pPr>
            <w:r>
              <w:t xml:space="preserve">N&amp;W 2. a); National FCS 14.3.1 (Lesson 1.10, serving versus portion)</w:t>
            </w:r>
          </w:p>
        </w:tc>
      </w:tr>
      <w:tr>
        <w:tc>
          <w:p>
            <w:pPr>
              <w:pStyle w:val="Compact"/>
              <w:jc w:val="left"/>
            </w:pPr>
            <w:r>
              <w:t xml:space="preserve">11</w:t>
            </w:r>
          </w:p>
        </w:tc>
        <w:tc>
          <w:p>
            <w:pPr>
              <w:pStyle w:val="Compact"/>
              <w:jc w:val="left"/>
            </w:pPr>
            <w:r>
              <w:t xml:space="preserve">Source Y. Full credit for any reason tied to a source-check question: written by a registered dietitian (who wrote it), on a hospital site that is not selling cereal or powder (what do they sell), gives a checkable number for fiber and sugar (evidence), posted last year (when). Half credit for Source Y with a reason like</w:t>
            </w:r>
            <w:r>
              <w:t xml:space="preserve"> </w:t>
            </w:r>
            <w:r>
              <w:t xml:space="preserve">“</w:t>
            </w:r>
            <w:r>
              <w:t xml:space="preserve">it sounds professional.</w:t>
            </w:r>
            <w:r>
              <w:t xml:space="preserve">”</w:t>
            </w:r>
            <w:r>
              <w:t xml:space="preserve"> </w:t>
            </w:r>
            <w:r>
              <w:t xml:space="preserve">No credit for W, X, or Z.</w:t>
            </w:r>
          </w:p>
        </w:tc>
        <w:tc>
          <w:p>
            <w:pPr>
              <w:pStyle w:val="Compact"/>
              <w:jc w:val="left"/>
            </w:pPr>
            <w:r>
              <w:t xml:space="preserve">2</w:t>
            </w:r>
          </w:p>
        </w:tc>
        <w:tc>
          <w:p>
            <w:pPr>
              <w:pStyle w:val="Compact"/>
              <w:jc w:val="left"/>
            </w:pPr>
            <w:r>
              <w:t xml:space="preserve">N&amp;W 2. c); CTE PSI 4. Research Applications in CTE b) b.; National FCS 14.2.4 (Lesson 1.12, Objective 2)</w:t>
            </w:r>
          </w:p>
        </w:tc>
      </w:tr>
      <w:tr>
        <w:tc>
          <w:p>
            <w:pPr>
              <w:pStyle w:val="Compact"/>
              <w:jc w:val="left"/>
            </w:pPr>
            <w:r>
              <w:t xml:space="preserve">12</w:t>
            </w:r>
          </w:p>
        </w:tc>
        <w:tc>
          <w:p>
            <w:pPr>
              <w:pStyle w:val="Compact"/>
              <w:jc w:val="left"/>
            </w:pPr>
            <w:r>
              <w:t xml:space="preserve">Better choice: Label B (accept Label A only if the student argues it with two correct numbers, for example iron and calcium are equal so the tiebreak is taste; this is rare and should be a 4 at most). Sentence 2, any two correct pairs: added sugars 12 g versus 2 g; fiber 2 g versus 4 g; sodium 210 mg versus 190 mg; protein 3 g versus 5 g; calories 160 versus 140. Sentence 3: the claim is misleading because honey is the third sweetener on the list, after sugar and corn syrup, and the label shows 12 g of added sugars (24% DV), so most of the sweetness is not honey.</w:t>
            </w:r>
          </w:p>
        </w:tc>
        <w:tc>
          <w:p>
            <w:pPr>
              <w:pStyle w:val="Compact"/>
              <w:jc w:val="left"/>
            </w:pPr>
            <w:r>
              <w:t xml:space="preserve">6: choice 1; two correct numbers 2 (1 each); the claim judged misleading 1; evidence from the ingredient list or added sugars line 2</w:t>
            </w:r>
          </w:p>
        </w:tc>
        <w:tc>
          <w:p>
            <w:pPr>
              <w:pStyle w:val="Compact"/>
              <w:jc w:val="left"/>
            </w:pPr>
            <w:r>
              <w:t xml:space="preserve">N&amp;W 2. c); CTE FCL 4. e) and f); National FCS 14.2.4 and 3.5.6 (Lesson 1.11, Objectives 2 and 3)</w:t>
            </w:r>
          </w:p>
        </w:tc>
      </w:tr>
    </w:tbl>
    <w:p>
      <w:pPr>
        <w:pStyle w:val="BodyText"/>
      </w:pPr>
      <w:r>
        <w:rPr>
          <w:b/>
        </w:rPr>
        <w:t xml:space="preserve">Scoring notes</w:t>
      </w:r>
    </w:p>
    <w:p>
      <w:pPr>
        <w:numPr>
          <w:ilvl w:val="0"/>
          <w:numId w:val="1003"/>
        </w:numPr>
        <w:pStyle w:val="Compact"/>
      </w:pPr>
      <w:r>
        <w:t xml:space="preserve">24 to 30: got it. 18 to 23: review the items missed and offer the retake. Under 18: retake after a one-on-one review with the Spot the Trick handout.</w:t>
      </w:r>
    </w:p>
    <w:p>
      <w:pPr>
        <w:numPr>
          <w:ilvl w:val="0"/>
          <w:numId w:val="1003"/>
        </w:numPr>
        <w:pStyle w:val="Compact"/>
      </w:pPr>
      <w:r>
        <w:t xml:space="preserve">Item 12 is the one to read carefully. A student who picks B with no numbers has the opinion, not the skill; that is a 1 of 6.</w:t>
      </w:r>
    </w:p>
    <w:p>
      <w:pPr>
        <w:numPr>
          <w:ilvl w:val="0"/>
          <w:numId w:val="1003"/>
        </w:numPr>
        <w:pStyle w:val="Compact"/>
      </w:pPr>
      <w:r>
        <w:t xml:space="preserve">Items 8, 9, and 10 are the percent daily value and multiplication skills that the $40 project math check (Lesson 1.19) builds on. Note who missed them.</w:t>
      </w:r>
    </w:p>
    <w:p>
      <w:pPr>
        <w:pStyle w:val="FirstParagraph"/>
      </w:pPr>
      <w:r>
        <w:rPr>
          <w:b/>
        </w:rPr>
        <w:t xml:space="preserve">ELL and IEP versions</w:t>
      </w:r>
    </w:p>
    <w:p>
      <w:pPr>
        <w:numPr>
          <w:ilvl w:val="0"/>
          <w:numId w:val="1004"/>
        </w:numPr>
        <w:pStyle w:val="Compact"/>
      </w:pPr>
      <w:r>
        <w:t xml:space="preserve">ELL: the two labels stay the same; items 1 and 2 include the word bank from</w:t>
      </w:r>
      <w:r>
        <w:t xml:space="preserve"> </w:t>
      </w:r>
      <w:r>
        <w:rPr>
          <w:rStyle w:val="VerbatimChar"/>
        </w:rPr>
        <w:t xml:space="preserve">Vocabulary 01.md</w:t>
      </w:r>
      <w:r>
        <w:t xml:space="preserve"> </w:t>
      </w:r>
      <w:r>
        <w:t xml:space="preserve">in Turkish, Portuguese, and Spanish; items 11 and 12 may be answered in short phrases with the sentence frames "Source ___ is credible because</w:t>
      </w:r>
      <w:r>
        <w:t xml:space="preserve"> </w:t>
      </w:r>
      <w:r>
        <w:rPr>
          <w:i/>
          <w:b/>
        </w:rPr>
        <w:t xml:space="preserve">" and "Label</w:t>
      </w:r>
      <w:r>
        <w:rPr>
          <w:i/>
          <w:b/>
        </w:rPr>
        <w:t xml:space="preserve"> </w:t>
      </w:r>
      <w:r>
        <w:t xml:space="preserve"> </w:t>
      </w:r>
      <w:r>
        <w:t xml:space="preserve">is better because ___ has ___ and ___ has ___."</w:t>
      </w:r>
    </w:p>
    <w:p>
      <w:pPr>
        <w:numPr>
          <w:ilvl w:val="0"/>
          <w:numId w:val="1004"/>
        </w:numPr>
        <w:pStyle w:val="Compact"/>
      </w:pPr>
      <w:r>
        <w:t xml:space="preserve">IEP and 504: extended time; the quiz may be read aloud; items 11 and 12 may be answered orally and recorded by the teacher; a calculator is already allowed for everyone.</w:t>
      </w:r>
    </w:p>
    <w:p>
      <w:pPr>
        <w:numPr>
          <w:ilvl w:val="0"/>
          <w:numId w:val="1004"/>
        </w:numPr>
        <w:pStyle w:val="Compact"/>
      </w:pPr>
      <w:r>
        <w:t xml:space="preserve">Grade 6 support: give items 1 through 10 and item 12 without sentence 3 (25 points; scale to 30).</w:t>
      </w:r>
    </w:p>
    <w:p>
      <w:pPr>
        <w:numPr>
          <w:ilvl w:val="0"/>
          <w:numId w:val="1004"/>
        </w:numPr>
        <w:pStyle w:val="Compact"/>
      </w:pPr>
      <w:r>
        <w:t xml:space="preserve">Grade 8 stretch: add one item:</w:t>
      </w:r>
      <w:r>
        <w:t xml:space="preserve"> </w:t>
      </w:r>
      <w:r>
        <w:t xml:space="preserve">“</w:t>
      </w:r>
      <w:r>
        <w:t xml:space="preserve">Label B’s fiber is 4 g. The daily value for fiber is 28 g. Compute the percent daily value and check it against the label.</w:t>
      </w:r>
      <w:r>
        <w:t xml:space="preserve">”</w:t>
      </w:r>
      <w:r>
        <w:t xml:space="preserve"> </w:t>
      </w:r>
      <w:r>
        <w:t xml:space="preserve">(4 divided by 28 = 0.143, about 14%; the label says 14%.) Bonus 2 points.</w:t>
      </w:r>
    </w:p>
    <w:p>
      <w:pPr>
        <w:pStyle w:val="FirstParagraph"/>
      </w:pPr>
      <w:r>
        <w:rPr>
          <w:b/>
        </w:rPr>
        <w:t xml:space="preserve">Sources</w:t>
      </w:r>
    </w:p>
    <w:p>
      <w:pPr>
        <w:numPr>
          <w:ilvl w:val="0"/>
          <w:numId w:val="1005"/>
        </w:numPr>
        <w:pStyle w:val="Compact"/>
      </w:pPr>
      <w:r>
        <w:t xml:space="preserve">Label numbers are typical of store brand oat cereals and were written for this quiz; they are not from a specific product. The daily values used for the percents are the FDA’s 2020 label values (added sugars 50 g, fiber 28 g, sodium 2,300 mg, iron 18 mg, calcium 1,300 mg, vitamin D 20 mcg, potassium 4,700 mg).</w:t>
      </w:r>
    </w:p>
    <w:p>
      <w:pPr>
        <w:numPr>
          <w:ilvl w:val="0"/>
          <w:numId w:val="1005"/>
        </w:numPr>
        <w:pStyle w:val="Compact"/>
      </w:pPr>
      <w:r>
        <w:t xml:space="preserve">Standards: NYS N&amp;W module lines 2. a) and 2. c); CTE HSW 1. b); CTE FCL 4. e) and f); CTE PSI 4. b) b.; CDOS 3a Basic Skills; National FCS 3.0 competencies 14.2.1, 14.2.4, 14.3.1, 3.5.6. All quoted in the Lesson 1.9 to 1.13 files.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2026-09-15T19:10:35Z</dcterms:created>
  <dcterms:modified xsi:type="dcterms:W3CDTF">2026-09-15T19:10:35Z</dcterms:modified>
</cp:coreProperties>
</file>

<file path=docProps/custom.xml><?xml version="1.0" encoding="utf-8"?>
<Properties xmlns="http://schemas.openxmlformats.org/officeDocument/2006/custom-properties" xmlns:vt="http://schemas.openxmlformats.org/officeDocument/2006/docPropsVTypes"/>
</file>