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a8e6f2143462a375a8fe5ef5c5a07cfa23e78a"/>
      <w:r>
        <w:t xml:space="preserve">Assessment 02.2: Unit 2 Test, Me, My Goals, My Money</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Given in:</w:t>
      </w:r>
      <w:r>
        <w:t xml:space="preserve"> </w:t>
      </w:r>
      <w:r>
        <w:t xml:space="preserve">Lesson 2.22 (the last 15 minutes)</w:t>
      </w:r>
      <w:r>
        <w:t xml:space="preserve"> </w:t>
      </w:r>
      <w:r>
        <w:rPr>
          <w:b/>
        </w:rPr>
        <w:t xml:space="preserve">Points:</w:t>
      </w:r>
      <w:r>
        <w:t xml:space="preserve"> </w:t>
      </w:r>
      <w:r>
        <w:t xml:space="preserve">44. Topic assessments category.</w:t>
      </w:r>
      <w:r>
        <w:t xml:space="preserve"> </w:t>
      </w:r>
      <w:r>
        <w:rPr>
          <w:b/>
        </w:rPr>
        <w:t xml:space="preserve">Covers:</w:t>
      </w:r>
      <w:r>
        <w:t xml:space="preserve"> </w:t>
      </w:r>
      <w:r>
        <w:t xml:space="preserve">Topic 2.1 Who I Am (items 1 to 4), Topic 2.2 Goals and Decisions (items 5 to 8), Topic 2.3 Money Basics (items 9 to 12), Topic 2.4 ClassroomStreet Investor Challenge (items 13 to 16), Topic 2.5 Work and Careers (items 17 to 20)</w:t>
      </w:r>
    </w:p>
    <w:p>
      <w:r>
        <w:br w:type="page"/>
      </w:r>
    </w:p>
    <w:p>
      <w:pPr>
        <w:pStyle w:val="Heading1"/>
      </w:pPr>
      <w:bookmarkStart w:id="21" w:name="unit-2-test-student-version"/>
      <w:r>
        <w:t xml:space="preserve">Unit 2 Test (student version)</w:t>
      </w:r>
      <w:bookmarkEnd w:id="21"/>
    </w:p>
    <w:p>
      <w:pPr>
        <w:pStyle w:val="FirstParagraph"/>
      </w:pPr>
      <w:r>
        <w:t xml:space="preserve">Name: ______________________ Date: __________ Period: ______</w:t>
      </w:r>
    </w:p>
    <w:p>
      <w:pPr>
        <w:pStyle w:val="BodyText"/>
      </w:pPr>
      <w:r>
        <w:t xml:space="preserve">Directions: Answer every item. Write in the space under each one. Show your work on item 16; a calculator is allowed on that item only. If you are not sure, write what you think and why. You have 15 minutes.</w:t>
      </w:r>
    </w:p>
    <w:p>
      <w:pPr>
        <w:pStyle w:val="Heading2"/>
      </w:pPr>
      <w:bookmarkStart w:id="22" w:name="part-1-who-i-am"/>
      <w:r>
        <w:t xml:space="preserve">Part 1: Who I Am</w:t>
      </w:r>
      <w:bookmarkEnd w:id="22"/>
    </w:p>
    <w:p>
      <w:pPr>
        <w:pStyle w:val="FirstParagraph"/>
      </w:pPr>
      <w:r>
        <w:rPr>
          <w:b/>
        </w:rPr>
        <w:t xml:space="preserve">1.</w:t>
      </w:r>
      <w:r>
        <w:t xml:space="preserve"> </w:t>
      </w:r>
      <w:r>
        <w:t xml:space="preserve">(2 points) A value is something you believe is important that guides your choices. Circle the two items below that are values, not things.</w:t>
      </w:r>
    </w:p>
    <w:p>
      <w:pPr>
        <w:numPr>
          <w:ilvl w:val="0"/>
          <w:numId w:val="1001"/>
        </w:numPr>
        <w:pStyle w:val="Compact"/>
      </w:pPr>
      <w:r>
        <w:t xml:space="preserve">honesty b) a new phone c) family d) a bike e) a pizza</w:t>
      </w:r>
    </w:p>
    <w:p>
      <w:pPr>
        <w:pStyle w:val="FirstParagraph"/>
      </w:pPr>
      <w:r>
        <w:rPr>
          <w:b/>
        </w:rPr>
        <w:t xml:space="preserve">2.</w:t>
      </w:r>
      <w:r>
        <w:t xml:space="preserve"> </w:t>
      </w:r>
      <w:r>
        <w:t xml:space="preserve">(2 points) Write one of your own strengths from your All About Me one-pager, and one thing you did this year in this room that proves it.</w:t>
      </w:r>
    </w:p>
    <w:p>
      <w:pPr>
        <w:pStyle w:val="BodyText"/>
      </w:pPr>
      <w:r>
        <w:t xml:space="preserve">Strength: ______________________ Proof: ________________________________</w:t>
      </w:r>
    </w:p>
    <w:p>
      <w:pPr>
        <w:pStyle w:val="BodyText"/>
      </w:pPr>
      <w:r>
        <w:rPr>
          <w:b/>
        </w:rPr>
        <w:t xml:space="preserve">3.</w:t>
      </w:r>
      <w:r>
        <w:t xml:space="preserve"> </w:t>
      </w:r>
      <w:r>
        <w:t xml:space="preserve">(2 points) An interest inventory (like the quiz in Lesson 2.2) tells you:</w:t>
      </w:r>
    </w:p>
    <w:p>
      <w:pPr>
        <w:numPr>
          <w:ilvl w:val="0"/>
          <w:numId w:val="1002"/>
        </w:numPr>
        <w:pStyle w:val="Compact"/>
      </w:pPr>
      <w:r>
        <w:t xml:space="preserve">which job you must do b) which kinds of work you tend to enjoy c) how much money you will make d) your grade in FACS</w:t>
      </w:r>
    </w:p>
    <w:p>
      <w:pPr>
        <w:pStyle w:val="FirstParagraph"/>
      </w:pPr>
      <w:r>
        <w:rPr>
          <w:b/>
        </w:rPr>
        <w:t xml:space="preserve">4.</w:t>
      </w:r>
      <w:r>
        <w:t xml:space="preserve"> </w:t>
      </w:r>
      <w:r>
        <w:t xml:space="preserve">(2 points) Give one example of how a person’s values could change a spending choice. One sentence.</w:t>
      </w:r>
    </w:p>
    <w:p>
      <w:r>
        <w:br w:type="page"/>
      </w:r>
    </w:p>
    <w:p>
      <w:pPr>
        <w:pStyle w:val="Heading2"/>
      </w:pPr>
      <w:bookmarkStart w:id="23" w:name="part-2-goals-and-decisions"/>
      <w:r>
        <w:t xml:space="preserve">Part 2: Goals and Decisions</w:t>
      </w:r>
      <w:bookmarkEnd w:id="23"/>
    </w:p>
    <w:p>
      <w:pPr>
        <w:pStyle w:val="FirstParagraph"/>
      </w:pPr>
      <w:r>
        <w:rPr>
          <w:b/>
        </w:rPr>
        <w:t xml:space="preserve">5.</w:t>
      </w:r>
      <w:r>
        <w:t xml:space="preserve"> </w:t>
      </w:r>
      <w:r>
        <w:t xml:space="preserve">(2 points) Which goal below is a SMART goal? Circle one and write the letter of the SMART part that the other one is missing.</w:t>
      </w:r>
    </w:p>
    <w:p>
      <w:pPr>
        <w:numPr>
          <w:ilvl w:val="0"/>
          <w:numId w:val="1003"/>
        </w:numPr>
        <w:pStyle w:val="Compact"/>
      </w:pPr>
      <w:r>
        <w:t xml:space="preserve">“</w:t>
      </w:r>
      <w:r>
        <w:t xml:space="preserve">I will get better at cooking.</w:t>
      </w:r>
      <w:r>
        <w:t xml:space="preserve">”</w:t>
      </w:r>
      <w:r>
        <w:t xml:space="preserve"> </w:t>
      </w:r>
      <w:r>
        <w:t xml:space="preserve">b)</w:t>
      </w:r>
      <w:r>
        <w:t xml:space="preserve"> </w:t>
      </w:r>
      <w:r>
        <w:t xml:space="preserve">“</w:t>
      </w:r>
      <w:r>
        <w:t xml:space="preserve">I will cook dinner for my family twice a month from now until June.</w:t>
      </w:r>
      <w:r>
        <w:t xml:space="preserve">”</w:t>
      </w:r>
    </w:p>
    <w:p>
      <w:pPr>
        <w:pStyle w:val="FirstParagraph"/>
      </w:pPr>
      <w:r>
        <w:t xml:space="preserve">The other goal is missing: ______________________</w:t>
      </w:r>
    </w:p>
    <w:p>
      <w:pPr>
        <w:pStyle w:val="BodyText"/>
      </w:pPr>
      <w:r>
        <w:rPr>
          <w:b/>
        </w:rPr>
        <w:t xml:space="preserve">6.</w:t>
      </w:r>
      <w:r>
        <w:t xml:space="preserve"> </w:t>
      </w:r>
      <w:r>
        <w:t xml:space="preserve">(3 points) Write the five steps of the decision model we use in this room, in order.</w:t>
      </w:r>
    </w:p>
    <w:p>
      <w:pPr>
        <w:numPr>
          <w:ilvl w:val="0"/>
          <w:numId w:val="1004"/>
        </w:numPr>
        <w:pStyle w:val="Compact"/>
      </w:pPr>
      <w:r>
        <w:t xml:space="preserve">____________________ 2. ____________________ 3. ____________________</w:t>
      </w:r>
    </w:p>
    <w:p>
      <w:pPr>
        <w:numPr>
          <w:ilvl w:val="0"/>
          <w:numId w:val="1004"/>
        </w:numPr>
        <w:pStyle w:val="Compact"/>
      </w:pPr>
      <w:r>
        <w:t xml:space="preserve">____________________ 5. ____________________</w:t>
      </w:r>
    </w:p>
    <w:p>
      <w:pPr>
        <w:pStyle w:val="FirstParagraph"/>
      </w:pPr>
      <w:r>
        <w:rPr>
          <w:b/>
        </w:rPr>
        <w:t xml:space="preserve">7.</w:t>
      </w:r>
      <w:r>
        <w:t xml:space="preserve"> </w:t>
      </w:r>
      <w:r>
        <w:t xml:space="preserve">(2 points) Circle the short-term goal and underline the long-term goal.</w:t>
      </w:r>
    </w:p>
    <w:p>
      <w:pPr>
        <w:pStyle w:val="BodyText"/>
      </w:pPr>
      <w:r>
        <w:t xml:space="preserve">“</w:t>
      </w:r>
      <w:r>
        <w:t xml:space="preserve">Save $20 by the end of this month.</w:t>
      </w:r>
      <w:r>
        <w:t xml:space="preserve">”</w:t>
      </w:r>
      <w:r>
        <w:t xml:space="preserve"> </w:t>
      </w:r>
      <w:r>
        <w:t xml:space="preserve">“</w:t>
      </w:r>
      <w:r>
        <w:t xml:space="preserve">Have enough money to pay for a two-year degree after high school.</w:t>
      </w:r>
      <w:r>
        <w:t xml:space="preserve">”</w:t>
      </w:r>
    </w:p>
    <w:p>
      <w:pPr>
        <w:pStyle w:val="BodyText"/>
      </w:pPr>
      <w:r>
        <w:rPr>
          <w:b/>
        </w:rPr>
        <w:t xml:space="preserve">8.</w:t>
      </w:r>
      <w:r>
        <w:t xml:space="preserve"> </w:t>
      </w:r>
      <w:r>
        <w:t xml:space="preserve">(2 points) A resource is something you use to reach a goal. Name two resources other than money that you have to manage every day.</w:t>
      </w:r>
    </w:p>
    <w:p>
      <w:pPr>
        <w:numPr>
          <w:ilvl w:val="0"/>
          <w:numId w:val="1005"/>
        </w:numPr>
        <w:pStyle w:val="Compact"/>
      </w:pPr>
      <w:r>
        <w:t xml:space="preserve">____________________ 2. ____________________</w:t>
      </w:r>
    </w:p>
    <w:p>
      <w:pPr>
        <w:pStyle w:val="Heading2"/>
      </w:pPr>
      <w:bookmarkStart w:id="24" w:name="part-3-money-basics"/>
      <w:r>
        <w:t xml:space="preserve">Part 3: Money Basics</w:t>
      </w:r>
      <w:bookmarkEnd w:id="24"/>
    </w:p>
    <w:p>
      <w:pPr>
        <w:pStyle w:val="FirstParagraph"/>
      </w:pPr>
      <w:r>
        <w:rPr>
          <w:b/>
        </w:rPr>
        <w:t xml:space="preserve">9.</w:t>
      </w:r>
      <w:r>
        <w:t xml:space="preserve"> </w:t>
      </w:r>
      <w:r>
        <w:t xml:space="preserve">(2 points) Sort these four into needs and wants: rent, concert tickets, groceries, a video game.</w:t>
      </w:r>
    </w:p>
    <w:p>
      <w:pPr>
        <w:pStyle w:val="BodyText"/>
      </w:pPr>
      <w:r>
        <w:t xml:space="preserve">Needs: ______________________ Wants: ______________________</w:t>
      </w:r>
    </w:p>
    <w:p>
      <w:pPr>
        <w:pStyle w:val="BodyText"/>
      </w:pPr>
      <w:r>
        <w:rPr>
          <w:b/>
        </w:rPr>
        <w:t xml:space="preserve">10.</w:t>
      </w:r>
      <w:r>
        <w:t xml:space="preserve"> </w:t>
      </w:r>
      <w:r>
        <w:t xml:space="preserve">(2 points) A paycheck says</w:t>
      </w:r>
      <w:r>
        <w:t xml:space="preserve"> </w:t>
      </w:r>
      <w:r>
        <w:t xml:space="preserve">“</w:t>
      </w:r>
      <w:r>
        <w:t xml:space="preserve">Gross pay $400. Net pay $340.</w:t>
      </w:r>
      <w:r>
        <w:t xml:space="preserve">”</w:t>
      </w:r>
      <w:r>
        <w:t xml:space="preserve"> </w:t>
      </w:r>
      <w:r>
        <w:t xml:space="preserve">What happened to the $60? One sentence.</w:t>
      </w:r>
    </w:p>
    <w:p>
      <w:r>
        <w:br w:type="page"/>
      </w:r>
    </w:p>
    <w:p>
      <w:pPr>
        <w:pStyle w:val="BodyText"/>
      </w:pPr>
      <w:r>
        <w:rPr>
          <w:b/>
        </w:rPr>
        <w:t xml:space="preserve">11.</w:t>
      </w:r>
      <w:r>
        <w:t xml:space="preserve"> </w:t>
      </w:r>
      <w:r>
        <w:t xml:space="preserve">(2 points) Match the way to pay to the description. Write the letter.</w:t>
      </w:r>
    </w:p>
    <w:p>
      <w:pPr>
        <w:pStyle w:val="BodyText"/>
      </w:pPr>
      <w:r>
        <w:t xml:space="preserve">Ways to pay: A) debit card B) credit card C) cash</w:t>
      </w:r>
    </w:p>
    <w:p>
      <w:pPr>
        <w:pStyle w:val="BodyText"/>
      </w:pPr>
      <w:r>
        <w:t xml:space="preserve">____ Money leaves your bank account right away</w:t>
      </w:r>
      <w:r>
        <w:t xml:space="preserve"> </w:t>
      </w:r>
      <w:r>
        <w:t xml:space="preserve">____ You borrow the money and pay it back later, with interest if you are late</w:t>
      </w:r>
      <w:r>
        <w:t xml:space="preserve"> </w:t>
      </w:r>
      <w:r>
        <w:t xml:space="preserve">____ You hand over the money and get no record unless you keep the receipt</w:t>
      </w:r>
    </w:p>
    <w:p>
      <w:pPr>
        <w:pStyle w:val="BodyText"/>
      </w:pPr>
      <w:r>
        <w:rPr>
          <w:b/>
        </w:rPr>
        <w:t xml:space="preserve">12.</w:t>
      </w:r>
      <w:r>
        <w:t xml:space="preserve"> </w:t>
      </w:r>
      <w:r>
        <w:t xml:space="preserve">(2 points) In the Skittles Market Game, who got paid on every trade no matter who won? What is that payment called in real life?</w:t>
      </w:r>
    </w:p>
    <w:p>
      <w:pPr>
        <w:pStyle w:val="BodyText"/>
      </w:pPr>
      <w:r>
        <w:t xml:space="preserve">Who: ______________________ Called: ______________________</w:t>
      </w:r>
    </w:p>
    <w:p>
      <w:pPr>
        <w:pStyle w:val="Heading2"/>
      </w:pPr>
      <w:bookmarkStart w:id="25" w:name="Xad0013dcfc429b15262799e579fb705c3f2cd30"/>
      <w:r>
        <w:t xml:space="preserve">Part 4: The ClassroomStreet Investor Challenge</w:t>
      </w:r>
      <w:bookmarkEnd w:id="25"/>
    </w:p>
    <w:p>
      <w:pPr>
        <w:pStyle w:val="FirstParagraph"/>
      </w:pPr>
      <w:r>
        <w:rPr>
          <w:b/>
        </w:rPr>
        <w:t xml:space="preserve">13.</w:t>
      </w:r>
      <w:r>
        <w:t xml:space="preserve"> </w:t>
      </w:r>
      <w:r>
        <w:t xml:space="preserve">(2 points) Match the term to its meaning. Write the letter.</w:t>
      </w:r>
    </w:p>
    <w:p>
      <w:pPr>
        <w:pStyle w:val="BodyText"/>
      </w:pPr>
      <w:r>
        <w:t xml:space="preserve">Terms: A) diversification B) risk C) return</w:t>
      </w:r>
    </w:p>
    <w:p>
      <w:pPr>
        <w:pStyle w:val="BodyText"/>
      </w:pPr>
      <w:r>
        <w:t xml:space="preserve">____ The chance that an investment loses value</w:t>
      </w:r>
      <w:r>
        <w:t xml:space="preserve"> </w:t>
      </w:r>
      <w:r>
        <w:t xml:space="preserve">____ The money you gain or lose on an investment, often written as a percent</w:t>
      </w:r>
      <w:r>
        <w:t xml:space="preserve"> </w:t>
      </w:r>
      <w:r>
        <w:t xml:space="preserve">____ Spreading your money across different kinds of investments so one bad one cannot sink you</w:t>
      </w:r>
    </w:p>
    <w:p>
      <w:pPr>
        <w:pStyle w:val="BodyText"/>
      </w:pPr>
      <w:r>
        <w:rPr>
          <w:b/>
        </w:rPr>
        <w:t xml:space="preserve">14.</w:t>
      </w:r>
      <w:r>
        <w:t xml:space="preserve"> </w:t>
      </w:r>
      <w:r>
        <w:t xml:space="preserve">(2 points) During the crisis in the simulation, some traders sold everything the moment prices dropped. What is that called, and what usually happened to those traders by the end? One sentence.</w:t>
      </w:r>
    </w:p>
    <w:p>
      <w:r>
        <w:br w:type="page"/>
      </w:r>
    </w:p>
    <w:p>
      <w:pPr>
        <w:pStyle w:val="BodyText"/>
      </w:pPr>
      <w:r>
        <w:rPr>
          <w:b/>
        </w:rPr>
        <w:t xml:space="preserve">15.</w:t>
      </w:r>
      <w:r>
        <w:t xml:space="preserve"> </w:t>
      </w:r>
      <w:r>
        <w:t xml:space="preserve">(2 points) Which is the safer place to put money you will need next month: a savings account or a single company’s stock? Circle one and give one reason.</w:t>
      </w:r>
    </w:p>
    <w:p>
      <w:pPr>
        <w:pStyle w:val="BodyText"/>
      </w:pPr>
      <w:r>
        <w:t xml:space="preserve">Savings account / A single stock</w:t>
      </w:r>
    </w:p>
    <w:p>
      <w:pPr>
        <w:pStyle w:val="BodyText"/>
      </w:pPr>
      <w:r>
        <w:t xml:space="preserve">Reason: ________________________________________________________</w:t>
      </w:r>
    </w:p>
    <w:p>
      <w:pPr>
        <w:pStyle w:val="BodyText"/>
      </w:pPr>
      <w:r>
        <w:rPr>
          <w:b/>
        </w:rPr>
        <w:t xml:space="preserve">16.</w:t>
      </w:r>
      <w:r>
        <w:t xml:space="preserve"> </w:t>
      </w:r>
      <w:r>
        <w:t xml:space="preserve">(3 points) Return math. Show your work. You bought 10 shares of Sparkstone at 20 AQ each. You sold all 10 at 25 AQ each.</w:t>
      </w:r>
    </w:p>
    <w:p>
      <w:pPr>
        <w:numPr>
          <w:ilvl w:val="0"/>
          <w:numId w:val="1006"/>
        </w:numPr>
        <w:pStyle w:val="Compact"/>
      </w:pPr>
      <w:r>
        <w:t xml:space="preserve">What did you pay in total? ______</w:t>
      </w:r>
    </w:p>
    <w:p>
      <w:pPr>
        <w:numPr>
          <w:ilvl w:val="0"/>
          <w:numId w:val="1006"/>
        </w:numPr>
        <w:pStyle w:val="Compact"/>
      </w:pPr>
      <w:r>
        <w:t xml:space="preserve">What did you get back in total? ______</w:t>
      </w:r>
    </w:p>
    <w:p>
      <w:pPr>
        <w:numPr>
          <w:ilvl w:val="0"/>
          <w:numId w:val="1006"/>
        </w:numPr>
        <w:pStyle w:val="Compact"/>
      </w:pPr>
      <w:r>
        <w:t xml:space="preserve">What was your return in AQ, and as a percent of what you paid? ______ AQ, ______ percent</w:t>
      </w:r>
    </w:p>
    <w:p>
      <w:pPr>
        <w:pStyle w:val="Heading2"/>
      </w:pPr>
      <w:bookmarkStart w:id="26" w:name="part-5-work-and-careers"/>
      <w:r>
        <w:t xml:space="preserve">Part 5: Work and Careers</w:t>
      </w:r>
      <w:bookmarkEnd w:id="26"/>
    </w:p>
    <w:p>
      <w:pPr>
        <w:pStyle w:val="FirstParagraph"/>
      </w:pPr>
      <w:r>
        <w:rPr>
          <w:b/>
        </w:rPr>
        <w:t xml:space="preserve">17.</w:t>
      </w:r>
      <w:r>
        <w:t xml:space="preserve"> </w:t>
      </w:r>
      <w:r>
        <w:t xml:space="preserve">(2 points) Circle the two soft skills. (The others are hard skills.)</w:t>
      </w:r>
    </w:p>
    <w:p>
      <w:pPr>
        <w:numPr>
          <w:ilvl w:val="0"/>
          <w:numId w:val="1007"/>
        </w:numPr>
        <w:pStyle w:val="Compact"/>
      </w:pPr>
      <w:r>
        <w:t xml:space="preserve">reliability b) knife skills c) teamwork d) typing speed</w:t>
      </w:r>
    </w:p>
    <w:p>
      <w:pPr>
        <w:pStyle w:val="FirstParagraph"/>
      </w:pPr>
      <w:r>
        <w:rPr>
          <w:b/>
        </w:rPr>
        <w:t xml:space="preserve">18.</w:t>
      </w:r>
      <w:r>
        <w:t xml:space="preserve"> </w:t>
      </w:r>
      <w:r>
        <w:t xml:space="preserve">(2 points) Pick one soft skill from Lesson 2.20 and describe one thing a person does at work that shows it. One sentence.</w:t>
      </w:r>
    </w:p>
    <w:p>
      <w:r>
        <w:br w:type="page"/>
      </w:r>
    </w:p>
    <w:p>
      <w:pPr>
        <w:pStyle w:val="BodyText"/>
      </w:pPr>
      <w:r>
        <w:rPr>
          <w:b/>
        </w:rPr>
        <w:t xml:space="preserve">19.</w:t>
      </w:r>
      <w:r>
        <w:t xml:space="preserve"> </w:t>
      </w:r>
      <w:r>
        <w:t xml:space="preserve">(3 points) Match the job to the path after high school it usually takes. Write the letter.</w:t>
      </w:r>
    </w:p>
    <w:p>
      <w:pPr>
        <w:pStyle w:val="BodyText"/>
      </w:pPr>
      <w:r>
        <w:t xml:space="preserve">Paths: A) apprenticeship B) four-year degree C) two-year degree D) certificate program</w:t>
      </w:r>
    </w:p>
    <w:p>
      <w:pPr>
        <w:pStyle w:val="BodyText"/>
      </w:pPr>
      <w:r>
        <w:t xml:space="preserve">____ Electrician</w:t>
      </w:r>
      <w:r>
        <w:t xml:space="preserve"> </w:t>
      </w:r>
      <w:r>
        <w:t xml:space="preserve">____ Teacher</w:t>
      </w:r>
      <w:r>
        <w:t xml:space="preserve"> </w:t>
      </w:r>
      <w:r>
        <w:t xml:space="preserve">____ Registered nurse (one of the common routes)</w:t>
      </w:r>
    </w:p>
    <w:p>
      <w:pPr>
        <w:pStyle w:val="BodyText"/>
      </w:pPr>
      <w:r>
        <w:rPr>
          <w:b/>
        </w:rPr>
        <w:t xml:space="preserve">20.</w:t>
      </w:r>
      <w:r>
        <w:t xml:space="preserve"> </w:t>
      </w:r>
      <w:r>
        <w:t xml:space="preserve">(3 points) Scenario. Nadia (a fictional student) got S and A as her two letters on the interest quiz, marked Health Science and Human Services as Yes, and loves working with kids. She wrote</w:t>
      </w:r>
      <w:r>
        <w:t xml:space="preserve"> </w:t>
      </w:r>
      <w:r>
        <w:t xml:space="preserve">“</w:t>
      </w:r>
      <w:r>
        <w:t xml:space="preserve">chef</w:t>
      </w:r>
      <w:r>
        <w:t xml:space="preserve">”</w:t>
      </w:r>
      <w:r>
        <w:t xml:space="preserve"> </w:t>
      </w:r>
      <w:r>
        <w:t xml:space="preserve">on her career research card because her friend picked it. Using what this unit taught, write three to five sentences telling Nadia what to do next and why. Use at least two of these terms: cluster, interest, values, top three, research.</w:t>
      </w:r>
    </w:p>
    <w:p>
      <w:r>
        <w:br w:type="page"/>
      </w:r>
    </w:p>
    <w:p>
      <w:r>
        <w:br w:type="page"/>
      </w:r>
    </w:p>
    <w:p>
      <w:r>
        <w:br w:type="page"/>
      </w:r>
    </w:p>
    <w:p>
      <w:r>
        <w:br w:type="page"/>
      </w:r>
    </w:p>
    <w:p>
      <w:r>
        <w:br w:type="page"/>
      </w:r>
    </w:p>
    <w:p>
      <w:pPr>
        <w:pStyle w:val="Heading1"/>
      </w:pPr>
      <w:bookmarkStart w:id="27" w:name="teacher-key"/>
      <w:r>
        <w:t xml:space="preserve">Teacher key</w:t>
      </w:r>
      <w:bookmarkEnd w:id="27"/>
    </w:p>
    <w:p>
      <w:pPr>
        <w:pStyle w:val="FirstParagraph"/>
      </w:pPr>
      <w:r>
        <w:t xml:space="preserve">Points per item are in the table. Standard lines are cited in the crosswalk format. Partial credit is noted where it applies.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lines checked</w:t>
            </w:r>
          </w:p>
        </w:tc>
      </w:tr>
      <w:tr>
        <w:tc>
          <w:p>
            <w:pPr>
              <w:pStyle w:val="Compact"/>
              <w:jc w:val="left"/>
            </w:pPr>
            <w:r>
              <w:t xml:space="preserve">1</w:t>
            </w:r>
          </w:p>
        </w:tc>
        <w:tc>
          <w:p>
            <w:pPr>
              <w:pStyle w:val="Compact"/>
              <w:jc w:val="left"/>
            </w:pPr>
            <w:r>
              <w:t xml:space="preserve">a) honesty and c) family. 1 point each.</w:t>
            </w:r>
          </w:p>
        </w:tc>
        <w:tc>
          <w:p>
            <w:pPr>
              <w:pStyle w:val="Compact"/>
              <w:jc w:val="left"/>
            </w:pPr>
            <w:r>
              <w:t xml:space="preserve">2</w:t>
            </w:r>
          </w:p>
        </w:tc>
        <w:tc>
          <w:p>
            <w:pPr>
              <w:pStyle w:val="Compact"/>
              <w:jc w:val="left"/>
            </w:pPr>
            <w:r>
              <w:t xml:space="preserve">NYS IGLR 1. a)</w:t>
            </w:r>
          </w:p>
        </w:tc>
      </w:tr>
      <w:tr>
        <w:tc>
          <w:p>
            <w:pPr>
              <w:pStyle w:val="Compact"/>
              <w:jc w:val="left"/>
            </w:pPr>
            <w:r>
              <w:t xml:space="preserve">2</w:t>
            </w:r>
          </w:p>
        </w:tc>
        <w:tc>
          <w:p>
            <w:pPr>
              <w:pStyle w:val="Compact"/>
              <w:jc w:val="left"/>
            </w:pPr>
            <w:r>
              <w:t xml:space="preserve">Any strength the student named on the All About Me one-pager, with a real event from this year as proof (a lab role, the $40 project, the Investor Challenge, a class job). 1 point for the strength, 1 point for proof that is an event, not an adjective.</w:t>
            </w:r>
          </w:p>
        </w:tc>
        <w:tc>
          <w:p>
            <w:pPr>
              <w:pStyle w:val="Compact"/>
              <w:jc w:val="left"/>
            </w:pPr>
            <w:r>
              <w:t xml:space="preserve">2</w:t>
            </w:r>
          </w:p>
        </w:tc>
        <w:tc>
          <w:p>
            <w:pPr>
              <w:pStyle w:val="Compact"/>
              <w:jc w:val="left"/>
            </w:pPr>
            <w:r>
              <w:t xml:space="preserve">NYS IGLR 1. b); NYS FACS Std 3 PI E</w:t>
            </w:r>
          </w:p>
        </w:tc>
      </w:tr>
      <w:tr>
        <w:tc>
          <w:p>
            <w:pPr>
              <w:pStyle w:val="Compact"/>
              <w:jc w:val="left"/>
            </w:pPr>
            <w:r>
              <w:t xml:space="preserve">3</w:t>
            </w:r>
          </w:p>
        </w:tc>
        <w:tc>
          <w:p>
            <w:pPr>
              <w:pStyle w:val="Compact"/>
              <w:jc w:val="left"/>
            </w:pPr>
            <w:r>
              <w:t xml:space="preserve">b) which kinds of work you tend to enjoy.</w:t>
            </w:r>
          </w:p>
        </w:tc>
        <w:tc>
          <w:p>
            <w:pPr>
              <w:pStyle w:val="Compact"/>
              <w:jc w:val="left"/>
            </w:pPr>
            <w:r>
              <w:t xml:space="preserve">2</w:t>
            </w:r>
          </w:p>
        </w:tc>
        <w:tc>
          <w:p>
            <w:pPr>
              <w:pStyle w:val="Compact"/>
              <w:jc w:val="left"/>
            </w:pPr>
            <w:r>
              <w:t xml:space="preserve">NYS IGLR 1. c); CTE CCO 3. a)</w:t>
            </w:r>
          </w:p>
        </w:tc>
      </w:tr>
      <w:tr>
        <w:tc>
          <w:p>
            <w:pPr>
              <w:pStyle w:val="Compact"/>
              <w:jc w:val="left"/>
            </w:pPr>
            <w:r>
              <w:t xml:space="preserve">4</w:t>
            </w:r>
          </w:p>
        </w:tc>
        <w:tc>
          <w:p>
            <w:pPr>
              <w:pStyle w:val="Compact"/>
              <w:jc w:val="left"/>
            </w:pPr>
            <w:r>
              <w:t xml:space="preserve">Any sensible link: someone who values family might spend on a gift instead of a game; someone who values health might buy fruit over candy; someone who values fairness might choose a product that treats workers well. 2 points for a value named and a spending choice that follows from it; 1 point for a value with no clear choice.</w:t>
            </w:r>
          </w:p>
        </w:tc>
        <w:tc>
          <w:p>
            <w:pPr>
              <w:pStyle w:val="Compact"/>
              <w:jc w:val="left"/>
            </w:pPr>
            <w:r>
              <w:t xml:space="preserve">2</w:t>
            </w:r>
          </w:p>
        </w:tc>
        <w:tc>
          <w:p>
            <w:pPr>
              <w:pStyle w:val="Compact"/>
              <w:jc w:val="left"/>
            </w:pPr>
            <w:r>
              <w:t xml:space="preserve">NYS IGLR 1. a); NYS IGLR 2. a); CTE FCL 4. b)</w:t>
            </w:r>
          </w:p>
        </w:tc>
      </w:tr>
      <w:tr>
        <w:tc>
          <w:p>
            <w:pPr>
              <w:pStyle w:val="Compact"/>
              <w:jc w:val="left"/>
            </w:pPr>
            <w:r>
              <w:t xml:space="preserve">5</w:t>
            </w:r>
          </w:p>
        </w:tc>
        <w:tc>
          <w:p>
            <w:pPr>
              <w:pStyle w:val="Compact"/>
              <w:jc w:val="left"/>
            </w:pPr>
            <w:r>
              <w:t xml:space="preserve">b) is the SMART goal. Goal a) is missing M (measurable) and T (time-bound); accept either letter or</w:t>
            </w:r>
            <w:r>
              <w:t xml:space="preserve"> </w:t>
            </w:r>
            <w:r>
              <w:t xml:space="preserve">“</w:t>
            </w:r>
            <w:r>
              <w:t xml:space="preserve">specific.</w:t>
            </w:r>
            <w:r>
              <w:t xml:space="preserve">”</w:t>
            </w:r>
            <w:r>
              <w:t xml:space="preserve"> </w:t>
            </w:r>
            <w:r>
              <w:t xml:space="preserve">1 point for b), 1 point for a correct missing part.</w:t>
            </w:r>
          </w:p>
        </w:tc>
        <w:tc>
          <w:p>
            <w:pPr>
              <w:pStyle w:val="Compact"/>
              <w:jc w:val="left"/>
            </w:pPr>
            <w:r>
              <w:t xml:space="preserve">2</w:t>
            </w:r>
          </w:p>
        </w:tc>
        <w:tc>
          <w:p>
            <w:pPr>
              <w:pStyle w:val="Compact"/>
              <w:jc w:val="left"/>
            </w:pPr>
            <w:r>
              <w:t xml:space="preserve">NYS IGLR 2. b)</w:t>
            </w:r>
          </w:p>
        </w:tc>
      </w:tr>
      <w:tr>
        <w:tc>
          <w:p>
            <w:pPr>
              <w:pStyle w:val="Compact"/>
              <w:jc w:val="left"/>
            </w:pPr>
            <w:r>
              <w:t xml:space="preserve">6</w:t>
            </w:r>
          </w:p>
        </w:tc>
        <w:tc>
          <w:p>
            <w:pPr>
              <w:pStyle w:val="Compact"/>
              <w:jc w:val="left"/>
            </w:pPr>
            <w:r>
              <w:t xml:space="preserve">Name the choice; list options; weigh each against what matters; decide; look back. Half a point per step in the right order (3 points for all five in order; 2 points for all five out of order; half a point each otherwise). Accept close wording (</w:t>
            </w:r>
            <w:r>
              <w:t xml:space="preserve">“</w:t>
            </w:r>
            <w:r>
              <w:t xml:space="preserve">think about what matters,</w:t>
            </w:r>
            <w:r>
              <w:t xml:space="preserve">”</w:t>
            </w:r>
            <w:r>
              <w:t xml:space="preserve"> </w:t>
            </w:r>
            <w:r>
              <w:t xml:space="preserve">“</w:t>
            </w:r>
            <w:r>
              <w:t xml:space="preserve">check how it went</w:t>
            </w:r>
            <w:r>
              <w:t xml:space="preserve">”</w:t>
            </w:r>
            <w:r>
              <w:t xml:space="preserve">).</w:t>
            </w:r>
          </w:p>
        </w:tc>
        <w:tc>
          <w:p>
            <w:pPr>
              <w:pStyle w:val="Compact"/>
              <w:jc w:val="left"/>
            </w:pPr>
            <w:r>
              <w:t xml:space="preserve">3</w:t>
            </w:r>
          </w:p>
        </w:tc>
        <w:tc>
          <w:p>
            <w:pPr>
              <w:pStyle w:val="Compact"/>
              <w:jc w:val="left"/>
            </w:pPr>
            <w:r>
              <w:t xml:space="preserve">NYS IGLR 2. d); CTE PSI 1. e); NYS FACS Std 3 PI B</w:t>
            </w:r>
          </w:p>
        </w:tc>
      </w:tr>
      <w:tr>
        <w:tc>
          <w:p>
            <w:pPr>
              <w:pStyle w:val="Compact"/>
              <w:jc w:val="left"/>
            </w:pPr>
            <w:r>
              <w:t xml:space="preserve">7</w:t>
            </w:r>
          </w:p>
        </w:tc>
        <w:tc>
          <w:p>
            <w:pPr>
              <w:pStyle w:val="Compact"/>
              <w:jc w:val="left"/>
            </w:pPr>
            <w:r>
              <w:t xml:space="preserve">Circled:</w:t>
            </w:r>
            <w:r>
              <w:t xml:space="preserve"> </w:t>
            </w:r>
            <w:r>
              <w:t xml:space="preserve">“</w:t>
            </w:r>
            <w:r>
              <w:t xml:space="preserve">Save $20 by the end of this month.</w:t>
            </w:r>
            <w:r>
              <w:t xml:space="preserve">”</w:t>
            </w:r>
            <w:r>
              <w:t xml:space="preserve"> </w:t>
            </w:r>
            <w:r>
              <w:t xml:space="preserve">Underlined: the two-year degree goal. 1 point each.</w:t>
            </w:r>
          </w:p>
        </w:tc>
        <w:tc>
          <w:p>
            <w:pPr>
              <w:pStyle w:val="Compact"/>
              <w:jc w:val="left"/>
            </w:pPr>
            <w:r>
              <w:t xml:space="preserve">2</w:t>
            </w:r>
          </w:p>
        </w:tc>
        <w:tc>
          <w:p>
            <w:pPr>
              <w:pStyle w:val="Compact"/>
              <w:jc w:val="left"/>
            </w:pPr>
            <w:r>
              <w:t xml:space="preserve">NYS IGLR 2. c)</w:t>
            </w:r>
          </w:p>
        </w:tc>
      </w:tr>
      <w:tr>
        <w:tc>
          <w:p>
            <w:pPr>
              <w:pStyle w:val="Compact"/>
              <w:jc w:val="left"/>
            </w:pPr>
            <w:r>
              <w:t xml:space="preserve">8</w:t>
            </w:r>
          </w:p>
        </w:tc>
        <w:tc>
          <w:p>
            <w:pPr>
              <w:pStyle w:val="Compact"/>
              <w:jc w:val="left"/>
            </w:pPr>
            <w:r>
              <w:t xml:space="preserve">Any two of: time, energy, talent or skills, attention, space, tools or materials, people who help you. 1 point each. Do not accept</w:t>
            </w:r>
            <w:r>
              <w:t xml:space="preserve"> </w:t>
            </w:r>
            <w:r>
              <w:t xml:space="preserve">“</w:t>
            </w:r>
            <w:r>
              <w:t xml:space="preserve">money</w:t>
            </w:r>
            <w:r>
              <w:t xml:space="preserve">”</w:t>
            </w:r>
            <w:r>
              <w:t xml:space="preserve"> </w:t>
            </w:r>
            <w:r>
              <w:t xml:space="preserve">(the item excludes it).</w:t>
            </w:r>
          </w:p>
        </w:tc>
        <w:tc>
          <w:p>
            <w:pPr>
              <w:pStyle w:val="Compact"/>
              <w:jc w:val="left"/>
            </w:pPr>
            <w:r>
              <w:t xml:space="preserve">2</w:t>
            </w:r>
          </w:p>
        </w:tc>
        <w:tc>
          <w:p>
            <w:pPr>
              <w:pStyle w:val="Compact"/>
              <w:jc w:val="left"/>
            </w:pPr>
            <w:r>
              <w:t xml:space="preserve">NYS IGLR 2. d); NYS FACS Std 3 KI</w:t>
            </w:r>
          </w:p>
        </w:tc>
      </w:tr>
      <w:tr>
        <w:tc>
          <w:p>
            <w:pPr>
              <w:pStyle w:val="Compact"/>
              <w:jc w:val="left"/>
            </w:pPr>
            <w:r>
              <w:t xml:space="preserve">9</w:t>
            </w:r>
          </w:p>
        </w:tc>
        <w:tc>
          <w:p>
            <w:pPr>
              <w:pStyle w:val="Compact"/>
              <w:jc w:val="left"/>
            </w:pPr>
            <w:r>
              <w:t xml:space="preserve">Needs: rent, groceries. Wants: concert tickets, a video game. Half a point each.</w:t>
            </w:r>
          </w:p>
        </w:tc>
        <w:tc>
          <w:p>
            <w:pPr>
              <w:pStyle w:val="Compact"/>
              <w:jc w:val="left"/>
            </w:pPr>
            <w:r>
              <w:t xml:space="preserve">2</w:t>
            </w:r>
          </w:p>
        </w:tc>
        <w:tc>
          <w:p>
            <w:pPr>
              <w:pStyle w:val="Compact"/>
              <w:jc w:val="left"/>
            </w:pPr>
            <w:r>
              <w:t xml:space="preserve">NYS IGLR 4. b); CTE FCL 4. b)</w:t>
            </w:r>
          </w:p>
        </w:tc>
      </w:tr>
      <w:tr>
        <w:tc>
          <w:p>
            <w:pPr>
              <w:pStyle w:val="Compact"/>
              <w:jc w:val="left"/>
            </w:pPr>
            <w:r>
              <w:t xml:space="preserve">10</w:t>
            </w:r>
          </w:p>
        </w:tc>
        <w:tc>
          <w:p>
            <w:pPr>
              <w:pStyle w:val="Compact"/>
              <w:jc w:val="left"/>
            </w:pPr>
            <w:r>
              <w:t xml:space="preserve">The $60 was taken out as deductions: taxes (federal, state, Social Security, Medicare) and possibly health insurance or retirement. 2 points for</w:t>
            </w:r>
            <w:r>
              <w:t xml:space="preserve"> </w:t>
            </w:r>
            <w:r>
              <w:t xml:space="preserve">“</w:t>
            </w:r>
            <w:r>
              <w:t xml:space="preserve">deductions</w:t>
            </w:r>
            <w:r>
              <w:t xml:space="preserve">”</w:t>
            </w:r>
            <w:r>
              <w:t xml:space="preserve"> </w:t>
            </w:r>
            <w:r>
              <w:t xml:space="preserve">or</w:t>
            </w:r>
            <w:r>
              <w:t xml:space="preserve"> </w:t>
            </w:r>
            <w:r>
              <w:t xml:space="preserve">“</w:t>
            </w:r>
            <w:r>
              <w:t xml:space="preserve">taxes</w:t>
            </w:r>
            <w:r>
              <w:t xml:space="preserve">”</w:t>
            </w:r>
            <w:r>
              <w:t xml:space="preserve"> </w:t>
            </w:r>
            <w:r>
              <w:t xml:space="preserve">with one named; 1 point for</w:t>
            </w:r>
            <w:r>
              <w:t xml:space="preserve"> </w:t>
            </w:r>
            <w:r>
              <w:t xml:space="preserve">“</w:t>
            </w:r>
            <w:r>
              <w:t xml:space="preserve">taken out</w:t>
            </w:r>
            <w:r>
              <w:t xml:space="preserve">”</w:t>
            </w:r>
            <w:r>
              <w:t xml:space="preserve"> </w:t>
            </w:r>
            <w:r>
              <w:t xml:space="preserve">with nothing named.</w:t>
            </w:r>
          </w:p>
        </w:tc>
        <w:tc>
          <w:p>
            <w:pPr>
              <w:pStyle w:val="Compact"/>
              <w:jc w:val="left"/>
            </w:pPr>
            <w:r>
              <w:t xml:space="preserve">2</w:t>
            </w:r>
          </w:p>
        </w:tc>
        <w:tc>
          <w:p>
            <w:pPr>
              <w:pStyle w:val="Compact"/>
              <w:jc w:val="left"/>
            </w:pPr>
            <w:r>
              <w:t xml:space="preserve">NYS IGLR 4. a); CTE FCL 1. c)</w:t>
            </w:r>
          </w:p>
        </w:tc>
      </w:tr>
      <w:tr>
        <w:tc>
          <w:p>
            <w:pPr>
              <w:pStyle w:val="Compact"/>
              <w:jc w:val="left"/>
            </w:pPr>
            <w:r>
              <w:t xml:space="preserve">11</w:t>
            </w:r>
          </w:p>
        </w:tc>
        <w:tc>
          <w:p>
            <w:pPr>
              <w:pStyle w:val="Compact"/>
              <w:jc w:val="left"/>
            </w:pPr>
            <w:r>
              <w:t xml:space="preserve">Leaves the account right away: A (debit). Borrow and pay back: B (credit). No record: C (cash). Accept half a point each; round up at 1.5.</w:t>
            </w:r>
          </w:p>
        </w:tc>
        <w:tc>
          <w:p>
            <w:pPr>
              <w:pStyle w:val="Compact"/>
              <w:jc w:val="left"/>
            </w:pPr>
            <w:r>
              <w:t xml:space="preserve">2</w:t>
            </w:r>
          </w:p>
        </w:tc>
        <w:tc>
          <w:p>
            <w:pPr>
              <w:pStyle w:val="Compact"/>
              <w:jc w:val="left"/>
            </w:pPr>
            <w:r>
              <w:t xml:space="preserve">NYS IGLR 4. c); NYS IGLR 4. f)</w:t>
            </w:r>
          </w:p>
        </w:tc>
      </w:tr>
      <w:tr>
        <w:tc>
          <w:p>
            <w:pPr>
              <w:pStyle w:val="Compact"/>
              <w:jc w:val="left"/>
            </w:pPr>
            <w:r>
              <w:t xml:space="preserve">12</w:t>
            </w:r>
          </w:p>
        </w:tc>
        <w:tc>
          <w:p>
            <w:pPr>
              <w:pStyle w:val="Compact"/>
              <w:jc w:val="left"/>
            </w:pPr>
            <w:r>
              <w:t xml:space="preserve">Who: the house, the market, the exchange, or</w:t>
            </w:r>
            <w:r>
              <w:t xml:space="preserve"> </w:t>
            </w:r>
            <w:r>
              <w:t xml:space="preserve">“</w:t>
            </w:r>
            <w:r>
              <w:t xml:space="preserve">the teacher</w:t>
            </w:r>
            <w:r>
              <w:t xml:space="preserve">”</w:t>
            </w:r>
            <w:r>
              <w:t xml:space="preserve"> </w:t>
            </w:r>
            <w:r>
              <w:t xml:space="preserve">(whoever ran the game and collected on every trade). Called: a transaction fee, a commission, or a fee. 1 point each.</w:t>
            </w:r>
          </w:p>
        </w:tc>
        <w:tc>
          <w:p>
            <w:pPr>
              <w:pStyle w:val="Compact"/>
              <w:jc w:val="left"/>
            </w:pPr>
            <w:r>
              <w:t xml:space="preserve">2</w:t>
            </w:r>
          </w:p>
        </w:tc>
        <w:tc>
          <w:p>
            <w:pPr>
              <w:pStyle w:val="Compact"/>
              <w:jc w:val="left"/>
            </w:pPr>
            <w:r>
              <w:t xml:space="preserve">NYS IGLR 4. c); CTE FCL 5. a)</w:t>
            </w:r>
          </w:p>
        </w:tc>
      </w:tr>
      <w:tr>
        <w:tc>
          <w:p>
            <w:pPr>
              <w:pStyle w:val="Compact"/>
              <w:jc w:val="left"/>
            </w:pPr>
            <w:r>
              <w:t xml:space="preserve">13</w:t>
            </w:r>
          </w:p>
        </w:tc>
        <w:tc>
          <w:p>
            <w:pPr>
              <w:pStyle w:val="Compact"/>
              <w:jc w:val="left"/>
            </w:pPr>
            <w:r>
              <w:t xml:space="preserve">Chance of losing value: B (risk). Money gained or lost: C (return). Spreading money: A (diversification). Accept half a point each; round up at 1.5.</w:t>
            </w:r>
          </w:p>
        </w:tc>
        <w:tc>
          <w:p>
            <w:pPr>
              <w:pStyle w:val="Compact"/>
              <w:jc w:val="left"/>
            </w:pPr>
            <w:r>
              <w:t xml:space="preserve">2</w:t>
            </w:r>
          </w:p>
        </w:tc>
        <w:tc>
          <w:p>
            <w:pPr>
              <w:pStyle w:val="Compact"/>
              <w:jc w:val="left"/>
            </w:pPr>
            <w:r>
              <w:t xml:space="preserve">NYS IGLR 4. e); CTE FCL 2. c)</w:t>
            </w:r>
          </w:p>
        </w:tc>
      </w:tr>
      <w:tr>
        <w:tc>
          <w:p>
            <w:pPr>
              <w:pStyle w:val="Compact"/>
              <w:jc w:val="left"/>
            </w:pPr>
            <w:r>
              <w:t xml:space="preserve">14</w:t>
            </w:r>
          </w:p>
        </w:tc>
        <w:tc>
          <w:p>
            <w:pPr>
              <w:pStyle w:val="Compact"/>
              <w:jc w:val="left"/>
            </w:pPr>
            <w:r>
              <w:t xml:space="preserve">Panic selling. Those traders locked in their losses and missed the recovery, so they usually finished below the traders who held or bought low. 1 point for</w:t>
            </w:r>
            <w:r>
              <w:t xml:space="preserve"> </w:t>
            </w:r>
            <w:r>
              <w:t xml:space="preserve">“</w:t>
            </w:r>
            <w:r>
              <w:t xml:space="preserve">panic selling</w:t>
            </w:r>
            <w:r>
              <w:t xml:space="preserve">”</w:t>
            </w:r>
            <w:r>
              <w:t xml:space="preserve"> </w:t>
            </w:r>
            <w:r>
              <w:t xml:space="preserve">(accept</w:t>
            </w:r>
            <w:r>
              <w:t xml:space="preserve"> </w:t>
            </w:r>
            <w:r>
              <w:t xml:space="preserve">“</w:t>
            </w:r>
            <w:r>
              <w:t xml:space="preserve">selling out of fear</w:t>
            </w:r>
            <w:r>
              <w:t xml:space="preserve">”</w:t>
            </w:r>
            <w:r>
              <w:t xml:space="preserve">), 1 point for the result.</w:t>
            </w:r>
          </w:p>
        </w:tc>
        <w:tc>
          <w:p>
            <w:pPr>
              <w:pStyle w:val="Compact"/>
              <w:jc w:val="left"/>
            </w:pPr>
            <w:r>
              <w:t xml:space="preserve">2</w:t>
            </w:r>
          </w:p>
        </w:tc>
        <w:tc>
          <w:p>
            <w:pPr>
              <w:pStyle w:val="Compact"/>
              <w:jc w:val="left"/>
            </w:pPr>
            <w:r>
              <w:t xml:space="preserve">NYS IGLR 4. e); CTE FCL 2. a)</w:t>
            </w:r>
          </w:p>
        </w:tc>
      </w:tr>
      <w:tr>
        <w:tc>
          <w:p>
            <w:pPr>
              <w:pStyle w:val="Compact"/>
              <w:jc w:val="left"/>
            </w:pPr>
            <w:r>
              <w:t xml:space="preserve">15</w:t>
            </w:r>
          </w:p>
        </w:tc>
        <w:tc>
          <w:p>
            <w:pPr>
              <w:pStyle w:val="Compact"/>
              <w:jc w:val="left"/>
            </w:pPr>
            <w:r>
              <w:t xml:space="preserve">Savings account. Reason: it does not lose value in a month; a stock can drop right when you need the money; savings is low risk and the money is there when you need it. 1 point for the circle, 1 point for a reason about risk or time.</w:t>
            </w:r>
          </w:p>
        </w:tc>
        <w:tc>
          <w:p>
            <w:pPr>
              <w:pStyle w:val="Compact"/>
              <w:jc w:val="left"/>
            </w:pPr>
            <w:r>
              <w:t xml:space="preserve">2</w:t>
            </w:r>
          </w:p>
        </w:tc>
        <w:tc>
          <w:p>
            <w:pPr>
              <w:pStyle w:val="Compact"/>
              <w:jc w:val="left"/>
            </w:pPr>
            <w:r>
              <w:t xml:space="preserve">NYS IGLR 4. e); CTE FCL 2. c)</w:t>
            </w:r>
          </w:p>
        </w:tc>
      </w:tr>
      <w:tr>
        <w:tc>
          <w:p>
            <w:pPr>
              <w:pStyle w:val="Compact"/>
              <w:jc w:val="left"/>
            </w:pPr>
            <w:r>
              <w:t xml:space="preserve">16</w:t>
            </w:r>
          </w:p>
        </w:tc>
        <w:tc>
          <w:p>
            <w:pPr>
              <w:pStyle w:val="Compact"/>
              <w:jc w:val="left"/>
            </w:pPr>
            <w:r>
              <w:t xml:space="preserve">a) 10 times 20 = 200 AQ. b) 10 times 25 = 250 AQ. c) 250 minus 200 = 50 AQ; 50 divided by 200 = 0.25 = 25 percent. 1 point each for a), b), and c) (c needs both the AQ and the percent for the point; half a point for one). Work must be shown; a correct answer with no work earns half.</w:t>
            </w:r>
          </w:p>
        </w:tc>
        <w:tc>
          <w:p>
            <w:pPr>
              <w:pStyle w:val="Compact"/>
              <w:jc w:val="left"/>
            </w:pPr>
            <w:r>
              <w:t xml:space="preserve">3</w:t>
            </w:r>
          </w:p>
        </w:tc>
        <w:tc>
          <w:p>
            <w:pPr>
              <w:pStyle w:val="Compact"/>
              <w:jc w:val="left"/>
            </w:pPr>
            <w:r>
              <w:t xml:space="preserve">NYS IGLR 4. e); CTE FCL 2. c); CDOS 3a Basic Skills</w:t>
            </w:r>
          </w:p>
        </w:tc>
      </w:tr>
      <w:tr>
        <w:tc>
          <w:p>
            <w:pPr>
              <w:pStyle w:val="Compact"/>
              <w:jc w:val="left"/>
            </w:pPr>
            <w:r>
              <w:t xml:space="preserve">17</w:t>
            </w:r>
          </w:p>
        </w:tc>
        <w:tc>
          <w:p>
            <w:pPr>
              <w:pStyle w:val="Compact"/>
              <w:jc w:val="left"/>
            </w:pPr>
            <w:r>
              <w:t xml:space="preserve">a) reliability and c) teamwork. 1 point each.</w:t>
            </w:r>
          </w:p>
        </w:tc>
        <w:tc>
          <w:p>
            <w:pPr>
              <w:pStyle w:val="Compact"/>
              <w:jc w:val="left"/>
            </w:pPr>
            <w:r>
              <w:t xml:space="preserve">2</w:t>
            </w:r>
          </w:p>
        </w:tc>
        <w:tc>
          <w:p>
            <w:pPr>
              <w:pStyle w:val="Compact"/>
              <w:jc w:val="left"/>
            </w:pPr>
            <w:r>
              <w:t xml:space="preserve">NYS IGLR 3. a); CTE CCO 3. c)</w:t>
            </w:r>
          </w:p>
        </w:tc>
      </w:tr>
      <w:tr>
        <w:tc>
          <w:p>
            <w:pPr>
              <w:pStyle w:val="Compact"/>
              <w:jc w:val="left"/>
            </w:pPr>
            <w:r>
              <w:t xml:space="preserve">18</w:t>
            </w:r>
          </w:p>
        </w:tc>
        <w:tc>
          <w:p>
            <w:pPr>
              <w:pStyle w:val="Compact"/>
              <w:jc w:val="left"/>
            </w:pPr>
            <w:r>
              <w:t xml:space="preserve">Any of the six with a matching action: reliability (shows up on time every shift); communication (tells the manager the order is wrong before it goes out); teamwork (helps a coworker finish before leaving); problem solving (finds a fix when the register freezes); adaptability (takes a new task without complaint when the schedule changes); honesty (reports a broken plate instead of hiding it). 1 point for a real soft skill, 1 point for an action that shows it.</w:t>
            </w:r>
          </w:p>
        </w:tc>
        <w:tc>
          <w:p>
            <w:pPr>
              <w:pStyle w:val="Compact"/>
              <w:jc w:val="left"/>
            </w:pPr>
            <w:r>
              <w:t xml:space="preserve">2</w:t>
            </w:r>
          </w:p>
        </w:tc>
        <w:tc>
          <w:p>
            <w:pPr>
              <w:pStyle w:val="Compact"/>
              <w:jc w:val="left"/>
            </w:pPr>
            <w:r>
              <w:t xml:space="preserve">NYS IGLR 3. a); CTE CCO 3. c); National FCS 1.2.8</w:t>
            </w:r>
          </w:p>
        </w:tc>
      </w:tr>
      <w:tr>
        <w:tc>
          <w:p>
            <w:pPr>
              <w:pStyle w:val="Compact"/>
              <w:jc w:val="left"/>
            </w:pPr>
            <w:r>
              <w:t xml:space="preserve">19</w:t>
            </w:r>
          </w:p>
        </w:tc>
        <w:tc>
          <w:p>
            <w:pPr>
              <w:pStyle w:val="Compact"/>
              <w:jc w:val="left"/>
            </w:pPr>
            <w:r>
              <w:t xml:space="preserve">Electrician: A (apprenticeship). Teacher: B (four-year degree). Registered nurse: C (two-year degree; accept B, since both routes exist, if the student writes</w:t>
            </w:r>
            <w:r>
              <w:t xml:space="preserve"> </w:t>
            </w:r>
            <w:r>
              <w:t xml:space="preserve">“</w:t>
            </w:r>
            <w:r>
              <w:t xml:space="preserve">or four-year</w:t>
            </w:r>
            <w:r>
              <w:t xml:space="preserve">”</w:t>
            </w:r>
            <w:r>
              <w:t xml:space="preserve">). 1 point each.</w:t>
            </w:r>
          </w:p>
        </w:tc>
        <w:tc>
          <w:p>
            <w:pPr>
              <w:pStyle w:val="Compact"/>
              <w:jc w:val="left"/>
            </w:pPr>
            <w:r>
              <w:t xml:space="preserve">3</w:t>
            </w:r>
          </w:p>
        </w:tc>
        <w:tc>
          <w:p>
            <w:pPr>
              <w:pStyle w:val="Compact"/>
              <w:jc w:val="left"/>
            </w:pPr>
            <w:r>
              <w:t xml:space="preserve">NYS IGLR 3. d); NYS IGLR 5. a); CTE CCO 4. a)</w:t>
            </w:r>
          </w:p>
        </w:tc>
      </w:tr>
      <w:tr>
        <w:tc>
          <w:p>
            <w:pPr>
              <w:pStyle w:val="Compact"/>
              <w:jc w:val="left"/>
            </w:pPr>
            <w:r>
              <w:t xml:space="preserve">20</w:t>
            </w:r>
          </w:p>
        </w:tc>
        <w:tc>
          <w:p>
            <w:pPr>
              <w:pStyle w:val="Compact"/>
              <w:jc w:val="left"/>
            </w:pPr>
            <w:r>
              <w:t xml:space="preserve">Full credit (3): tells Nadia to pick from her own top three, not a friend’s; points out that her two letters and her Yes clusters (Health Science, Human Services) and her love of working with kids all point the same way; tells her to research one career in those clusters (for example pediatric nurse, child care director, school counselor) with a source; uses two of the required terms correctly. 2 points: the right advice with one term or a weak reason. 1 point: general advice (</w:t>
            </w:r>
            <w:r>
              <w:t xml:space="preserve">“</w:t>
            </w:r>
            <w:r>
              <w:t xml:space="preserve">do what you like</w:t>
            </w:r>
            <w:r>
              <w:t xml:space="preserve">”</w:t>
            </w:r>
            <w:r>
              <w:t xml:space="preserve">) with no link to the unit. Three to five sentences; do not take points for length if the content is there.</w:t>
            </w:r>
          </w:p>
        </w:tc>
        <w:tc>
          <w:p>
            <w:pPr>
              <w:pStyle w:val="Compact"/>
              <w:jc w:val="left"/>
            </w:pPr>
            <w:r>
              <w:t xml:space="preserve">3</w:t>
            </w:r>
          </w:p>
        </w:tc>
        <w:tc>
          <w:p>
            <w:pPr>
              <w:pStyle w:val="Compact"/>
              <w:jc w:val="left"/>
            </w:pPr>
            <w:r>
              <w:t xml:space="preserve">NYS IGLR 1. c); NYS IGLR 5. a); CTE CCO 2. d); NYS FACS Std 3 PI E; CDOS 1</w:t>
            </w:r>
          </w:p>
        </w:tc>
      </w:tr>
    </w:tbl>
    <w:p>
      <w:pPr>
        <w:pStyle w:val="BodyText"/>
      </w:pPr>
      <w:r>
        <w:rPr>
          <w:b/>
        </w:rPr>
        <w:t xml:space="preserve">Total: 44 points.</w:t>
      </w:r>
    </w:p>
    <w:p>
      <w:pPr>
        <w:pStyle w:val="BodyText"/>
      </w:pPr>
      <w:r>
        <w:t xml:space="preserve">Scoring notes:</w:t>
      </w:r>
    </w:p>
    <w:p>
      <w:pPr>
        <w:numPr>
          <w:ilvl w:val="0"/>
          <w:numId w:val="1008"/>
        </w:numPr>
        <w:pStyle w:val="Compact"/>
      </w:pPr>
      <w:r>
        <w:t xml:space="preserve">Item 16 is the only math item. A calculator is allowed on it. The numbers use the ClassroomStreet currency (AQ) and a venture name from the simulation; if the class ran a different version, change the name, not the numbers.</w:t>
      </w:r>
      <w:r>
        <w:t xml:space="preserve"> </w:t>
      </w:r>
      <w:r>
        <w:rPr>
          <w:rStyle w:val="TeacherNote"/>
        </w:rPr>
        <w:t xml:space="preserve">[Sal: confirm the currency label matches what your students saw on screen this year.]</w:t>
      </w:r>
    </w:p>
    <w:p>
      <w:pPr>
        <w:numPr>
          <w:ilvl w:val="0"/>
          <w:numId w:val="1008"/>
        </w:numPr>
        <w:pStyle w:val="Compact"/>
      </w:pPr>
      <w:r>
        <w:t xml:space="preserve">Item 6 is the decision model check. The five-step wording is the same in every unit (name the choice, list options, weigh each against what matters, decide, look back).</w:t>
      </w:r>
    </w:p>
    <w:p>
      <w:pPr>
        <w:numPr>
          <w:ilvl w:val="0"/>
          <w:numId w:val="1008"/>
        </w:numPr>
        <w:pStyle w:val="Compact"/>
      </w:pPr>
      <w:r>
        <w:t xml:space="preserve">Item 20 is the scenario and the short written response.</w:t>
      </w:r>
    </w:p>
    <w:p>
      <w:pPr>
        <w:numPr>
          <w:ilvl w:val="0"/>
          <w:numId w:val="1008"/>
        </w:numPr>
        <w:pStyle w:val="Compact"/>
      </w:pPr>
      <w:r>
        <w:t xml:space="preserve">Items 2 and 18 accept any true answer; grade the proof, not the choice.</w:t>
      </w:r>
    </w:p>
    <w:p>
      <w:pPr>
        <w:numPr>
          <w:ilvl w:val="0"/>
          <w:numId w:val="1008"/>
        </w:numPr>
        <w:pStyle w:val="Compact"/>
      </w:pPr>
      <w:r>
        <w:t xml:space="preserve">One retake after a review, best score counts, per the grading plan.</w:t>
      </w:r>
    </w:p>
    <w:p>
      <w:pPr>
        <w:numPr>
          <w:ilvl w:val="0"/>
          <w:numId w:val="1008"/>
        </w:numPr>
        <w:pStyle w:val="Compact"/>
      </w:pPr>
      <w:r>
        <w:t xml:space="preserve">Grade 6 version: omit items 16 and 20 and score out of 38, or keep all twenty and allow the extra time. Grade 8 stretch: item 20 asks for two examples with numbers (for example, a pay range and years of school for the career Nadia should research).</w:t>
      </w:r>
    </w:p>
    <w:p>
      <w:pPr>
        <w:numPr>
          <w:ilvl w:val="0"/>
          <w:numId w:val="1008"/>
        </w:numPr>
        <w:pStyle w:val="Compact"/>
      </w:pPr>
      <w:r>
        <w:t xml:space="preserve">ELL: a word bank for items 11, 13, and 19 is built into the items; a bilingual dictionary is allowed; items may be read aloud.</w:t>
      </w:r>
    </w:p>
    <w:p>
      <w:pPr>
        <w:numPr>
          <w:ilvl w:val="0"/>
          <w:numId w:val="1008"/>
        </w:numPr>
        <w:pStyle w:val="Compact"/>
      </w:pPr>
      <w:r>
        <w:t xml:space="preserve">Growth measure: compare items 6, 13, and 17 to the students’ Lesson 2.1 do now (values), the Topic 2.4 pre-simulation vocabulary check, and the Lesson 2.20 do now.</w:t>
      </w:r>
      <w:r>
        <w:t xml:space="preserve"> </w:t>
      </w:r>
      <w:r>
        <w:rPr>
          <w:rStyle w:val="TeacherNote"/>
        </w:rPr>
        <w:t xml:space="preserve">[Sal: if the Unit 2 writers put a unit pre-assessment in Lesson 2.1, use those item numbers instead.]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2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2026-09-15T16:26:37Z</dcterms:created>
  <dcterms:modified xsi:type="dcterms:W3CDTF">2026-09-15T16:26:37Z</dcterms:modified>
</cp:coreProperties>
</file>

<file path=docProps/custom.xml><?xml version="1.0" encoding="utf-8"?>
<Properties xmlns="http://schemas.openxmlformats.org/officeDocument/2006/custom-properties" xmlns:vt="http://schemas.openxmlformats.org/officeDocument/2006/docPropsVTypes"/>
</file>