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fb512b265bf3fe00096651c6586424fd003d2f"/>
      <w:r>
        <w:t xml:space="preserve">Handout 4.15: Pitch Planner and Feedback Slip</w:t>
      </w:r>
      <w:bookmarkEnd w:id="20"/>
    </w:p>
    <w:p>
      <w:pPr>
        <w:pStyle w:val="FirstParagraph"/>
      </w:pPr>
      <w:r>
        <w:t xml:space="preserve">Print the pitch planner (page 1, with the picture pitch card on its back, page 2) one per team. Print the feedback slips (page 3) and cut; four per student. The self-assessment row is on</w:t>
      </w:r>
      <w:r>
        <w:t xml:space="preserve"> </w:t>
      </w:r>
      <w:r>
        <w:rPr>
          <w:rStyle w:val="VerbatimChar"/>
        </w:rPr>
        <w:t xml:space="preserve">Rubric 04 - Design a Room.md</w:t>
      </w:r>
      <w:r>
        <w:t xml:space="preserve">.</w:t>
      </w:r>
    </w:p>
    <w:p>
      <w:r>
        <w:br w:type="page"/>
      </w:r>
    </w:p>
    <w:p>
      <w:pPr>
        <w:pStyle w:val="Heading2"/>
      </w:pPr>
      <w:bookmarkStart w:id="21" w:name="page-1-the-pitch-planner"/>
      <w:r>
        <w:t xml:space="preserve">Page 1: The pitch planner</w:t>
      </w:r>
      <w:bookmarkEnd w:id="21"/>
    </w:p>
    <w:p>
      <w:pPr>
        <w:pStyle w:val="FirstParagraph"/>
      </w:pPr>
      <w:r>
        <w:t xml:space="preserve">Name(s): ______________________ Client: ______________________ Path: A / B</w:t>
      </w:r>
    </w:p>
    <w:p>
      <w:pPr>
        <w:pStyle w:val="BodyText"/>
      </w:pPr>
      <w:r>
        <w:t xml:space="preserve">Sixty seconds. Five parts, in this order. Every teammate says at least one part. Write who says each part. Practice once with the timer.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Sentence starter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will say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client and the need (say this first)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Our client is</w:t>
            </w:r>
            <w:r>
              <w:t xml:space="preserve"> </w:t>
            </w:r>
            <w:r>
              <w:rPr>
                <w:i/>
                <w:b/>
              </w:rPr>
              <w:t xml:space="preserve">. They need a room that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plan and the path (point to the plan)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Here is the plan at ___ scale. The path from the door to ___ is ___ inches, which passes the ___ rule.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budget total and the hardest trade-off</w:t>
            </w:r>
          </w:p>
        </w:tc>
        <w:tc>
          <w:p>
            <w:pPr>
              <w:pStyle w:val="Compact"/>
              <w:jc w:val="left"/>
            </w:pPr>
            <w:r>
              <w:t xml:space="preserve">"The total is $___ with tax, under the budget of $</w:t>
            </w:r>
            <w:r>
              <w:rPr>
                <w:i/>
                <w:b/>
              </w:rPr>
              <w:t xml:space="preserve">. The hardest trade-off was</w:t>
            </w:r>
            <w:r>
              <w:rPr>
                <w:i/>
                <w:b/>
              </w:rPr>
              <w:t xml:space="preserve"> </w:t>
            </w:r>
            <w:r>
              <w:t xml:space="preserve">, and we chose ___ because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color scheme and the mood (point to the model)</w:t>
            </w:r>
          </w:p>
        </w:tc>
        <w:tc>
          <w:p>
            <w:pPr>
              <w:pStyle w:val="Compact"/>
              <w:jc w:val="left"/>
            </w:pPr>
            <w:r>
              <w:t xml:space="preserve">"The color scheme is</w:t>
            </w:r>
            <w:r>
              <w:t xml:space="preserve"> </w:t>
            </w:r>
            <w:r>
              <w:rPr>
                <w:i/>
                <w:b/>
              </w:rPr>
              <w:t xml:space="preserve">. The focal point is</w:t>
            </w:r>
            <w:r>
              <w:rPr>
                <w:i/>
                <w:b/>
              </w:rPr>
              <w:t xml:space="preserve"> </w:t>
            </w:r>
            <w:r>
              <w:t xml:space="preserve">. The room feels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green feature and the safe feature (point to the labels)</w:t>
            </w:r>
          </w:p>
        </w:tc>
        <w:tc>
          <w:p>
            <w:pPr>
              <w:pStyle w:val="Compact"/>
              <w:jc w:val="left"/>
            </w:pPr>
            <w:r>
              <w:t xml:space="preserve">"The green choice is ___ because</w:t>
            </w:r>
            <w:r>
              <w:t xml:space="preserve"> </w:t>
            </w:r>
            <w:r>
              <w:rPr>
                <w:i/>
                <w:b/>
              </w:rPr>
              <w:t xml:space="preserve">. The safe feature is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because ___."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The client’s question.</w:t>
      </w:r>
      <w:r>
        <w:t xml:space="preserve"> </w:t>
      </w:r>
      <w:r>
        <w:t xml:space="preserve">After sixty seconds, the client asks one question from the card. Guess it now and write the answer in one sentence.</w:t>
      </w:r>
    </w:p>
    <w:p>
      <w:pPr>
        <w:pStyle w:val="BodyText"/>
      </w:pPr>
      <w:r>
        <w:t xml:space="preserve">The question we expect: ________________________________</w:t>
      </w:r>
    </w:p>
    <w:p>
      <w:pPr>
        <w:pStyle w:val="BodyText"/>
      </w:pPr>
      <w:r>
        <w:t xml:space="preserve">Our one-sentence answer: ________________________________</w:t>
      </w:r>
    </w:p>
    <w:p>
      <w:pPr>
        <w:pStyle w:val="BodyText"/>
      </w:pPr>
      <w:r>
        <w:rPr>
          <w:b/>
        </w:rPr>
        <w:t xml:space="preserve">Rehearsal time:</w:t>
      </w:r>
      <w:r>
        <w:t xml:space="preserve"> </w:t>
      </w:r>
      <w:r>
        <w:t xml:space="preserve">______ seconds. Under 60? Yes / No. If no, cut words, not parts.</w:t>
      </w:r>
    </w:p>
    <w:p>
      <w:pPr>
        <w:pStyle w:val="BodyText"/>
      </w:pPr>
      <w:r>
        <w:t xml:space="preserve">Sentence starters in Spanish are on</w:t>
      </w:r>
      <w:r>
        <w:t xml:space="preserve"> </w:t>
      </w:r>
      <w:r>
        <w:rPr>
          <w:rStyle w:val="VerbatimChar"/>
        </w:rPr>
        <w:t xml:space="preserve">Project 04 - Design a Room.md</w:t>
      </w:r>
      <w:r>
        <w:t xml:space="preserve">.</w:t>
      </w:r>
    </w:p>
    <w:p>
      <w:r>
        <w:br w:type="page"/>
      </w:r>
    </w:p>
    <w:p>
      <w:pPr>
        <w:pStyle w:val="Heading2"/>
      </w:pPr>
      <w:bookmarkStart w:id="22" w:name="X6e4e891497451b56a62c65d660ca3d311efd2c2"/>
      <w:r>
        <w:t xml:space="preserve">Page 2: The picture pitch card (back of the planner)</w:t>
      </w:r>
      <w:bookmarkEnd w:id="22"/>
    </w:p>
    <w:p>
      <w:pPr>
        <w:pStyle w:val="FirstParagraph"/>
      </w:pPr>
      <w:r>
        <w:t xml:space="preserve">For a student who pitches by pointing while a teammate or the teacher reads the line. Point to the box, then to the plan or the model. Scored on the five parts exactly like a spoken pitch.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Icon: a person</w:t>
            </w:r>
          </w:p>
        </w:tc>
        <w:tc>
          <w:p>
            <w:pPr>
              <w:pStyle w:val="Compact"/>
              <w:jc w:val="left"/>
            </w:pPr>
            <w:r>
              <w:t xml:space="preserve">Icon: a floor plan</w:t>
            </w:r>
          </w:p>
        </w:tc>
        <w:tc>
          <w:p>
            <w:pPr>
              <w:pStyle w:val="Compact"/>
              <w:jc w:val="left"/>
            </w:pPr>
            <w:r>
              <w:t xml:space="preserve">Icon: a dollar sign</w:t>
            </w:r>
          </w:p>
        </w:tc>
        <w:tc>
          <w:p>
            <w:pPr>
              <w:pStyle w:val="Compact"/>
              <w:jc w:val="left"/>
            </w:pPr>
            <w:r>
              <w:t xml:space="preserve">Icon: a paint chip</w:t>
            </w:r>
          </w:p>
        </w:tc>
        <w:tc>
          <w:p>
            <w:pPr>
              <w:pStyle w:val="Compact"/>
              <w:jc w:val="left"/>
            </w:pPr>
            <w:r>
              <w:t xml:space="preserve">Icon: a leaf and a shield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CLIENT AND THE NEED</w:t>
            </w:r>
          </w:p>
        </w:tc>
        <w:tc>
          <w:p>
            <w:pPr>
              <w:pStyle w:val="Compact"/>
              <w:jc w:val="left"/>
            </w:pPr>
            <w:r>
              <w:t xml:space="preserve">THE PLAN AND THE PATH</w:t>
            </w:r>
          </w:p>
        </w:tc>
        <w:tc>
          <w:p>
            <w:pPr>
              <w:pStyle w:val="Compact"/>
              <w:jc w:val="left"/>
            </w:pPr>
            <w:r>
              <w:t xml:space="preserve">THE BUDGET TOTAL</w:t>
            </w:r>
          </w:p>
        </w:tc>
        <w:tc>
          <w:p>
            <w:pPr>
              <w:pStyle w:val="Compact"/>
              <w:jc w:val="left"/>
            </w:pPr>
            <w:r>
              <w:t xml:space="preserve">THE COLOR AND THE MOOD</w:t>
            </w:r>
          </w:p>
        </w:tc>
        <w:tc>
          <w:p>
            <w:pPr>
              <w:pStyle w:val="Compact"/>
              <w:jc w:val="left"/>
            </w:pPr>
            <w:r>
              <w:t xml:space="preserve">GREEN AND SAFE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Client: ______ Need: ______</w:t>
            </w:r>
          </w:p>
        </w:tc>
        <w:tc>
          <w:p>
            <w:pPr>
              <w:pStyle w:val="Compact"/>
              <w:jc w:val="left"/>
            </w:pPr>
            <w:r>
              <w:t xml:space="preserve">Scale: ______ Path: ______ inches</w:t>
            </w:r>
          </w:p>
        </w:tc>
        <w:tc>
          <w:p>
            <w:pPr>
              <w:pStyle w:val="Compact"/>
              <w:jc w:val="left"/>
            </w:pPr>
            <w:r>
              <w:t xml:space="preserve">Total: $______ Budget: $______</w:t>
            </w:r>
          </w:p>
        </w:tc>
        <w:tc>
          <w:p>
            <w:pPr>
              <w:pStyle w:val="Compact"/>
              <w:jc w:val="left"/>
            </w:pPr>
            <w:r>
              <w:t xml:space="preserve">Scheme: ______ Mood: ______</w:t>
            </w:r>
          </w:p>
        </w:tc>
        <w:tc>
          <w:p>
            <w:pPr>
              <w:pStyle w:val="Compact"/>
              <w:jc w:val="left"/>
            </w:pPr>
            <w:r>
              <w:t xml:space="preserve">Green: ______ Safe: ______</w:t>
            </w:r>
          </w:p>
        </w:tc>
      </w:tr>
    </w:tbl>
    <w:p>
      <w:r>
        <w:br w:type="page"/>
      </w:r>
    </w:p>
    <w:p>
      <w:pPr>
        <w:pStyle w:val="Heading2"/>
      </w:pPr>
      <w:bookmarkStart w:id="23" w:name="Xbb28ad3cf69c56762909f0f0b848430eb1a04c6"/>
      <w:r>
        <w:t xml:space="preserve">Page 3: Feedback slips (two stars and a step)</w:t>
      </w:r>
      <w:bookmarkEnd w:id="23"/>
    </w:p>
    <w:p>
      <w:pPr>
        <w:pStyle w:val="FirstParagraph"/>
      </w:pPr>
      <w:r>
        <w:t xml:space="preserve">Cut on the lines. Four per student. Rule: name the feature and the client.</w:t>
      </w:r>
      <w:r>
        <w:t xml:space="preserve"> </w:t>
      </w:r>
      <w:r>
        <w:t xml:space="preserve">“</w:t>
      </w:r>
      <w:r>
        <w:t xml:space="preserve">I like it</w:t>
      </w:r>
      <w:r>
        <w:t xml:space="preserve">”</w:t>
      </w:r>
      <w:r>
        <w:t xml:space="preserve"> </w:t>
      </w:r>
      <w:r>
        <w:t xml:space="preserve">does not count.</w:t>
      </w:r>
    </w:p>
    <w:p>
      <w:pPr>
        <w:pStyle w:val="Heading3"/>
      </w:pPr>
      <w:bookmarkStart w:id="24" w:name="feedback-slip"/>
      <w:r>
        <w:t xml:space="preserve">Feedback slip</w:t>
      </w:r>
      <w:bookmarkEnd w:id="24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 (if you need them):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5" w:name="feedback-slip-1"/>
      <w:r>
        <w:t xml:space="preserve">Feedback slip</w:t>
      </w:r>
      <w:bookmarkEnd w:id="25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6" w:name="feedback-slip-2"/>
      <w:r>
        <w:t xml:space="preserve">Feedback slip</w:t>
      </w:r>
      <w:bookmarkEnd w:id="26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7" w:name="feedback-slip-3"/>
      <w:r>
        <w:t xml:space="preserve">Feedback slip</w:t>
      </w:r>
      <w:bookmarkEnd w:id="27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r>
        <w:br w:type="page"/>
      </w:r>
    </w:p>
    <w:p>
      <w:pPr>
        <w:pStyle w:val="Heading2"/>
      </w:pPr>
      <w:bookmarkStart w:id="28" w:name="teacher-clipboard-sheet-one-row-per-team"/>
      <w:r>
        <w:t xml:space="preserve">Teacher clipboard sheet (one row per team)</w:t>
      </w:r>
      <w:bookmarkEnd w:id="28"/>
    </w:p>
    <w:tbl>
      <w:tblPr>
        <w:tblStyle w:val="Table"/>
        <w:tblW w:type="pct" w:w="4999.999999999999"/>
        <w:tblLook w:firstRow="1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 Plan and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 Total and trade-off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 Color and mood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 Green and safe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Every teammate spoke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 question answered with a 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Under 60 seconds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2026-09-22T05:57:33Z</dcterms:created>
  <dcterms:modified xsi:type="dcterms:W3CDTF">2026-09-22T05:57:33Z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