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80"/>
      </w:pPr>
      <w:r>
        <w:rPr>
          <w:b/>
          <w:bCs/>
          <w:color w:val="1e1b4b"/>
        </w:rPr>
        <w:t xml:space="preserve">Saphala Self Prep — Single Question Upload Template</w:t>
      </w:r>
    </w:p>
    <w:p>
      <w:pPr>
        <w:spacing w:after="80" w:before="80"/>
      </w:pPr>
      <w:r>
        <w:t xml:space="preserve">Use this template to format questions for bulk upload via DOCX. Each question begins with QUESTION: and ends before the next QUESTION: block. Do not include Section or Subsection — these are selected in the admin UI before uploading.</w:t>
      </w:r>
    </w:p>
    <w:p>
      <w:pPr>
        <w:pBdr>
          <w:bottom w:val="single" w:color="c7d2fe" w:sz="6"/>
        </w:pBdr>
        <w:spacing w:after="200" w:before="200"/>
      </w:pPr>
    </w:p>
    <w:p>
      <w:pPr>
        <w:pStyle w:val="Heading2"/>
        <w:spacing w:after="120" w:before="280"/>
      </w:pPr>
      <w:r>
        <w:rPr>
          <w:b/>
          <w:bCs/>
          <w:color w:val="3730a3"/>
        </w:rPr>
        <w:t xml:space="preserve">Template Instructions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Every field label must appear on its own line, exactly as shown (case-sensitive).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QUESTION: marks the start of each question block.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END_QUESTION marks the end of each question block.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Correct Answer must be exactly one of: A, B, C, or D.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Difficulty must be exactly one of: EASY, MEDIUM, HARD.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Question Type must be exactly one of: MCQ, TRUE_FALSE.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Marks and Negative Marks are numbers. Use 0 for no negative marking.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All fields except Explanation, Subtopic, Source Tag, and Negative Marks are mandatory.</w:t>
      </w:r>
    </w:p>
    <w:p>
      <w:pPr>
        <w:pBdr>
          <w:bottom w:val="single" w:color="c7d2fe" w:sz="6"/>
        </w:pBdr>
        <w:spacing w:after="200" w:before="200"/>
      </w:pPr>
    </w:p>
    <w:p>
      <w:pPr>
        <w:pStyle w:val="Heading2"/>
        <w:spacing w:after="120" w:before="280"/>
      </w:pPr>
      <w:r>
        <w:rPr>
          <w:b/>
          <w:bCs/>
          <w:color w:val="3730a3"/>
        </w:rPr>
        <w:t xml:space="preserve">Question Examples</w:t>
      </w:r>
    </w:p>
    <w:p>
      <w:pPr>
        <w:pStyle w:val="Heading3"/>
        <w:spacing w:after="120" w:before="280"/>
      </w:pPr>
      <w:r>
        <w:rPr>
          <w:b/>
          <w:bCs/>
          <w:color w:val="4f46e5"/>
        </w:rPr>
        <w:t xml:space="preserve">Example 1 — Banking / Easy</w:t>
      </w:r>
    </w:p>
    <w:p>
      <w:pPr>
        <w:shd w:fill="f1f5f9" w:color="auto" w:val="clear"/>
        <w:spacing w:after="100" w:before="10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QUESTION:</w:t>
      </w:r>
    </w:p>
    <w:p>
      <w:pPr>
        <w:spacing w:after="60" w:before="60"/>
        <w:ind w:left="360"/>
      </w:pPr>
      <w:r>
        <w:rPr>
          <w:b/>
          <w:bCs/>
          <w:color w:val="374151"/>
        </w:rPr>
        <w:t xml:space="preserve">Question: </w:t>
      </w:r>
      <w:r>
        <w:rPr>
          <w:color w:val="111827"/>
        </w:rPr>
        <w:t xml:space="preserve">The ratio of the ages of A and B is 3:5. If A is 18 years old, how old is B?</w:t>
      </w:r>
    </w:p>
    <w:p>
      <w:pPr>
        <w:spacing w:after="60" w:before="60"/>
        <w:ind w:left="360"/>
      </w:pPr>
      <w:r>
        <w:rPr>
          <w:b/>
          <w:bCs/>
          <w:color w:val="374151"/>
        </w:rPr>
        <w:t xml:space="preserve">Option A: </w:t>
      </w:r>
      <w:r>
        <w:rPr>
          <w:color w:val="111827"/>
        </w:rPr>
        <w:t xml:space="preserve">24</w:t>
      </w:r>
    </w:p>
    <w:p>
      <w:pPr>
        <w:spacing w:after="60" w:before="60"/>
        <w:ind w:left="360"/>
      </w:pPr>
      <w:r>
        <w:rPr>
          <w:b/>
          <w:bCs/>
          <w:color w:val="374151"/>
        </w:rPr>
        <w:t xml:space="preserve">Option B: </w:t>
      </w:r>
      <w:r>
        <w:rPr>
          <w:color w:val="111827"/>
        </w:rPr>
        <w:t xml:space="preserve">30</w:t>
      </w:r>
    </w:p>
    <w:p>
      <w:pPr>
        <w:spacing w:after="60" w:before="60"/>
        <w:ind w:left="360"/>
      </w:pPr>
      <w:r>
        <w:rPr>
          <w:b/>
          <w:bCs/>
          <w:color w:val="374151"/>
        </w:rPr>
        <w:t xml:space="preserve">Option C: </w:t>
      </w:r>
      <w:r>
        <w:rPr>
          <w:color w:val="111827"/>
        </w:rPr>
        <w:t xml:space="preserve">36</w:t>
      </w:r>
    </w:p>
    <w:p>
      <w:pPr>
        <w:spacing w:after="60" w:before="60"/>
        <w:ind w:left="360"/>
      </w:pPr>
      <w:r>
        <w:rPr>
          <w:b/>
          <w:bCs/>
          <w:color w:val="374151"/>
        </w:rPr>
        <w:t xml:space="preserve">Option D: </w:t>
      </w:r>
      <w:r>
        <w:rPr>
          <w:color w:val="111827"/>
        </w:rPr>
        <w:t xml:space="preserve">42</w:t>
      </w:r>
    </w:p>
    <w:p>
      <w:pPr>
        <w:spacing w:after="60" w:before="60"/>
        <w:ind w:left="360"/>
      </w:pPr>
      <w:r>
        <w:rPr>
          <w:b/>
          <w:bCs/>
          <w:color w:val="374151"/>
        </w:rPr>
        <w:t xml:space="preserve">Correct Answer: </w:t>
      </w:r>
      <w:r>
        <w:rPr>
          <w:color w:val="111827"/>
        </w:rPr>
        <w:t xml:space="preserve">B</w:t>
      </w:r>
    </w:p>
    <w:p>
      <w:pPr>
        <w:spacing w:after="60" w:before="60"/>
        <w:ind w:left="360"/>
      </w:pPr>
      <w:r>
        <w:rPr>
          <w:b/>
          <w:bCs/>
          <w:color w:val="374151"/>
        </w:rPr>
        <w:t xml:space="preserve">Explanation: </w:t>
      </w:r>
      <w:r>
        <w:rPr>
          <w:color w:val="111827"/>
        </w:rPr>
        <w:t xml:space="preserve">If A = 18 and ratio is 3:5, then B = (18/3)×5 = 30 years.</w:t>
      </w:r>
    </w:p>
    <w:p>
      <w:pPr>
        <w:spacing w:after="60" w:before="60"/>
        <w:ind w:left="360"/>
      </w:pPr>
      <w:r>
        <w:rPr>
          <w:b/>
          <w:bCs/>
          <w:color w:val="374151"/>
        </w:rPr>
        <w:t xml:space="preserve">Category: </w:t>
      </w:r>
      <w:r>
        <w:rPr>
          <w:color w:val="111827"/>
        </w:rPr>
        <w:t xml:space="preserve">Banking</w:t>
      </w:r>
    </w:p>
    <w:p>
      <w:pPr>
        <w:spacing w:after="60" w:before="60"/>
        <w:ind w:left="360"/>
      </w:pPr>
      <w:r>
        <w:rPr>
          <w:b/>
          <w:bCs/>
          <w:color w:val="374151"/>
        </w:rPr>
        <w:t xml:space="preserve">Subject: </w:t>
      </w:r>
      <w:r>
        <w:rPr>
          <w:color w:val="111827"/>
        </w:rPr>
        <w:t xml:space="preserve">Quantitative Aptitude</w:t>
      </w:r>
    </w:p>
    <w:p>
      <w:pPr>
        <w:spacing w:after="60" w:before="60"/>
        <w:ind w:left="360"/>
      </w:pPr>
      <w:r>
        <w:rPr>
          <w:b/>
          <w:bCs/>
          <w:color w:val="374151"/>
        </w:rPr>
        <w:t xml:space="preserve">Topic: </w:t>
      </w:r>
      <w:r>
        <w:rPr>
          <w:color w:val="111827"/>
        </w:rPr>
        <w:t xml:space="preserve">Ratio and Proportion</w:t>
      </w:r>
    </w:p>
    <w:p>
      <w:pPr>
        <w:spacing w:after="60" w:before="60"/>
        <w:ind w:left="360"/>
      </w:pPr>
      <w:r>
        <w:rPr>
          <w:b/>
          <w:bCs/>
          <w:color w:val="374151"/>
        </w:rPr>
        <w:t xml:space="preserve">Subtopic: </w:t>
      </w:r>
      <w:r>
        <w:rPr>
          <w:color w:val="111827"/>
        </w:rPr>
        <w:t xml:space="preserve">Age Problems</w:t>
      </w:r>
    </w:p>
    <w:p>
      <w:pPr>
        <w:spacing w:after="60" w:before="60"/>
        <w:ind w:left="360"/>
      </w:pPr>
      <w:r>
        <w:rPr>
          <w:b/>
          <w:bCs/>
          <w:color w:val="374151"/>
        </w:rPr>
        <w:t xml:space="preserve">Question Type: </w:t>
      </w:r>
      <w:r>
        <w:rPr>
          <w:color w:val="111827"/>
        </w:rPr>
        <w:t xml:space="preserve">MCQ</w:t>
      </w:r>
    </w:p>
    <w:p>
      <w:pPr>
        <w:spacing w:after="60" w:before="60"/>
        <w:ind w:left="360"/>
      </w:pPr>
      <w:r>
        <w:rPr>
          <w:b/>
          <w:bCs/>
          <w:color w:val="374151"/>
        </w:rPr>
        <w:t xml:space="preserve">Difficulty: </w:t>
      </w:r>
      <w:r>
        <w:rPr>
          <w:color w:val="111827"/>
        </w:rPr>
        <w:t xml:space="preserve">EASY</w:t>
      </w:r>
    </w:p>
    <w:p>
      <w:pPr>
        <w:spacing w:after="60" w:before="60"/>
        <w:ind w:left="360"/>
      </w:pPr>
      <w:r>
        <w:rPr>
          <w:b/>
          <w:bCs/>
          <w:color w:val="374151"/>
        </w:rPr>
        <w:t xml:space="preserve">Source Tag: </w:t>
      </w:r>
      <w:r>
        <w:rPr>
          <w:color w:val="111827"/>
        </w:rPr>
        <w:t xml:space="preserve">SBI_PO_2023</w:t>
      </w:r>
    </w:p>
    <w:p>
      <w:pPr>
        <w:spacing w:after="60" w:before="60"/>
        <w:ind w:left="360"/>
      </w:pPr>
      <w:r>
        <w:rPr>
          <w:b/>
          <w:bCs/>
          <w:color w:val="374151"/>
        </w:rPr>
        <w:t xml:space="preserve">Marks: </w:t>
      </w:r>
      <w:r>
        <w:rPr>
          <w:color w:val="111827"/>
        </w:rPr>
        <w:t xml:space="preserve">1</w:t>
      </w:r>
    </w:p>
    <w:p>
      <w:pPr>
        <w:spacing w:after="60" w:before="60"/>
        <w:ind w:left="360"/>
      </w:pPr>
      <w:r>
        <w:rPr>
          <w:b/>
          <w:bCs/>
          <w:color w:val="374151"/>
        </w:rPr>
        <w:t xml:space="preserve">Negative Marks: </w:t>
      </w:r>
      <w:r>
        <w:rPr>
          <w:color w:val="111827"/>
        </w:rPr>
        <w:t xml:space="preserve">0.25</w:t>
      </w:r>
    </w:p>
    <w:p>
      <w:pPr>
        <w:shd w:fill="f1f5f9" w:color="auto" w:val="clear"/>
        <w:spacing w:after="100" w:before="10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END_QUESTION</w:t>
      </w:r>
    </w:p>
    <w:p>
      <w:pPr>
        <w:pBdr>
          <w:bottom w:val="single" w:color="c7d2fe" w:sz="6"/>
        </w:pBdr>
        <w:spacing w:after="200" w:before="200"/>
      </w:pPr>
    </w:p>
    <w:p>
      <w:pPr>
        <w:pStyle w:val="Heading3"/>
        <w:spacing w:after="120" w:before="280"/>
      </w:pPr>
      <w:r>
        <w:rPr>
          <w:b/>
          <w:bCs/>
          <w:color w:val="4f46e5"/>
        </w:rPr>
        <w:t xml:space="preserve">Example 2 — Banking / Medium</w:t>
      </w:r>
    </w:p>
    <w:p>
      <w:pPr>
        <w:shd w:fill="f1f5f9" w:color="auto" w:val="clear"/>
        <w:spacing w:after="100" w:before="10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QUESTION:</w:t>
      </w:r>
    </w:p>
    <w:p>
      <w:pPr>
        <w:spacing w:after="60" w:before="60"/>
        <w:ind w:left="360"/>
      </w:pPr>
      <w:r>
        <w:rPr>
          <w:b/>
          <w:bCs/>
          <w:color w:val="374151"/>
        </w:rPr>
        <w:t xml:space="preserve">Question: </w:t>
      </w:r>
      <w:r>
        <w:rPr>
          <w:color w:val="111827"/>
        </w:rPr>
        <w:t xml:space="preserve">A train 150 m long passes a pole in 15 seconds. What is the speed of the train in km/h?</w:t>
      </w:r>
    </w:p>
    <w:p>
      <w:pPr>
        <w:spacing w:after="60" w:before="60"/>
        <w:ind w:left="360"/>
      </w:pPr>
      <w:r>
        <w:rPr>
          <w:b/>
          <w:bCs/>
          <w:color w:val="374151"/>
        </w:rPr>
        <w:t xml:space="preserve">Option A: </w:t>
      </w:r>
      <w:r>
        <w:rPr>
          <w:color w:val="111827"/>
        </w:rPr>
        <w:t xml:space="preserve">36</w:t>
      </w:r>
    </w:p>
    <w:p>
      <w:pPr>
        <w:spacing w:after="60" w:before="60"/>
        <w:ind w:left="360"/>
      </w:pPr>
      <w:r>
        <w:rPr>
          <w:b/>
          <w:bCs/>
          <w:color w:val="374151"/>
        </w:rPr>
        <w:t xml:space="preserve">Option B: </w:t>
      </w:r>
      <w:r>
        <w:rPr>
          <w:color w:val="111827"/>
        </w:rPr>
        <w:t xml:space="preserve">40</w:t>
      </w:r>
    </w:p>
    <w:p>
      <w:pPr>
        <w:spacing w:after="60" w:before="60"/>
        <w:ind w:left="360"/>
      </w:pPr>
      <w:r>
        <w:rPr>
          <w:b/>
          <w:bCs/>
          <w:color w:val="374151"/>
        </w:rPr>
        <w:t xml:space="preserve">Option C: </w:t>
      </w:r>
      <w:r>
        <w:rPr>
          <w:color w:val="111827"/>
        </w:rPr>
        <w:t xml:space="preserve">54</w:t>
      </w:r>
    </w:p>
    <w:p>
      <w:pPr>
        <w:spacing w:after="60" w:before="60"/>
        <w:ind w:left="360"/>
      </w:pPr>
      <w:r>
        <w:rPr>
          <w:b/>
          <w:bCs/>
          <w:color w:val="374151"/>
        </w:rPr>
        <w:t xml:space="preserve">Option D: </w:t>
      </w:r>
      <w:r>
        <w:rPr>
          <w:color w:val="111827"/>
        </w:rPr>
        <w:t xml:space="preserve">60</w:t>
      </w:r>
    </w:p>
    <w:p>
      <w:pPr>
        <w:spacing w:after="60" w:before="60"/>
        <w:ind w:left="360"/>
      </w:pPr>
      <w:r>
        <w:rPr>
          <w:b/>
          <w:bCs/>
          <w:color w:val="374151"/>
        </w:rPr>
        <w:t xml:space="preserve">Correct Answer: </w:t>
      </w:r>
      <w:r>
        <w:rPr>
          <w:color w:val="111827"/>
        </w:rPr>
        <w:t xml:space="preserve">A</w:t>
      </w:r>
    </w:p>
    <w:p>
      <w:pPr>
        <w:spacing w:after="60" w:before="60"/>
        <w:ind w:left="360"/>
      </w:pPr>
      <w:r>
        <w:rPr>
          <w:b/>
          <w:bCs/>
          <w:color w:val="374151"/>
        </w:rPr>
        <w:t xml:space="preserve">Explanation: </w:t>
      </w:r>
      <w:r>
        <w:rPr>
          <w:color w:val="111827"/>
        </w:rPr>
        <w:t xml:space="preserve">Speed = Distance / Time = 150/15 = 10 m/s. In km/h: 10 × 18/5 = 36 km/h.</w:t>
      </w:r>
    </w:p>
    <w:p>
      <w:pPr>
        <w:spacing w:after="60" w:before="60"/>
        <w:ind w:left="360"/>
      </w:pPr>
      <w:r>
        <w:rPr>
          <w:b/>
          <w:bCs/>
          <w:color w:val="374151"/>
        </w:rPr>
        <w:t xml:space="preserve">Category: </w:t>
      </w:r>
      <w:r>
        <w:rPr>
          <w:color w:val="111827"/>
        </w:rPr>
        <w:t xml:space="preserve">Banking</w:t>
      </w:r>
    </w:p>
    <w:p>
      <w:pPr>
        <w:spacing w:after="60" w:before="60"/>
        <w:ind w:left="360"/>
      </w:pPr>
      <w:r>
        <w:rPr>
          <w:b/>
          <w:bCs/>
          <w:color w:val="374151"/>
        </w:rPr>
        <w:t xml:space="preserve">Subject: </w:t>
      </w:r>
      <w:r>
        <w:rPr>
          <w:color w:val="111827"/>
        </w:rPr>
        <w:t xml:space="preserve">Quantitative Aptitude</w:t>
      </w:r>
    </w:p>
    <w:p>
      <w:pPr>
        <w:spacing w:after="60" w:before="60"/>
        <w:ind w:left="360"/>
      </w:pPr>
      <w:r>
        <w:rPr>
          <w:b/>
          <w:bCs/>
          <w:color w:val="374151"/>
        </w:rPr>
        <w:t xml:space="preserve">Topic: </w:t>
      </w:r>
      <w:r>
        <w:rPr>
          <w:color w:val="111827"/>
        </w:rPr>
        <w:t xml:space="preserve">Time Speed Distance</w:t>
      </w:r>
    </w:p>
    <w:p>
      <w:pPr>
        <w:spacing w:after="60" w:before="60"/>
        <w:ind w:left="360"/>
      </w:pPr>
      <w:r>
        <w:rPr>
          <w:b/>
          <w:bCs/>
          <w:color w:val="374151"/>
        </w:rPr>
        <w:t xml:space="preserve">Subtopic: </w:t>
      </w:r>
      <w:r>
        <w:rPr>
          <w:color w:val="111827"/>
        </w:rPr>
        <w:t xml:space="preserve">Trains</w:t>
      </w:r>
    </w:p>
    <w:p>
      <w:pPr>
        <w:spacing w:after="60" w:before="60"/>
        <w:ind w:left="360"/>
      </w:pPr>
      <w:r>
        <w:rPr>
          <w:b/>
          <w:bCs/>
          <w:color w:val="374151"/>
        </w:rPr>
        <w:t xml:space="preserve">Question Type: </w:t>
      </w:r>
      <w:r>
        <w:rPr>
          <w:color w:val="111827"/>
        </w:rPr>
        <w:t xml:space="preserve">MCQ</w:t>
      </w:r>
    </w:p>
    <w:p>
      <w:pPr>
        <w:spacing w:after="60" w:before="60"/>
        <w:ind w:left="360"/>
      </w:pPr>
      <w:r>
        <w:rPr>
          <w:b/>
          <w:bCs/>
          <w:color w:val="374151"/>
        </w:rPr>
        <w:t xml:space="preserve">Difficulty: </w:t>
      </w:r>
      <w:r>
        <w:rPr>
          <w:color w:val="111827"/>
        </w:rPr>
        <w:t xml:space="preserve">MEDIUM</w:t>
      </w:r>
    </w:p>
    <w:p>
      <w:pPr>
        <w:spacing w:after="60" w:before="60"/>
        <w:ind w:left="360"/>
      </w:pPr>
      <w:r>
        <w:rPr>
          <w:b/>
          <w:bCs/>
          <w:color w:val="374151"/>
        </w:rPr>
        <w:t xml:space="preserve">Source Tag: </w:t>
      </w:r>
      <w:r>
        <w:rPr>
          <w:color w:val="111827"/>
        </w:rPr>
        <w:t xml:space="preserve">IBPS_PO_2022</w:t>
      </w:r>
    </w:p>
    <w:p>
      <w:pPr>
        <w:spacing w:after="60" w:before="60"/>
        <w:ind w:left="360"/>
      </w:pPr>
      <w:r>
        <w:rPr>
          <w:b/>
          <w:bCs/>
          <w:color w:val="374151"/>
        </w:rPr>
        <w:t xml:space="preserve">Marks: </w:t>
      </w:r>
      <w:r>
        <w:rPr>
          <w:color w:val="111827"/>
        </w:rPr>
        <w:t xml:space="preserve">2</w:t>
      </w:r>
    </w:p>
    <w:p>
      <w:pPr>
        <w:spacing w:after="60" w:before="60"/>
        <w:ind w:left="360"/>
      </w:pPr>
      <w:r>
        <w:rPr>
          <w:b/>
          <w:bCs/>
          <w:color w:val="374151"/>
        </w:rPr>
        <w:t xml:space="preserve">Negative Marks: </w:t>
      </w:r>
      <w:r>
        <w:rPr>
          <w:color w:val="111827"/>
        </w:rPr>
        <w:t xml:space="preserve">0.5</w:t>
      </w:r>
    </w:p>
    <w:p>
      <w:pPr>
        <w:shd w:fill="f1f5f9" w:color="auto" w:val="clear"/>
        <w:spacing w:after="100" w:before="10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END_QUESTION</w:t>
      </w:r>
    </w:p>
    <w:p>
      <w:pPr>
        <w:pBdr>
          <w:bottom w:val="single" w:color="c7d2fe" w:sz="6"/>
        </w:pBdr>
        <w:spacing w:after="200" w:before="200"/>
      </w:pPr>
    </w:p>
    <w:p>
      <w:pPr>
        <w:pStyle w:val="Heading3"/>
        <w:spacing w:after="120" w:before="280"/>
      </w:pPr>
      <w:r>
        <w:rPr>
          <w:b/>
          <w:bCs/>
          <w:color w:val="4f46e5"/>
        </w:rPr>
        <w:t xml:space="preserve">Example 3 — UPSC / Hard</w:t>
      </w:r>
    </w:p>
    <w:p>
      <w:pPr>
        <w:shd w:fill="f1f5f9" w:color="auto" w:val="clear"/>
        <w:spacing w:after="100" w:before="10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QUESTION:</w:t>
      </w:r>
    </w:p>
    <w:p>
      <w:pPr>
        <w:spacing w:after="60" w:before="60"/>
        <w:ind w:left="360"/>
      </w:pPr>
      <w:r>
        <w:rPr>
          <w:b/>
          <w:bCs/>
          <w:color w:val="374151"/>
        </w:rPr>
        <w:t xml:space="preserve">Question: </w:t>
      </w:r>
      <w:r>
        <w:rPr>
          <w:color w:val="111827"/>
        </w:rPr>
        <w:t xml:space="preserve">Which article of the Indian Constitution provides for the formation of new states?</w:t>
      </w:r>
    </w:p>
    <w:p>
      <w:pPr>
        <w:spacing w:after="60" w:before="60"/>
        <w:ind w:left="360"/>
      </w:pPr>
      <w:r>
        <w:rPr>
          <w:b/>
          <w:bCs/>
          <w:color w:val="374151"/>
        </w:rPr>
        <w:t xml:space="preserve">Option A: </w:t>
      </w:r>
      <w:r>
        <w:rPr>
          <w:color w:val="111827"/>
        </w:rPr>
        <w:t xml:space="preserve">Article 3</w:t>
      </w:r>
    </w:p>
    <w:p>
      <w:pPr>
        <w:spacing w:after="60" w:before="60"/>
        <w:ind w:left="360"/>
      </w:pPr>
      <w:r>
        <w:rPr>
          <w:b/>
          <w:bCs/>
          <w:color w:val="374151"/>
        </w:rPr>
        <w:t xml:space="preserve">Option B: </w:t>
      </w:r>
      <w:r>
        <w:rPr>
          <w:color w:val="111827"/>
        </w:rPr>
        <w:t xml:space="preserve">Article 5</w:t>
      </w:r>
    </w:p>
    <w:p>
      <w:pPr>
        <w:spacing w:after="60" w:before="60"/>
        <w:ind w:left="360"/>
      </w:pPr>
      <w:r>
        <w:rPr>
          <w:b/>
          <w:bCs/>
          <w:color w:val="374151"/>
        </w:rPr>
        <w:t xml:space="preserve">Option C: </w:t>
      </w:r>
      <w:r>
        <w:rPr>
          <w:color w:val="111827"/>
        </w:rPr>
        <w:t xml:space="preserve">Article 14</w:t>
      </w:r>
    </w:p>
    <w:p>
      <w:pPr>
        <w:spacing w:after="60" w:before="60"/>
        <w:ind w:left="360"/>
      </w:pPr>
      <w:r>
        <w:rPr>
          <w:b/>
          <w:bCs/>
          <w:color w:val="374151"/>
        </w:rPr>
        <w:t xml:space="preserve">Option D: </w:t>
      </w:r>
      <w:r>
        <w:rPr>
          <w:color w:val="111827"/>
        </w:rPr>
        <w:t xml:space="preserve">Article 21</w:t>
      </w:r>
    </w:p>
    <w:p>
      <w:pPr>
        <w:spacing w:after="60" w:before="60"/>
        <w:ind w:left="360"/>
      </w:pPr>
      <w:r>
        <w:rPr>
          <w:b/>
          <w:bCs/>
          <w:color w:val="374151"/>
        </w:rPr>
        <w:t xml:space="preserve">Correct Answer: </w:t>
      </w:r>
      <w:r>
        <w:rPr>
          <w:color w:val="111827"/>
        </w:rPr>
        <w:t xml:space="preserve">A</w:t>
      </w:r>
    </w:p>
    <w:p>
      <w:pPr>
        <w:spacing w:after="60" w:before="60"/>
        <w:ind w:left="360"/>
      </w:pPr>
      <w:r>
        <w:rPr>
          <w:b/>
          <w:bCs/>
          <w:color w:val="374151"/>
        </w:rPr>
        <w:t xml:space="preserve">Explanation: </w:t>
      </w:r>
      <w:r>
        <w:rPr>
          <w:color w:val="111827"/>
        </w:rPr>
        <w:t xml:space="preserve">Article 3 empowers Parliament to form new states and alter boundaries of existing states.</w:t>
      </w:r>
    </w:p>
    <w:p>
      <w:pPr>
        <w:spacing w:after="60" w:before="60"/>
        <w:ind w:left="360"/>
      </w:pPr>
      <w:r>
        <w:rPr>
          <w:b/>
          <w:bCs/>
          <w:color w:val="374151"/>
        </w:rPr>
        <w:t xml:space="preserve">Category: </w:t>
      </w:r>
      <w:r>
        <w:rPr>
          <w:color w:val="111827"/>
        </w:rPr>
        <w:t xml:space="preserve">UPSC</w:t>
      </w:r>
    </w:p>
    <w:p>
      <w:pPr>
        <w:spacing w:after="60" w:before="60"/>
        <w:ind w:left="360"/>
      </w:pPr>
      <w:r>
        <w:rPr>
          <w:b/>
          <w:bCs/>
          <w:color w:val="374151"/>
        </w:rPr>
        <w:t xml:space="preserve">Subject: </w:t>
      </w:r>
      <w:r>
        <w:rPr>
          <w:color w:val="111827"/>
        </w:rPr>
        <w:t xml:space="preserve">General Studies</w:t>
      </w:r>
    </w:p>
    <w:p>
      <w:pPr>
        <w:spacing w:after="60" w:before="60"/>
        <w:ind w:left="360"/>
      </w:pPr>
      <w:r>
        <w:rPr>
          <w:b/>
          <w:bCs/>
          <w:color w:val="374151"/>
        </w:rPr>
        <w:t xml:space="preserve">Topic: </w:t>
      </w:r>
      <w:r>
        <w:rPr>
          <w:color w:val="111827"/>
        </w:rPr>
        <w:t xml:space="preserve">Indian Polity</w:t>
      </w:r>
    </w:p>
    <w:p>
      <w:pPr>
        <w:spacing w:after="60" w:before="60"/>
        <w:ind w:left="360"/>
      </w:pPr>
      <w:r>
        <w:rPr>
          <w:b/>
          <w:bCs/>
          <w:color w:val="374151"/>
        </w:rPr>
        <w:t xml:space="preserve">Subtopic: </w:t>
      </w:r>
      <w:r>
        <w:rPr>
          <w:color w:val="111827"/>
        </w:rPr>
        <w:t xml:space="preserve">Constitutional Provisions</w:t>
      </w:r>
    </w:p>
    <w:p>
      <w:pPr>
        <w:spacing w:after="60" w:before="60"/>
        <w:ind w:left="360"/>
      </w:pPr>
      <w:r>
        <w:rPr>
          <w:b/>
          <w:bCs/>
          <w:color w:val="374151"/>
        </w:rPr>
        <w:t xml:space="preserve">Question Type: </w:t>
      </w:r>
      <w:r>
        <w:rPr>
          <w:color w:val="111827"/>
        </w:rPr>
        <w:t xml:space="preserve">MCQ</w:t>
      </w:r>
    </w:p>
    <w:p>
      <w:pPr>
        <w:spacing w:after="60" w:before="60"/>
        <w:ind w:left="360"/>
      </w:pPr>
      <w:r>
        <w:rPr>
          <w:b/>
          <w:bCs/>
          <w:color w:val="374151"/>
        </w:rPr>
        <w:t xml:space="preserve">Difficulty: </w:t>
      </w:r>
      <w:r>
        <w:rPr>
          <w:color w:val="111827"/>
        </w:rPr>
        <w:t xml:space="preserve">HARD</w:t>
      </w:r>
    </w:p>
    <w:p>
      <w:pPr>
        <w:spacing w:after="60" w:before="60"/>
        <w:ind w:left="360"/>
      </w:pPr>
      <w:r>
        <w:rPr>
          <w:b/>
          <w:bCs/>
          <w:color w:val="374151"/>
        </w:rPr>
        <w:t xml:space="preserve">Source Tag: </w:t>
      </w:r>
      <w:r>
        <w:rPr>
          <w:color w:val="111827"/>
        </w:rPr>
        <w:t xml:space="preserve">UPSC_PRE_2023</w:t>
      </w:r>
    </w:p>
    <w:p>
      <w:pPr>
        <w:spacing w:after="60" w:before="60"/>
        <w:ind w:left="360"/>
      </w:pPr>
      <w:r>
        <w:rPr>
          <w:b/>
          <w:bCs/>
          <w:color w:val="374151"/>
        </w:rPr>
        <w:t xml:space="preserve">Marks: </w:t>
      </w:r>
      <w:r>
        <w:rPr>
          <w:color w:val="111827"/>
        </w:rPr>
        <w:t xml:space="preserve">2</w:t>
      </w:r>
    </w:p>
    <w:p>
      <w:pPr>
        <w:spacing w:after="60" w:before="60"/>
        <w:ind w:left="360"/>
      </w:pPr>
      <w:r>
        <w:rPr>
          <w:b/>
          <w:bCs/>
          <w:color w:val="374151"/>
        </w:rPr>
        <w:t xml:space="preserve">Negative Marks: </w:t>
      </w:r>
      <w:r>
        <w:rPr>
          <w:color w:val="111827"/>
        </w:rPr>
        <w:t xml:space="preserve">0.66</w:t>
      </w:r>
    </w:p>
    <w:p>
      <w:pPr>
        <w:shd w:fill="f1f5f9" w:color="auto" w:val="clear"/>
        <w:spacing w:after="100" w:before="10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END_QUESTION</w:t>
      </w:r>
    </w:p>
    <w:p>
      <w:pPr>
        <w:pBdr>
          <w:bottom w:val="single" w:color="c7d2fe" w:sz="6"/>
        </w:pBdr>
        <w:spacing w:after="200" w:before="200"/>
      </w:pPr>
    </w:p>
    <w:p>
      <w:pPr>
        <w:pStyle w:val="Heading2"/>
        <w:spacing w:after="120" w:before="280"/>
      </w:pPr>
      <w:r>
        <w:rPr>
          <w:b/>
          <w:bCs/>
          <w:color w:val="3730a3"/>
        </w:rPr>
        <w:t xml:space="preserve">Field Reference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4f46e5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shd w:fill="4f46e5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shd w:fill="4f46e5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Valid Values</w:t>
            </w:r>
          </w:p>
        </w:tc>
        <w:tc>
          <w:tcPr>
            <w:shd w:fill="4f46e5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shd w:fill="f8f9ff" w:color="auto" w:val="clear"/>
          </w:tcPr>
          <w:p>
            <w:r>
              <w:rPr>
                <w:color w:val="1f2937"/>
                <w:sz w:val="18"/>
                <w:szCs w:val="18"/>
              </w:rPr>
              <w:t xml:space="preserve">question_text</w:t>
            </w:r>
          </w:p>
        </w:tc>
        <w:tc>
          <w:tcPr>
            <w:shd w:fill="f8f9ff" w:color="auto" w:val="clear"/>
          </w:tcPr>
          <w:p>
            <w:r>
              <w:rPr>
                <w:color w:val="1f2937"/>
                <w:sz w:val="18"/>
                <w:szCs w:val="18"/>
              </w:rPr>
              <w:t xml:space="preserve">MANDATORY</w:t>
            </w:r>
          </w:p>
        </w:tc>
        <w:tc>
          <w:tcPr>
            <w:shd w:fill="f8f9ff" w:color="auto" w:val="clear"/>
          </w:tcPr>
          <w:p>
            <w:r>
              <w:rPr>
                <w:color w:val="1f2937"/>
                <w:sz w:val="18"/>
                <w:szCs w:val="18"/>
              </w:rPr>
              <w:t xml:space="preserve">Any text</w:t>
            </w:r>
          </w:p>
        </w:tc>
        <w:tc>
          <w:tcPr>
            <w:shd w:fill="f8f9ff" w:color="auto" w:val="clear"/>
          </w:tcPr>
          <w:p>
            <w:r>
              <w:rPr>
                <w:color w:val="1f2937"/>
                <w:sz w:val="18"/>
                <w:szCs w:val="18"/>
              </w:rPr>
              <w:t xml:space="preserve">Full question stem</w:t>
            </w:r>
          </w:p>
        </w:tc>
      </w:tr>
      <w:tr>
        <w:tc>
          <w:tcPr>
            <w:shd w:fill="ffffff" w:color="auto" w:val="clear"/>
          </w:tcPr>
          <w:p>
            <w:r>
              <w:rPr>
                <w:color w:val="1f2937"/>
                <w:sz w:val="18"/>
                <w:szCs w:val="18"/>
              </w:rPr>
              <w:t xml:space="preserve">option_a</w:t>
            </w:r>
          </w:p>
        </w:tc>
        <w:tc>
          <w:tcPr>
            <w:shd w:fill="ffffff" w:color="auto" w:val="clear"/>
          </w:tcPr>
          <w:p>
            <w:r>
              <w:rPr>
                <w:color w:val="1f2937"/>
                <w:sz w:val="18"/>
                <w:szCs w:val="18"/>
              </w:rPr>
              <w:t xml:space="preserve">MANDATORY</w:t>
            </w:r>
          </w:p>
        </w:tc>
        <w:tc>
          <w:tcPr>
            <w:shd w:fill="ffffff" w:color="auto" w:val="clear"/>
          </w:tcPr>
          <w:p>
            <w:r>
              <w:rPr>
                <w:color w:val="1f2937"/>
                <w:sz w:val="18"/>
                <w:szCs w:val="18"/>
              </w:rPr>
              <w:t xml:space="preserve">Any text</w:t>
            </w:r>
          </w:p>
        </w:tc>
        <w:tc>
          <w:tcPr>
            <w:shd w:fill="ffffff" w:color="auto" w:val="clear"/>
          </w:tcPr>
          <w:p>
            <w:r>
              <w:rPr>
                <w:color w:val="1f2937"/>
                <w:sz w:val="18"/>
                <w:szCs w:val="18"/>
              </w:rPr>
              <w:t xml:space="preserve">Option A text</w:t>
            </w:r>
          </w:p>
        </w:tc>
      </w:tr>
      <w:tr>
        <w:tc>
          <w:tcPr>
            <w:shd w:fill="f8f9ff" w:color="auto" w:val="clear"/>
          </w:tcPr>
          <w:p>
            <w:r>
              <w:rPr>
                <w:color w:val="1f2937"/>
                <w:sz w:val="18"/>
                <w:szCs w:val="18"/>
              </w:rPr>
              <w:t xml:space="preserve">option_b</w:t>
            </w:r>
          </w:p>
        </w:tc>
        <w:tc>
          <w:tcPr>
            <w:shd w:fill="f8f9ff" w:color="auto" w:val="clear"/>
          </w:tcPr>
          <w:p>
            <w:r>
              <w:rPr>
                <w:color w:val="1f2937"/>
                <w:sz w:val="18"/>
                <w:szCs w:val="18"/>
              </w:rPr>
              <w:t xml:space="preserve">MANDATORY</w:t>
            </w:r>
          </w:p>
        </w:tc>
        <w:tc>
          <w:tcPr>
            <w:shd w:fill="f8f9ff" w:color="auto" w:val="clear"/>
          </w:tcPr>
          <w:p>
            <w:r>
              <w:rPr>
                <w:color w:val="1f2937"/>
                <w:sz w:val="18"/>
                <w:szCs w:val="18"/>
              </w:rPr>
              <w:t xml:space="preserve">Any text</w:t>
            </w:r>
          </w:p>
        </w:tc>
        <w:tc>
          <w:tcPr>
            <w:shd w:fill="f8f9ff" w:color="auto" w:val="clear"/>
          </w:tcPr>
          <w:p>
            <w:r>
              <w:rPr>
                <w:color w:val="1f2937"/>
                <w:sz w:val="18"/>
                <w:szCs w:val="18"/>
              </w:rPr>
              <w:t xml:space="preserve">Option B text</w:t>
            </w:r>
          </w:p>
        </w:tc>
      </w:tr>
      <w:tr>
        <w:tc>
          <w:tcPr>
            <w:shd w:fill="ffffff" w:color="auto" w:val="clear"/>
          </w:tcPr>
          <w:p>
            <w:r>
              <w:rPr>
                <w:color w:val="1f2937"/>
                <w:sz w:val="18"/>
                <w:szCs w:val="18"/>
              </w:rPr>
              <w:t xml:space="preserve">option_c</w:t>
            </w:r>
          </w:p>
        </w:tc>
        <w:tc>
          <w:tcPr>
            <w:shd w:fill="ffffff" w:color="auto" w:val="clear"/>
          </w:tcPr>
          <w:p>
            <w:r>
              <w:rPr>
                <w:color w:val="1f2937"/>
                <w:sz w:val="18"/>
                <w:szCs w:val="18"/>
              </w:rPr>
              <w:t xml:space="preserve">MANDATORY</w:t>
            </w:r>
          </w:p>
        </w:tc>
        <w:tc>
          <w:tcPr>
            <w:shd w:fill="ffffff" w:color="auto" w:val="clear"/>
          </w:tcPr>
          <w:p>
            <w:r>
              <w:rPr>
                <w:color w:val="1f2937"/>
                <w:sz w:val="18"/>
                <w:szCs w:val="18"/>
              </w:rPr>
              <w:t xml:space="preserve">Any text</w:t>
            </w:r>
          </w:p>
        </w:tc>
        <w:tc>
          <w:tcPr>
            <w:shd w:fill="ffffff" w:color="auto" w:val="clear"/>
          </w:tcPr>
          <w:p>
            <w:r>
              <w:rPr>
                <w:color w:val="1f2937"/>
                <w:sz w:val="18"/>
                <w:szCs w:val="18"/>
              </w:rPr>
              <w:t xml:space="preserve">Option C text</w:t>
            </w:r>
          </w:p>
        </w:tc>
      </w:tr>
      <w:tr>
        <w:tc>
          <w:tcPr>
            <w:shd w:fill="f8f9ff" w:color="auto" w:val="clear"/>
          </w:tcPr>
          <w:p>
            <w:r>
              <w:rPr>
                <w:color w:val="1f2937"/>
                <w:sz w:val="18"/>
                <w:szCs w:val="18"/>
              </w:rPr>
              <w:t xml:space="preserve">option_d</w:t>
            </w:r>
          </w:p>
        </w:tc>
        <w:tc>
          <w:tcPr>
            <w:shd w:fill="f8f9ff" w:color="auto" w:val="clear"/>
          </w:tcPr>
          <w:p>
            <w:r>
              <w:rPr>
                <w:color w:val="1f2937"/>
                <w:sz w:val="18"/>
                <w:szCs w:val="18"/>
              </w:rPr>
              <w:t xml:space="preserve">MANDATORY</w:t>
            </w:r>
          </w:p>
        </w:tc>
        <w:tc>
          <w:tcPr>
            <w:shd w:fill="f8f9ff" w:color="auto" w:val="clear"/>
          </w:tcPr>
          <w:p>
            <w:r>
              <w:rPr>
                <w:color w:val="1f2937"/>
                <w:sz w:val="18"/>
                <w:szCs w:val="18"/>
              </w:rPr>
              <w:t xml:space="preserve">Any text</w:t>
            </w:r>
          </w:p>
        </w:tc>
        <w:tc>
          <w:tcPr>
            <w:shd w:fill="f8f9ff" w:color="auto" w:val="clear"/>
          </w:tcPr>
          <w:p>
            <w:r>
              <w:rPr>
                <w:color w:val="1f2937"/>
                <w:sz w:val="18"/>
                <w:szCs w:val="18"/>
              </w:rPr>
              <w:t xml:space="preserve">Option D text</w:t>
            </w:r>
          </w:p>
        </w:tc>
      </w:tr>
      <w:tr>
        <w:tc>
          <w:tcPr>
            <w:shd w:fill="ffffff" w:color="auto" w:val="clear"/>
          </w:tcPr>
          <w:p>
            <w:r>
              <w:rPr>
                <w:color w:val="1f2937"/>
                <w:sz w:val="18"/>
                <w:szCs w:val="18"/>
              </w:rPr>
              <w:t xml:space="preserve">correct_answer</w:t>
            </w:r>
          </w:p>
        </w:tc>
        <w:tc>
          <w:tcPr>
            <w:shd w:fill="ffffff" w:color="auto" w:val="clear"/>
          </w:tcPr>
          <w:p>
            <w:r>
              <w:rPr>
                <w:color w:val="1f2937"/>
                <w:sz w:val="18"/>
                <w:szCs w:val="18"/>
              </w:rPr>
              <w:t xml:space="preserve">MANDATORY</w:t>
            </w:r>
          </w:p>
        </w:tc>
        <w:tc>
          <w:tcPr>
            <w:shd w:fill="ffffff" w:color="auto" w:val="clear"/>
          </w:tcPr>
          <w:p>
            <w:r>
              <w:rPr>
                <w:color w:val="1f2937"/>
                <w:sz w:val="18"/>
                <w:szCs w:val="18"/>
              </w:rPr>
              <w:t xml:space="preserve">A / B / C / D</w:t>
            </w:r>
          </w:p>
        </w:tc>
        <w:tc>
          <w:tcPr>
            <w:shd w:fill="ffffff" w:color="auto" w:val="clear"/>
          </w:tcPr>
          <w:p>
            <w:r>
              <w:rPr>
                <w:color w:val="1f2937"/>
                <w:sz w:val="18"/>
                <w:szCs w:val="18"/>
              </w:rPr>
              <w:t xml:space="preserve">Single uppercase letter</w:t>
            </w:r>
          </w:p>
        </w:tc>
      </w:tr>
      <w:tr>
        <w:tc>
          <w:tcPr>
            <w:shd w:fill="f8f9ff" w:color="auto" w:val="clear"/>
          </w:tcPr>
          <w:p>
            <w:r>
              <w:rPr>
                <w:color w:val="1f2937"/>
                <w:sz w:val="18"/>
                <w:szCs w:val="18"/>
              </w:rPr>
              <w:t xml:space="preserve">explanation</w:t>
            </w:r>
          </w:p>
        </w:tc>
        <w:tc>
          <w:tcPr>
            <w:shd w:fill="f8f9ff" w:color="auto" w:val="clear"/>
          </w:tcPr>
          <w:p>
            <w:r>
              <w:rPr>
                <w:color w:val="1f2937"/>
                <w:sz w:val="18"/>
                <w:szCs w:val="18"/>
              </w:rPr>
              <w:t xml:space="preserve">optional</w:t>
            </w:r>
          </w:p>
        </w:tc>
        <w:tc>
          <w:tcPr>
            <w:shd w:fill="f8f9ff" w:color="auto" w:val="clear"/>
          </w:tcPr>
          <w:p>
            <w:r>
              <w:rPr>
                <w:color w:val="1f2937"/>
                <w:sz w:val="18"/>
                <w:szCs w:val="18"/>
              </w:rPr>
              <w:t xml:space="preserve">Any text</w:t>
            </w:r>
          </w:p>
        </w:tc>
        <w:tc>
          <w:tcPr>
            <w:shd w:fill="f8f9ff" w:color="auto" w:val="clear"/>
          </w:tcPr>
          <w:p>
            <w:r>
              <w:rPr>
                <w:color w:val="1f2937"/>
                <w:sz w:val="18"/>
                <w:szCs w:val="18"/>
              </w:rPr>
              <w:t xml:space="preserve">Shown after answer reveal</w:t>
            </w:r>
          </w:p>
        </w:tc>
      </w:tr>
      <w:tr>
        <w:tc>
          <w:tcPr>
            <w:shd w:fill="ffffff" w:color="auto" w:val="clear"/>
          </w:tcPr>
          <w:p>
            <w:r>
              <w:rPr>
                <w:color w:val="1f2937"/>
                <w:sz w:val="18"/>
                <w:szCs w:val="18"/>
              </w:rPr>
              <w:t xml:space="preserve">category</w:t>
            </w:r>
          </w:p>
        </w:tc>
        <w:tc>
          <w:tcPr>
            <w:shd w:fill="ffffff" w:color="auto" w:val="clear"/>
          </w:tcPr>
          <w:p>
            <w:r>
              <w:rPr>
                <w:color w:val="1f2937"/>
                <w:sz w:val="18"/>
                <w:szCs w:val="18"/>
              </w:rPr>
              <w:t xml:space="preserve">MANDATORY</w:t>
            </w:r>
          </w:p>
        </w:tc>
        <w:tc>
          <w:tcPr>
            <w:shd w:fill="ffffff" w:color="auto" w:val="clear"/>
          </w:tcPr>
          <w:p>
            <w:r>
              <w:rPr>
                <w:color w:val="1f2937"/>
                <w:sz w:val="18"/>
                <w:szCs w:val="18"/>
              </w:rPr>
              <w:t xml:space="preserve">e.g. Banking, UPSC</w:t>
            </w:r>
          </w:p>
        </w:tc>
        <w:tc>
          <w:tcPr>
            <w:shd w:fill="ffffff" w:color="auto" w:val="clear"/>
          </w:tcPr>
          <w:p>
            <w:r>
              <w:rPr>
                <w:color w:val="1f2937"/>
                <w:sz w:val="18"/>
                <w:szCs w:val="18"/>
              </w:rPr>
              <w:t xml:space="preserve">Top-level taxonomy node</w:t>
            </w:r>
          </w:p>
        </w:tc>
      </w:tr>
      <w:tr>
        <w:tc>
          <w:tcPr>
            <w:shd w:fill="f8f9ff" w:color="auto" w:val="clear"/>
          </w:tcPr>
          <w:p>
            <w:r>
              <w:rPr>
                <w:color w:val="1f2937"/>
                <w:sz w:val="18"/>
                <w:szCs w:val="18"/>
              </w:rPr>
              <w:t xml:space="preserve">subject</w:t>
            </w:r>
          </w:p>
        </w:tc>
        <w:tc>
          <w:tcPr>
            <w:shd w:fill="f8f9ff" w:color="auto" w:val="clear"/>
          </w:tcPr>
          <w:p>
            <w:r>
              <w:rPr>
                <w:color w:val="1f2937"/>
                <w:sz w:val="18"/>
                <w:szCs w:val="18"/>
              </w:rPr>
              <w:t xml:space="preserve">MANDATORY</w:t>
            </w:r>
          </w:p>
        </w:tc>
        <w:tc>
          <w:tcPr>
            <w:shd w:fill="f8f9ff" w:color="auto" w:val="clear"/>
          </w:tcPr>
          <w:p>
            <w:r>
              <w:rPr>
                <w:color w:val="1f2937"/>
                <w:sz w:val="18"/>
                <w:szCs w:val="18"/>
              </w:rPr>
              <w:t xml:space="preserve">e.g. Quantitative Aptitude</w:t>
            </w:r>
          </w:p>
        </w:tc>
        <w:tc>
          <w:tcPr>
            <w:shd w:fill="f8f9ff" w:color="auto" w:val="clear"/>
          </w:tcPr>
          <w:p>
            <w:r>
              <w:rPr>
                <w:color w:val="1f2937"/>
                <w:sz w:val="18"/>
                <w:szCs w:val="18"/>
              </w:rPr>
              <w:t xml:space="preserve">Second-level taxonomy node</w:t>
            </w:r>
          </w:p>
        </w:tc>
      </w:tr>
      <w:tr>
        <w:tc>
          <w:tcPr>
            <w:shd w:fill="ffffff" w:color="auto" w:val="clear"/>
          </w:tcPr>
          <w:p>
            <w:r>
              <w:rPr>
                <w:color w:val="1f2937"/>
                <w:sz w:val="18"/>
                <w:szCs w:val="18"/>
              </w:rPr>
              <w:t xml:space="preserve">topic</w:t>
            </w:r>
          </w:p>
        </w:tc>
        <w:tc>
          <w:tcPr>
            <w:shd w:fill="ffffff" w:color="auto" w:val="clear"/>
          </w:tcPr>
          <w:p>
            <w:r>
              <w:rPr>
                <w:color w:val="1f2937"/>
                <w:sz w:val="18"/>
                <w:szCs w:val="18"/>
              </w:rPr>
              <w:t xml:space="preserve">MANDATORY</w:t>
            </w:r>
          </w:p>
        </w:tc>
        <w:tc>
          <w:tcPr>
            <w:shd w:fill="ffffff" w:color="auto" w:val="clear"/>
          </w:tcPr>
          <w:p>
            <w:r>
              <w:rPr>
                <w:color w:val="1f2937"/>
                <w:sz w:val="18"/>
                <w:szCs w:val="18"/>
              </w:rPr>
              <w:t xml:space="preserve">e.g. Ratio and Proportion</w:t>
            </w:r>
          </w:p>
        </w:tc>
        <w:tc>
          <w:tcPr>
            <w:shd w:fill="ffffff" w:color="auto" w:val="clear"/>
          </w:tcPr>
          <w:p>
            <w:r>
              <w:rPr>
                <w:color w:val="1f2937"/>
                <w:sz w:val="18"/>
                <w:szCs w:val="18"/>
              </w:rPr>
              <w:t xml:space="preserve">Third-level taxonomy node</w:t>
            </w:r>
          </w:p>
        </w:tc>
      </w:tr>
      <w:tr>
        <w:tc>
          <w:tcPr>
            <w:shd w:fill="f8f9ff" w:color="auto" w:val="clear"/>
          </w:tcPr>
          <w:p>
            <w:r>
              <w:rPr>
                <w:color w:val="1f2937"/>
                <w:sz w:val="18"/>
                <w:szCs w:val="18"/>
              </w:rPr>
              <w:t xml:space="preserve">subtopic</w:t>
            </w:r>
          </w:p>
        </w:tc>
        <w:tc>
          <w:tcPr>
            <w:shd w:fill="f8f9ff" w:color="auto" w:val="clear"/>
          </w:tcPr>
          <w:p>
            <w:r>
              <w:rPr>
                <w:color w:val="1f2937"/>
                <w:sz w:val="18"/>
                <w:szCs w:val="18"/>
              </w:rPr>
              <w:t xml:space="preserve">optional</w:t>
            </w:r>
          </w:p>
        </w:tc>
        <w:tc>
          <w:tcPr>
            <w:shd w:fill="f8f9ff" w:color="auto" w:val="clear"/>
          </w:tcPr>
          <w:p>
            <w:r>
              <w:rPr>
                <w:color w:val="1f2937"/>
                <w:sz w:val="18"/>
                <w:szCs w:val="18"/>
              </w:rPr>
              <w:t xml:space="preserve">e.g. Age Problems</w:t>
            </w:r>
          </w:p>
        </w:tc>
        <w:tc>
          <w:tcPr>
            <w:shd w:fill="f8f9ff" w:color="auto" w:val="clear"/>
          </w:tcPr>
          <w:p>
            <w:r>
              <w:rPr>
                <w:color w:val="1f2937"/>
                <w:sz w:val="18"/>
                <w:szCs w:val="18"/>
              </w:rPr>
              <w:t xml:space="preserve">Fourth-level taxonomy node</w:t>
            </w:r>
          </w:p>
        </w:tc>
      </w:tr>
      <w:tr>
        <w:tc>
          <w:tcPr>
            <w:shd w:fill="ffffff" w:color="auto" w:val="clear"/>
          </w:tcPr>
          <w:p>
            <w:r>
              <w:rPr>
                <w:color w:val="1f2937"/>
                <w:sz w:val="18"/>
                <w:szCs w:val="18"/>
              </w:rPr>
              <w:t xml:space="preserve">question_type</w:t>
            </w:r>
          </w:p>
        </w:tc>
        <w:tc>
          <w:tcPr>
            <w:shd w:fill="ffffff" w:color="auto" w:val="clear"/>
          </w:tcPr>
          <w:p>
            <w:r>
              <w:rPr>
                <w:color w:val="1f2937"/>
                <w:sz w:val="18"/>
                <w:szCs w:val="18"/>
              </w:rPr>
              <w:t xml:space="preserve">MANDATORY</w:t>
            </w:r>
          </w:p>
        </w:tc>
        <w:tc>
          <w:tcPr>
            <w:shd w:fill="ffffff" w:color="auto" w:val="clear"/>
          </w:tcPr>
          <w:p>
            <w:r>
              <w:rPr>
                <w:color w:val="1f2937"/>
                <w:sz w:val="18"/>
                <w:szCs w:val="18"/>
              </w:rPr>
              <w:t xml:space="preserve">MCQ / TRUE_FALSE</w:t>
            </w:r>
          </w:p>
        </w:tc>
        <w:tc>
          <w:tcPr>
            <w:shd w:fill="ffffff" w:color="auto" w:val="clear"/>
          </w:tcPr>
          <w:p>
            <w:r>
              <w:rPr>
                <w:color w:val="1f2937"/>
                <w:sz w:val="18"/>
                <w:szCs w:val="18"/>
              </w:rPr>
              <w:t xml:space="preserve">Exact match, case-sensitive</w:t>
            </w:r>
          </w:p>
        </w:tc>
      </w:tr>
      <w:tr>
        <w:tc>
          <w:tcPr>
            <w:shd w:fill="f8f9ff" w:color="auto" w:val="clear"/>
          </w:tcPr>
          <w:p>
            <w:r>
              <w:rPr>
                <w:color w:val="1f2937"/>
                <w:sz w:val="18"/>
                <w:szCs w:val="18"/>
              </w:rPr>
              <w:t xml:space="preserve">difficulty</w:t>
            </w:r>
          </w:p>
        </w:tc>
        <w:tc>
          <w:tcPr>
            <w:shd w:fill="f8f9ff" w:color="auto" w:val="clear"/>
          </w:tcPr>
          <w:p>
            <w:r>
              <w:rPr>
                <w:color w:val="1f2937"/>
                <w:sz w:val="18"/>
                <w:szCs w:val="18"/>
              </w:rPr>
              <w:t xml:space="preserve">MANDATORY</w:t>
            </w:r>
          </w:p>
        </w:tc>
        <w:tc>
          <w:tcPr>
            <w:shd w:fill="f8f9ff" w:color="auto" w:val="clear"/>
          </w:tcPr>
          <w:p>
            <w:r>
              <w:rPr>
                <w:color w:val="1f2937"/>
                <w:sz w:val="18"/>
                <w:szCs w:val="18"/>
              </w:rPr>
              <w:t xml:space="preserve">EASY / MEDIUM / HARD</w:t>
            </w:r>
          </w:p>
        </w:tc>
        <w:tc>
          <w:tcPr>
            <w:shd w:fill="f8f9ff" w:color="auto" w:val="clear"/>
          </w:tcPr>
          <w:p>
            <w:r>
              <w:rPr>
                <w:color w:val="1f2937"/>
                <w:sz w:val="18"/>
                <w:szCs w:val="18"/>
              </w:rPr>
              <w:t xml:space="preserve">Exact match, case-sensitive</w:t>
            </w:r>
          </w:p>
        </w:tc>
      </w:tr>
      <w:tr>
        <w:tc>
          <w:tcPr>
            <w:shd w:fill="ffffff" w:color="auto" w:val="clear"/>
          </w:tcPr>
          <w:p>
            <w:r>
              <w:rPr>
                <w:color w:val="1f2937"/>
                <w:sz w:val="18"/>
                <w:szCs w:val="18"/>
              </w:rPr>
              <w:t xml:space="preserve">source_tag</w:t>
            </w:r>
          </w:p>
        </w:tc>
        <w:tc>
          <w:tcPr>
            <w:shd w:fill="ffffff" w:color="auto" w:val="clear"/>
          </w:tcPr>
          <w:p>
            <w:r>
              <w:rPr>
                <w:color w:val="1f2937"/>
                <w:sz w:val="18"/>
                <w:szCs w:val="18"/>
              </w:rPr>
              <w:t xml:space="preserve">optional</w:t>
            </w:r>
          </w:p>
        </w:tc>
        <w:tc>
          <w:tcPr>
            <w:shd w:fill="ffffff" w:color="auto" w:val="clear"/>
          </w:tcPr>
          <w:p>
            <w:r>
              <w:rPr>
                <w:color w:val="1f2937"/>
                <w:sz w:val="18"/>
                <w:szCs w:val="18"/>
              </w:rPr>
              <w:t xml:space="preserve">e.g. SBI_PO_2023</w:t>
            </w:r>
          </w:p>
        </w:tc>
        <w:tc>
          <w:tcPr>
            <w:shd w:fill="ffffff" w:color="auto" w:val="clear"/>
          </w:tcPr>
          <w:p>
            <w:r>
              <w:rPr>
                <w:color w:val="1f2937"/>
                <w:sz w:val="18"/>
                <w:szCs w:val="18"/>
              </w:rPr>
              <w:t xml:space="preserve">Exam source tag</w:t>
            </w:r>
          </w:p>
        </w:tc>
      </w:tr>
      <w:tr>
        <w:tc>
          <w:tcPr>
            <w:shd w:fill="f8f9ff" w:color="auto" w:val="clear"/>
          </w:tcPr>
          <w:p>
            <w:r>
              <w:rPr>
                <w:color w:val="1f2937"/>
                <w:sz w:val="18"/>
                <w:szCs w:val="18"/>
              </w:rPr>
              <w:t xml:space="preserve">marks</w:t>
            </w:r>
          </w:p>
        </w:tc>
        <w:tc>
          <w:tcPr>
            <w:shd w:fill="f8f9ff" w:color="auto" w:val="clear"/>
          </w:tcPr>
          <w:p>
            <w:r>
              <w:rPr>
                <w:color w:val="1f2937"/>
                <w:sz w:val="18"/>
                <w:szCs w:val="18"/>
              </w:rPr>
              <w:t xml:space="preserve">MANDATORY</w:t>
            </w:r>
          </w:p>
        </w:tc>
        <w:tc>
          <w:tcPr>
            <w:shd w:fill="f8f9ff" w:color="auto" w:val="clear"/>
          </w:tcPr>
          <w:p>
            <w:r>
              <w:rPr>
                <w:color w:val="1f2937"/>
                <w:sz w:val="18"/>
                <w:szCs w:val="18"/>
              </w:rPr>
              <w:t xml:space="preserve">Positive number</w:t>
            </w:r>
          </w:p>
        </w:tc>
        <w:tc>
          <w:tcPr>
            <w:shd w:fill="f8f9ff" w:color="auto" w:val="clear"/>
          </w:tcPr>
          <w:p>
            <w:r>
              <w:rPr>
                <w:color w:val="1f2937"/>
                <w:sz w:val="18"/>
                <w:szCs w:val="18"/>
              </w:rPr>
              <w:t xml:space="preserve">e.g. 1, 2, 1.5</w:t>
            </w:r>
          </w:p>
        </w:tc>
      </w:tr>
      <w:tr>
        <w:tc>
          <w:tcPr>
            <w:shd w:fill="ffffff" w:color="auto" w:val="clear"/>
          </w:tcPr>
          <w:p>
            <w:r>
              <w:rPr>
                <w:color w:val="1f2937"/>
                <w:sz w:val="18"/>
                <w:szCs w:val="18"/>
              </w:rPr>
              <w:t xml:space="preserve">negative_marks</w:t>
            </w:r>
          </w:p>
        </w:tc>
        <w:tc>
          <w:tcPr>
            <w:shd w:fill="ffffff" w:color="auto" w:val="clear"/>
          </w:tcPr>
          <w:p>
            <w:r>
              <w:rPr>
                <w:color w:val="1f2937"/>
                <w:sz w:val="18"/>
                <w:szCs w:val="18"/>
              </w:rPr>
              <w:t xml:space="preserve">optional</w:t>
            </w:r>
          </w:p>
        </w:tc>
        <w:tc>
          <w:tcPr>
            <w:shd w:fill="ffffff" w:color="auto" w:val="clear"/>
          </w:tcPr>
          <w:p>
            <w:r>
              <w:rPr>
                <w:color w:val="1f2937"/>
                <w:sz w:val="18"/>
                <w:szCs w:val="18"/>
              </w:rPr>
              <w:t xml:space="preserve">Positive number or 0</w:t>
            </w:r>
          </w:p>
        </w:tc>
        <w:tc>
          <w:tcPr>
            <w:shd w:fill="ffffff" w:color="auto" w:val="clear"/>
          </w:tcPr>
          <w:p>
            <w:r>
              <w:rPr>
                <w:color w:val="1f2937"/>
                <w:sz w:val="18"/>
                <w:szCs w:val="18"/>
              </w:rPr>
              <w:t xml:space="preserve">e.g. 0.25, 0.5, 0.66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2026-03-12T09:27:02.681Z</dcterms:created>
  <dcterms:modified xsi:type="dcterms:W3CDTF">2026-03-12T09:27:02.683Z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