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FinWiseBank Design Document</w:t>
      </w:r>
    </w:p>
    <w:p>
      <w:r>
        <w:br/>
        <w:t>Application Overview</w:t>
        <w:br/>
        <w:br/>
        <w:t>Application Name: FinWiseBank</w:t>
        <w:br/>
        <w:br/>
        <w:t>FinWiseBank is a personal finance management application that helps users manage their money through expense tracking, budgeting, savings goals, financial reporting, and financial health monitoring.</w:t>
        <w:br/>
        <w:br/>
        <w:t>Design Goals</w:t>
        <w:br/>
        <w:br/>
        <w:t>• Simple and intuitive user interface</w:t>
        <w:br/>
        <w:t>• Easy navigation between screens</w:t>
        <w:br/>
        <w:t>• Clear visual presentation of financial information</w:t>
        <w:br/>
        <w:t>• Fast and reliable performance</w:t>
        <w:br/>
        <w:t>• Secure handling of user information</w:t>
        <w:br/>
        <w:br/>
        <w:t>Application Screens</w:t>
        <w:br/>
        <w:br/>
        <w:t>1. Login Screen</w:t>
        <w:br/>
        <w:t>2. Register Screen</w:t>
        <w:br/>
        <w:t>3. Dashboard Screen</w:t>
        <w:br/>
        <w:t>4. Add Expense Screen</w:t>
        <w:br/>
        <w:t>5. Expense History Screen</w:t>
        <w:br/>
        <w:t>6. Budget Management Screen</w:t>
        <w:br/>
        <w:t>7. Savings Goals Screen</w:t>
        <w:br/>
        <w:t>8. Reports and Graphs Screen</w:t>
        <w:br/>
        <w:t>9. Financial Health Score Screen</w:t>
        <w:br/>
        <w:t>10. Rewards and Badges Screen</w:t>
        <w:br/>
        <w:t>11. Settings Screen</w:t>
        <w:br/>
        <w:br/>
        <w:t>Navigation Structure</w:t>
        <w:br/>
        <w:br/>
        <w:t>Users log in and are directed to the Dashboard. From the Dashboard they can access expense tracking, budgeting, savings goals, reports, financial scores, badges, and settings.</w:t>
        <w:br/>
        <w:br/>
        <w:t>Database Design</w:t>
        <w:br/>
        <w:br/>
        <w:t>Users Table</w:t>
        <w:br/>
        <w:t>- UserID</w:t>
        <w:br/>
        <w:t>- Name</w:t>
        <w:br/>
        <w:t>- Email</w:t>
        <w:br/>
        <w:t>- Password</w:t>
        <w:br/>
        <w:br/>
        <w:t>Expenses Table</w:t>
        <w:br/>
        <w:t>- ExpenseID</w:t>
        <w:br/>
        <w:t>- UserID</w:t>
        <w:br/>
        <w:t>- Amount</w:t>
        <w:br/>
        <w:t>- Category</w:t>
        <w:br/>
        <w:t>- Description</w:t>
        <w:br/>
        <w:t>- Date</w:t>
        <w:br/>
        <w:br/>
        <w:t>Budgets Table</w:t>
        <w:br/>
        <w:t>- BudgetID</w:t>
        <w:br/>
        <w:t>- UserID</w:t>
        <w:br/>
        <w:t>- Category</w:t>
        <w:br/>
        <w:t>- MinimumGoal</w:t>
        <w:br/>
        <w:t>- MaximumGoal</w:t>
        <w:br/>
        <w:br/>
        <w:t>SavingsGoals Table</w:t>
        <w:br/>
        <w:t>- GoalID</w:t>
        <w:br/>
        <w:t>- UserID</w:t>
        <w:br/>
        <w:t>- GoalName</w:t>
        <w:br/>
        <w:t>- TargetAmount</w:t>
        <w:br/>
        <w:t>- CurrentAmount</w:t>
        <w:br/>
        <w:br/>
        <w:t>Badges Table</w:t>
        <w:br/>
        <w:t>- BadgeID</w:t>
        <w:br/>
        <w:t>- UserID</w:t>
        <w:br/>
        <w:t>- BadgeName</w:t>
        <w:br/>
        <w:t>- DateEarned</w:t>
        <w:br/>
        <w:br/>
        <w:t>Custom Features</w:t>
        <w:br/>
        <w:br/>
        <w:t>Financial Health Score:</w:t>
        <w:br/>
        <w:t>Calculates a score based on budgeting performance, savings progress, and spending habits.</w:t>
        <w:br/>
        <w:br/>
        <w:t>AI Spending Insights:</w:t>
        <w:br/>
        <w:t>Analyses spending patterns and provides recommendations to help users save money.</w:t>
        <w:br/>
        <w:br/>
        <w:t>Security Considerations</w:t>
        <w:br/>
        <w:br/>
        <w:t>• User authentication</w:t>
        <w:br/>
        <w:t>• Password protection</w:t>
        <w:br/>
        <w:t>• Input validation</w:t>
        <w:br/>
        <w:t>• Secure local data storage using Room Database</w:t>
        <w:br/>
        <w:br/>
        <w:t>Conclusion</w:t>
        <w:br/>
        <w:br/>
        <w:t>The design of FinWiseBank focuses on usability, functionality, and financial awareness. The application combines budgeting tools, visual reports, savings tracking, and gamification to create a complete personal finance management solution.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