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Latihan Soal TPK SIP - 50 Soal Pilihan Ganda</w:t>
      </w:r>
    </w:p>
    <w:p>
      <w:r>
        <w:t>1. Ari Dono Sukmanto</w:t>
      </w:r>
    </w:p>
    <w:p>
      <w:r>
        <w:t>2. Menyatakan status negara dalam keadaan bahaya</w:t>
      </w:r>
    </w:p>
    <w:p>
      <w:r>
        <w:t>3. Bharada</w:t>
      </w:r>
    </w:p>
    <w:p>
      <w:r>
        <w:t>4. Pengaturan rekayasa arus lalulintas</w:t>
      </w:r>
    </w:p>
    <w:p>
      <w:r>
        <w:t>5. AKP dan Iptu</w:t>
      </w:r>
    </w:p>
    <w:p>
      <w:r>
        <w:t>6. Sekolah tinggi polisi khusus (STPK)</w:t>
      </w:r>
    </w:p>
    <w:p>
      <w:r>
        <w:t>7. 4 dan 5</w:t>
      </w:r>
    </w:p>
    <w:p>
      <w:r>
        <w:t>8. Swakarsa dalam masyarakat</w:t>
      </w:r>
    </w:p>
    <w:p>
      <w:r>
        <w:t>9. Meniadakan segala bentuk gangguan keamanan</w:t>
      </w:r>
    </w:p>
    <w:p>
      <w:r>
        <w:t>10. 10.</w:t>
        <w:tab/>
        <w:t xml:space="preserve">Setiap Kepolisian Negara Republik Indonesia Daerah (Polda) memiliki sejumlah Direktorat </w:t>
        <w:tab/>
        <w:t xml:space="preserve">dalam menangani tugas melayani dan melindungi, Salah satunya adalah Direktorat </w:t>
        <w:tab/>
        <w:t>lalulintas (Dirlantas). Berikut ini merupakan subdirektorat lalulintas, kecuali…</w:t>
      </w:r>
    </w:p>
    <w:p>
      <w:r>
        <w:t>11. Landasan yuridis</w:t>
      </w:r>
    </w:p>
    <w:p>
      <w:r>
        <w:t>12. Kartu anggota</w:t>
      </w:r>
    </w:p>
    <w:p>
      <w:r>
        <w:t>13. Undang-Undang Nomor 28 Tahun 1997 merupakan Undang-Undang lama sebelum digantikan dengan Undang-Undang Nomor 2 Tahun 2002. Siapakah yang mengesahkan Undang-Undang pergantian tersebut...</w:t>
      </w:r>
    </w:p>
    <w:p>
      <w:r>
        <w:t>14. Memberikan putusan hukum kepada pelanggar hukum</w:t>
      </w:r>
    </w:p>
    <w:p>
      <w:r>
        <w:t>15. D</w:t>
      </w:r>
    </w:p>
    <w:p>
      <w:r>
        <w:t>16. Tindakan penyelidikan dan penyidikan yang dilaksanakan jika memenuhi syarat sebagai berikut, kecuali...</w:t>
      </w:r>
    </w:p>
    <w:p>
      <w:r>
        <w:t>17. 2 dan 4</w:t>
      </w:r>
    </w:p>
    <w:p>
      <w:r>
        <w:t>18. Rastra Sewakottama</w:t>
      </w:r>
    </w:p>
    <w:p>
      <w:r>
        <w:t>19. 3 dan 4</w:t>
      </w:r>
    </w:p>
    <w:p>
      <w:r>
        <w:t>20. UU No.2 Tahun 2002 terdiri dari…</w:t>
      </w:r>
    </w:p>
    <w:p>
      <w:r>
        <w:t>21. Membantu presiden dalam menetapkan arah kebijakan Kepolisian Negara Republik Indonesia merupakan salah satu tugas…</w:t>
      </w:r>
    </w:p>
    <w:p>
      <w:r>
        <w:t>22. D.PASAL 13</w:t>
      </w:r>
    </w:p>
    <w:p>
      <w:r>
        <w:t>23. POLISI PAMONG PRAJA (POL PP)</w:t>
      </w:r>
    </w:p>
    <w:p>
      <w:r>
        <w:t>24. Ketua DPR</w:t>
      </w:r>
    </w:p>
    <w:p>
      <w:r>
        <w:t>25. PRESIDEN</w:t>
      </w:r>
    </w:p>
    <w:p>
      <w:r>
        <w:t>26. Peraturan pemerintah</w:t>
      </w:r>
    </w:p>
    <w:p>
      <w:r>
        <w:t>27. Raden Said Soekanto Tjokrodiatmodjo</w:t>
      </w:r>
    </w:p>
    <w:p>
      <w:r>
        <w:t>28. Pedoman kerja</w:t>
      </w:r>
    </w:p>
    <w:p>
      <w:r>
        <w:t>29. Alasan plat nomor kendaraan bermotor diganti dengan warna dasar putih dan tulisan hitam adalah...</w:t>
      </w:r>
    </w:p>
    <w:p>
      <w:r>
        <w:t>30. POLISI HUTAN (POLHUT)</w:t>
      </w:r>
    </w:p>
    <w:p>
      <w:r>
        <w:t>31. Berikut ini yang bukan merupakan pangkat perwira menengah polri adalah...</w:t>
      </w:r>
    </w:p>
    <w:p>
      <w:r>
        <w:t>32. Kombespol dan kompol</w:t>
      </w:r>
    </w:p>
    <w:p>
      <w:r>
        <w:t>33. Undang-undang NO.2 Tahun 1997 Tentang Kepolisian negara Indonesia</w:t>
      </w:r>
    </w:p>
    <w:p>
      <w:r>
        <w:t>34. Bapak Asep merupakan seorang perwira Polri dengan pangkat AKP dengan keahlian khusus. Jika tahun 2022 berusia 37 tahun, pada tahun berapakah AKP Asep pensiun menurut UU No. 2 Tahun 2022 Pasal 30 Ayat 2?</w:t>
      </w:r>
    </w:p>
    <w:p>
      <w:r>
        <w:t>35. 16 HARI</w:t>
      </w:r>
    </w:p>
    <w:p>
      <w:r>
        <w:t>36. E.PASAL 14</w:t>
      </w:r>
    </w:p>
    <w:p>
      <w:r>
        <w:t>37. THERMAL IMAGING UNTUK MEMBANTU PENGHLITAN DALAM KONDISI GELAP</w:t>
      </w:r>
    </w:p>
    <w:p>
      <w:r>
        <w:t>38. Pembantu negara</w:t>
      </w:r>
    </w:p>
    <w:p>
      <w:r>
        <w:t>39. Menjaga keselamatan jiwa raga, harta benda dan hak asasi manusia</w:t>
      </w:r>
    </w:p>
    <w:p>
      <w:r>
        <w:t>40. Pengawal negara</w:t>
      </w:r>
    </w:p>
    <w:p>
      <w:r>
        <w:t>41. MPR</w:t>
      </w:r>
    </w:p>
    <w:p>
      <w:r>
        <w:t>42. Ipda</w:t>
      </w:r>
    </w:p>
    <w:p>
      <w:r>
        <w:t>43. Kepolisian khusus, penyidik pegawai negri sipil, bentuk-bentuk pengamanan swakarsa</w:t>
      </w:r>
    </w:p>
    <w:p>
      <w:r>
        <w:t>44. Menghormati hak asasi manusia</w:t>
      </w:r>
    </w:p>
    <w:p>
      <w:r>
        <w:t>45. Electric technical legitimation education</w:t>
      </w:r>
    </w:p>
    <w:p>
      <w:r>
        <w:t>46. 1 dan 5</w:t>
      </w:r>
    </w:p>
    <w:p>
      <w:r>
        <w:t>47. Fungsi Polri dalam dimensi sosiologis adalah berupa rumusan fungsi Kepolisian yang diemban secara…</w:t>
      </w:r>
    </w:p>
    <w:p>
      <w:r>
        <w:t>48. Penjagaan keamanan dalam gelaran G20 yang berlangsung di Bali, November 2022 silam, menunjukkan bukti Polri saling bersinergi dengan TNI sebagaimana tersirat dalam UU No. 2 Tahun 2002 pada pasal…</w:t>
      </w:r>
    </w:p>
    <w:p>
      <w:r>
        <w:t>49. Pasal 42 ayat 1</w:t>
      </w:r>
    </w:p>
    <w:p>
      <w:r>
        <w:t>50. JENDERAL POLISI HOEGENG IMANM SANTOSO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