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77" w:rsidRPr="00906E14" w:rsidRDefault="009F08EB" w:rsidP="00906E14">
      <w:pPr>
        <w:pBdr>
          <w:bottom w:val="single" w:sz="4" w:space="1" w:color="auto"/>
        </w:pBdr>
        <w:jc w:val="center"/>
        <w:rPr>
          <w:b/>
          <w:color w:val="003E75" w:themeColor="background2" w:themeShade="40"/>
          <w:sz w:val="44"/>
          <w:szCs w:val="44"/>
        </w:rPr>
      </w:pPr>
      <w:r w:rsidRPr="00906E14">
        <w:rPr>
          <w:b/>
          <w:color w:val="003E75" w:themeColor="background2" w:themeShade="40"/>
          <w:sz w:val="44"/>
          <w:szCs w:val="44"/>
        </w:rPr>
        <w:t>ARBRES REMARQUABLES DU JARDIN DES PLANTES DE NANTES</w:t>
      </w:r>
    </w:p>
    <w:p w:rsidR="009F08EB" w:rsidRDefault="009F08EB"/>
    <w:p w:rsidR="009F08EB" w:rsidRPr="00906E14" w:rsidRDefault="009F08EB" w:rsidP="009F08EB">
      <w:pPr>
        <w:pStyle w:val="Paragraphedeliste"/>
        <w:numPr>
          <w:ilvl w:val="0"/>
          <w:numId w:val="1"/>
        </w:numPr>
        <w:rPr>
          <w:b/>
          <w:i/>
        </w:rPr>
      </w:pPr>
      <w:r w:rsidRPr="00906E14">
        <w:rPr>
          <w:b/>
          <w:i/>
        </w:rPr>
        <w:t xml:space="preserve">Abies </w:t>
      </w:r>
      <w:proofErr w:type="spellStart"/>
      <w:r w:rsidRPr="00906E14">
        <w:rPr>
          <w:b/>
          <w:i/>
        </w:rPr>
        <w:t>cephalonica</w:t>
      </w:r>
      <w:proofErr w:type="spellEnd"/>
    </w:p>
    <w:p w:rsidR="00906E14" w:rsidRDefault="00906E14" w:rsidP="009F08EB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143510</wp:posOffset>
            </wp:positionV>
            <wp:extent cx="2387600" cy="3571240"/>
            <wp:effectExtent l="19050" t="0" r="0" b="0"/>
            <wp:wrapSquare wrapText="bothSides"/>
            <wp:docPr id="1" name="Image 1" descr="http://www.jardins.nantes.fr/N/Arbre/Remarquable/Photo/1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rdins.nantes.fr/N/Arbre/Remarquable/Photo/10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Nom français : Sapin de </w:t>
      </w:r>
      <w:r w:rsidR="00EF1EFA">
        <w:t xml:space="preserve">Céphalonie, Sapin de </w:t>
      </w:r>
      <w:r>
        <w:t>Grèce</w:t>
      </w:r>
    </w:p>
    <w:p w:rsidR="009F08EB" w:rsidRDefault="00906E14" w:rsidP="009F08EB">
      <w:r>
        <w:t>Famille : Pinacées</w:t>
      </w:r>
    </w:p>
    <w:p w:rsidR="00906E14" w:rsidRDefault="00906E14" w:rsidP="009F08EB">
      <w:r>
        <w:t>Hauteur : 30 m</w:t>
      </w:r>
    </w:p>
    <w:p w:rsidR="00906E14" w:rsidRDefault="00906E14" w:rsidP="009F08EB">
      <w:r>
        <w:t>Circonférence : 298 cm</w:t>
      </w:r>
    </w:p>
    <w:p w:rsidR="00906E14" w:rsidRDefault="00906E14" w:rsidP="009F08EB">
      <w:r>
        <w:t xml:space="preserve">Documentation : </w:t>
      </w:r>
      <w:r w:rsidRPr="00906E14">
        <w:t>Espèce importante pour son bois, et son aspect décoratif.</w:t>
      </w:r>
    </w:p>
    <w:p w:rsidR="00906E14" w:rsidRDefault="00906E14" w:rsidP="009F08EB">
      <w:r>
        <w:t xml:space="preserve">Répartition : </w:t>
      </w:r>
      <w:r w:rsidRPr="00906E14">
        <w:t>Montagne de Grèce  entre 750 et 1700 mètres d'altitude.</w:t>
      </w:r>
    </w:p>
    <w:p w:rsidR="00906E14" w:rsidRDefault="00906E14" w:rsidP="009F08EB">
      <w:r>
        <w:t>Ecologie :</w:t>
      </w:r>
      <w:r w:rsidR="00731F27">
        <w:t xml:space="preserve"> R</w:t>
      </w:r>
      <w:r>
        <w:t>ésistant au calcaire et à la sécheresse</w:t>
      </w:r>
    </w:p>
    <w:p w:rsidR="00731F27" w:rsidRDefault="00731F27" w:rsidP="009F08EB">
      <w:r>
        <w:t>Emplacement : C9</w:t>
      </w:r>
    </w:p>
    <w:p w:rsidR="00EF1EFA" w:rsidRDefault="00EF1EFA" w:rsidP="009F08EB">
      <w:r>
        <w:t>Le saviez-vous ? Cette espèce de sapin est considérée comme « quasi menacée » par l’Union Internationale pour la Conservation de la Nature.</w:t>
      </w:r>
    </w:p>
    <w:p w:rsidR="00D902D0" w:rsidRDefault="00D902D0" w:rsidP="009F08EB"/>
    <w:p w:rsidR="00D902D0" w:rsidRDefault="00D902D0" w:rsidP="009F08EB"/>
    <w:p w:rsidR="00D902D0" w:rsidRPr="00453B55" w:rsidRDefault="00D902D0" w:rsidP="00D902D0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Arbutus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andrachnoides</w:t>
      </w:r>
      <w:proofErr w:type="spellEnd"/>
    </w:p>
    <w:p w:rsidR="00D902D0" w:rsidRDefault="00D902D0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noProof/>
          <w:color w:val="000000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135255</wp:posOffset>
            </wp:positionV>
            <wp:extent cx="2387600" cy="3571240"/>
            <wp:effectExtent l="19050" t="0" r="0" b="0"/>
            <wp:wrapSquare wrapText="bothSides"/>
            <wp:docPr id="4" name="Image 4" descr="http://www.jardins.nantes.fr/N/Arbre/Remarquable/Photo/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rdins.nantes.fr/N/Arbre/Remarquable/Photo/11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color w:val="000000"/>
          <w:shd w:val="clear" w:color="auto" w:fill="FFFFFF"/>
        </w:rPr>
        <w:t>Nom français : Arbousier hybride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Famille : Ericacées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Hauteur :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Circonférence :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Documentation : Ecorce très décorative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Répartition : Grèce</w:t>
      </w:r>
    </w:p>
    <w:p w:rsidR="00EF2F86" w:rsidRDefault="00EF2F86" w:rsidP="00D902D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Emplacement : D1</w:t>
      </w:r>
    </w:p>
    <w:p w:rsidR="00D902D0" w:rsidRPr="00D902D0" w:rsidRDefault="00D902D0" w:rsidP="00D902D0">
      <w:pPr>
        <w:rPr>
          <w:rFonts w:cs="Arial"/>
          <w:color w:val="000000"/>
          <w:shd w:val="clear" w:color="auto" w:fill="FFFFFF"/>
        </w:rPr>
      </w:pPr>
      <w:r w:rsidRPr="00D902D0">
        <w:rPr>
          <w:rFonts w:cs="Arial"/>
          <w:color w:val="000000"/>
          <w:shd w:val="clear" w:color="auto" w:fill="FFFFFF"/>
        </w:rPr>
        <w:t>Le saviez-vous ? Il s'agit d'un hybride entre l'arbousier commun (</w:t>
      </w:r>
      <w:proofErr w:type="spellStart"/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begin"/>
      </w:r>
      <w:r w:rsidRPr="00D902D0">
        <w:rPr>
          <w:rFonts w:cs="Arial"/>
          <w:i/>
          <w:iCs/>
          <w:color w:val="000000"/>
          <w:shd w:val="clear" w:color="auto" w:fill="FFFFFF"/>
        </w:rPr>
        <w:instrText xml:space="preserve"> HYPERLINK "http://fr.wikipedia.org/wiki/Arbutus_unedo" \o "Arbutus unedo" </w:instrText>
      </w:r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separate"/>
      </w:r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>Arbutus</w:t>
      </w:r>
      <w:proofErr w:type="spellEnd"/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 xml:space="preserve"> </w:t>
      </w:r>
      <w:proofErr w:type="spellStart"/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>unedo</w:t>
      </w:r>
      <w:proofErr w:type="spellEnd"/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end"/>
      </w:r>
      <w:r w:rsidRPr="00D902D0">
        <w:rPr>
          <w:rFonts w:cs="Arial"/>
          <w:color w:val="000000"/>
          <w:shd w:val="clear" w:color="auto" w:fill="FFFFFF"/>
        </w:rPr>
        <w:t>) et l'arbousier de Chypre (</w:t>
      </w:r>
      <w:proofErr w:type="spellStart"/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begin"/>
      </w:r>
      <w:r w:rsidRPr="00D902D0">
        <w:rPr>
          <w:rFonts w:cs="Arial"/>
          <w:i/>
          <w:iCs/>
          <w:color w:val="000000"/>
          <w:shd w:val="clear" w:color="auto" w:fill="FFFFFF"/>
        </w:rPr>
        <w:instrText xml:space="preserve"> HYPERLINK "http://fr.wikipedia.org/wiki/Arbutus_andrachne" \o "Arbutus andrachne" </w:instrText>
      </w:r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separate"/>
      </w:r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>Arbutus</w:t>
      </w:r>
      <w:proofErr w:type="spellEnd"/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 xml:space="preserve"> </w:t>
      </w:r>
      <w:proofErr w:type="spellStart"/>
      <w:r w:rsidRPr="00D902D0">
        <w:rPr>
          <w:rStyle w:val="Lienhypertexte"/>
          <w:rFonts w:cs="Arial"/>
          <w:i/>
          <w:iCs/>
          <w:color w:val="0B0080"/>
          <w:shd w:val="clear" w:color="auto" w:fill="FFFFFF"/>
        </w:rPr>
        <w:t>andrachne</w:t>
      </w:r>
      <w:proofErr w:type="spellEnd"/>
      <w:r w:rsidR="005A674A" w:rsidRPr="00D902D0">
        <w:rPr>
          <w:rFonts w:cs="Arial"/>
          <w:i/>
          <w:iCs/>
          <w:color w:val="000000"/>
          <w:shd w:val="clear" w:color="auto" w:fill="FFFFFF"/>
        </w:rPr>
        <w:fldChar w:fldCharType="end"/>
      </w:r>
      <w:r w:rsidRPr="00D902D0">
        <w:rPr>
          <w:rFonts w:cs="Arial"/>
          <w:color w:val="000000"/>
          <w:shd w:val="clear" w:color="auto" w:fill="FFFFFF"/>
        </w:rPr>
        <w:t>)</w:t>
      </w:r>
    </w:p>
    <w:p w:rsidR="00906E14" w:rsidRDefault="00B079B0" w:rsidP="009F08EB">
      <w:r>
        <w:br/>
      </w:r>
    </w:p>
    <w:p w:rsidR="00EF2F86" w:rsidRDefault="00EF2F86" w:rsidP="009F08EB"/>
    <w:p w:rsidR="00EF2F86" w:rsidRDefault="00EF2F86" w:rsidP="009F08EB"/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lastRenderedPageBreak/>
        <w:t>Carpinus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betulus</w:t>
      </w:r>
      <w:proofErr w:type="spellEnd"/>
    </w:p>
    <w:p w:rsidR="001B75A5" w:rsidRDefault="0000599B" w:rsidP="001B75A5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21362</wp:posOffset>
            </wp:positionV>
            <wp:extent cx="2387720" cy="3571336"/>
            <wp:effectExtent l="19050" t="0" r="0" b="0"/>
            <wp:wrapSquare wrapText="bothSides"/>
            <wp:docPr id="2" name="Image 1" descr="http://www.jardins.nantes.fr/N/Arbre/Remarquable/Photo/1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rdins.nantes.fr/N/Arbre/Remarquable/Photo/108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5A5">
        <w:t xml:space="preserve">Nom français : </w:t>
      </w:r>
      <w:r w:rsidR="009E0368">
        <w:t>Charme commun</w:t>
      </w:r>
    </w:p>
    <w:p w:rsidR="009E0368" w:rsidRDefault="009E0368" w:rsidP="001B75A5">
      <w:r>
        <w:t xml:space="preserve">Cultivar : </w:t>
      </w:r>
      <w:proofErr w:type="spellStart"/>
      <w:r>
        <w:t>Pyramidalis</w:t>
      </w:r>
      <w:proofErr w:type="spellEnd"/>
    </w:p>
    <w:p w:rsidR="009E0368" w:rsidRDefault="009E0368" w:rsidP="001B75A5">
      <w:r>
        <w:t>Famille : Bétulacées</w:t>
      </w:r>
    </w:p>
    <w:p w:rsidR="009E0368" w:rsidRDefault="009E0368" w:rsidP="001B75A5">
      <w:r>
        <w:t xml:space="preserve">Hauteur : </w:t>
      </w:r>
      <w:r w:rsidR="0000599B">
        <w:t>30m</w:t>
      </w:r>
    </w:p>
    <w:p w:rsidR="009E0368" w:rsidRDefault="009E0368" w:rsidP="001B75A5">
      <w:r>
        <w:t>Circonférence :</w:t>
      </w:r>
      <w:r w:rsidR="0000599B">
        <w:t xml:space="preserve"> 378cm</w:t>
      </w:r>
    </w:p>
    <w:p w:rsidR="009E0368" w:rsidRDefault="009E0368" w:rsidP="001B75A5">
      <w:r>
        <w:t>Documentation : Sujet âgé de près de 130 ans</w:t>
      </w:r>
    </w:p>
    <w:p w:rsidR="009E0368" w:rsidRDefault="009E0368" w:rsidP="001B75A5">
      <w:r>
        <w:t>Origine : Obtention horticole</w:t>
      </w:r>
    </w:p>
    <w:p w:rsidR="009E0368" w:rsidRDefault="009E0368" w:rsidP="001B75A5">
      <w:r>
        <w:t>Emplacement : E3</w:t>
      </w:r>
    </w:p>
    <w:p w:rsidR="009E0368" w:rsidRDefault="009E0368" w:rsidP="001B75A5">
      <w:r>
        <w:t>La saviez-vous ? Le mot « cultivar » désigne une sous-espèce botanique sélectionnée par l’Homme</w:t>
      </w:r>
    </w:p>
    <w:p w:rsidR="0000599B" w:rsidRDefault="0000599B" w:rsidP="001B75A5"/>
    <w:p w:rsidR="0000599B" w:rsidRDefault="0000599B" w:rsidP="001B75A5"/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Cladrastis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lutea</w:t>
      </w:r>
      <w:proofErr w:type="spellEnd"/>
    </w:p>
    <w:p w:rsidR="001F630A" w:rsidRDefault="00751765" w:rsidP="001F630A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21566</wp:posOffset>
            </wp:positionV>
            <wp:extent cx="2387720" cy="3571336"/>
            <wp:effectExtent l="19050" t="0" r="0" b="0"/>
            <wp:wrapSquare wrapText="bothSides"/>
            <wp:docPr id="3" name="Image 4" descr="http://www.jardins.nantes.fr/N/Arbre/Remarquable/Photo/1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rdins.nantes.fr/N/Arbre/Remarquable/Photo/10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630A">
        <w:t xml:space="preserve">Nom français : </w:t>
      </w:r>
      <w:r w:rsidR="001F630A">
        <w:tab/>
      </w:r>
      <w:proofErr w:type="spellStart"/>
      <w:r w:rsidR="001F630A">
        <w:t>Cladrastis</w:t>
      </w:r>
      <w:proofErr w:type="spellEnd"/>
      <w:r w:rsidR="001F630A">
        <w:t xml:space="preserve"> jaune</w:t>
      </w:r>
    </w:p>
    <w:p w:rsidR="001F630A" w:rsidRDefault="001F630A" w:rsidP="001F630A">
      <w:r>
        <w:t>Famille : Fabacées</w:t>
      </w:r>
    </w:p>
    <w:p w:rsidR="004038E4" w:rsidRDefault="004038E4" w:rsidP="001F630A">
      <w:r>
        <w:t xml:space="preserve">Hauteur : </w:t>
      </w:r>
      <w:r w:rsidR="00751765">
        <w:t>13m</w:t>
      </w:r>
    </w:p>
    <w:p w:rsidR="004038E4" w:rsidRDefault="004038E4" w:rsidP="001F630A">
      <w:r>
        <w:t>Circonférence :</w:t>
      </w:r>
      <w:r w:rsidR="00751765">
        <w:t xml:space="preserve"> 182cm</w:t>
      </w:r>
    </w:p>
    <w:p w:rsidR="004038E4" w:rsidRDefault="004038E4" w:rsidP="001F630A">
      <w:r>
        <w:t>Documentation : Ce spécimen appartient à l’ancienne collection du Jardin des Plantes</w:t>
      </w:r>
    </w:p>
    <w:p w:rsidR="004038E4" w:rsidRDefault="004038E4" w:rsidP="001F630A">
      <w:r>
        <w:t xml:space="preserve">Répartition : </w:t>
      </w:r>
      <w:proofErr w:type="spellStart"/>
      <w:r>
        <w:t>Sud-Est</w:t>
      </w:r>
      <w:proofErr w:type="spellEnd"/>
      <w:r>
        <w:t xml:space="preserve"> des USA</w:t>
      </w:r>
    </w:p>
    <w:p w:rsidR="004038E4" w:rsidRDefault="004038E4" w:rsidP="001F630A">
      <w:r>
        <w:t>Emplacement : C3</w:t>
      </w:r>
    </w:p>
    <w:p w:rsidR="004038E4" w:rsidRDefault="004038E4" w:rsidP="001F630A">
      <w:r>
        <w:t>La saviez-vous ? La</w:t>
      </w:r>
      <w:r w:rsidR="00050137">
        <w:t xml:space="preserve"> famille des Fabacées est riche</w:t>
      </w:r>
      <w:r>
        <w:t xml:space="preserve"> en espèces de l</w:t>
      </w:r>
      <w:r w:rsidR="00050137">
        <w:t xml:space="preserve">égumineuses (on connaît aussi cette famille sous le nom de </w:t>
      </w:r>
      <w:r w:rsidR="00AC19B0">
        <w:t>« </w:t>
      </w:r>
      <w:r w:rsidR="00050137">
        <w:t xml:space="preserve">légumineuses </w:t>
      </w:r>
      <w:r w:rsidR="00AC19B0">
        <w:t>papill</w:t>
      </w:r>
      <w:r w:rsidR="00050137">
        <w:t>onacées</w:t>
      </w:r>
      <w:r w:rsidR="00AC19B0">
        <w:t> »</w:t>
      </w:r>
      <w:r w:rsidR="00050137">
        <w:t>)</w:t>
      </w:r>
      <w:r w:rsidR="00AC19B0">
        <w:t xml:space="preserve"> telles que les petits pois, les haricots, les lentilles et les fèves.</w:t>
      </w:r>
    </w:p>
    <w:p w:rsidR="00A60D86" w:rsidRDefault="00A60D86" w:rsidP="001F630A"/>
    <w:p w:rsidR="00A60D86" w:rsidRDefault="00A60D86" w:rsidP="001F630A"/>
    <w:p w:rsidR="00A60D86" w:rsidRDefault="00A60D86" w:rsidP="001F630A"/>
    <w:p w:rsidR="00A60D86" w:rsidRDefault="00A60D86" w:rsidP="001F630A"/>
    <w:p w:rsidR="00A60D86" w:rsidRDefault="00A60D86" w:rsidP="001F630A"/>
    <w:p w:rsidR="00A60D86" w:rsidRDefault="00A60D86" w:rsidP="001F630A"/>
    <w:p w:rsidR="00A60D86" w:rsidRDefault="00A60D86" w:rsidP="001F630A"/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r w:rsidRPr="00453B55">
        <w:rPr>
          <w:b/>
          <w:i/>
        </w:rPr>
        <w:lastRenderedPageBreak/>
        <w:t xml:space="preserve">Ginkgo </w:t>
      </w:r>
      <w:proofErr w:type="spellStart"/>
      <w:r w:rsidRPr="00453B55">
        <w:rPr>
          <w:b/>
          <w:i/>
        </w:rPr>
        <w:t>biloba</w:t>
      </w:r>
      <w:proofErr w:type="spellEnd"/>
    </w:p>
    <w:p w:rsidR="004038E4" w:rsidRDefault="004038E4" w:rsidP="004038E4">
      <w:r>
        <w:t>N</w:t>
      </w:r>
      <w:r w:rsidR="00A60D86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113941</wp:posOffset>
            </wp:positionH>
            <wp:positionV relativeFrom="paragraph">
              <wp:posOffset>21362</wp:posOffset>
            </wp:positionV>
            <wp:extent cx="2387719" cy="3571336"/>
            <wp:effectExtent l="19050" t="0" r="0" b="0"/>
            <wp:wrapSquare wrapText="bothSides"/>
            <wp:docPr id="6" name="Image 10" descr="http://www.jardins.nantes.fr/N/Arbre/Remarquable/Photo/1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ardins.nantes.fr/N/Arbre/Remarquable/Photo/11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19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om français : Ginkgo ou « Arbre aux quarante écus »</w:t>
      </w:r>
    </w:p>
    <w:p w:rsidR="004038E4" w:rsidRDefault="004038E4" w:rsidP="004038E4">
      <w:r>
        <w:t xml:space="preserve">Famille : </w:t>
      </w:r>
      <w:proofErr w:type="spellStart"/>
      <w:r>
        <w:t>Ginkgoacées</w:t>
      </w:r>
      <w:proofErr w:type="spellEnd"/>
    </w:p>
    <w:p w:rsidR="004038E4" w:rsidRDefault="004038E4" w:rsidP="004038E4">
      <w:r>
        <w:t>Documentation : Les amandes sont très recherchées dans tout l’</w:t>
      </w:r>
      <w:proofErr w:type="spellStart"/>
      <w:r>
        <w:t>extrême-orient</w:t>
      </w:r>
      <w:proofErr w:type="spellEnd"/>
    </w:p>
    <w:p w:rsidR="00A8419F" w:rsidRDefault="00A8419F" w:rsidP="004038E4">
      <w:r>
        <w:t>Répartition : Chine</w:t>
      </w:r>
    </w:p>
    <w:p w:rsidR="00A8419F" w:rsidRDefault="00A8419F" w:rsidP="004038E4">
      <w:r>
        <w:t>Emplacement : G1</w:t>
      </w:r>
    </w:p>
    <w:p w:rsidR="00A8419F" w:rsidRDefault="00A8419F" w:rsidP="004038E4">
      <w:r>
        <w:t>La saviez-vous ? Le Ginkgo est considéré comme un « fossile vivant » car il fait partie des plus anciennes espèces de plantes. Son utilisation dans la médecine chinoise est millénaire. On l’utilise toujours aujourd’hui en Pharmacie pour ses propriétés anti-thrombotiques qui facilitent la circulation sanguine (traitement des jambes lourdes et des hémorroïdes).</w:t>
      </w:r>
    </w:p>
    <w:p w:rsidR="00EF2F86" w:rsidRDefault="00EF2F86" w:rsidP="00EF2F86">
      <w:pPr>
        <w:pStyle w:val="Paragraphedeliste"/>
        <w:numPr>
          <w:ilvl w:val="1"/>
          <w:numId w:val="1"/>
        </w:numPr>
      </w:pPr>
      <w:r>
        <w:t>1</w:t>
      </w:r>
      <w:r w:rsidRPr="00EF2F86">
        <w:rPr>
          <w:vertAlign w:val="superscript"/>
        </w:rPr>
        <w:t>er</w:t>
      </w:r>
      <w:r>
        <w:t xml:space="preserve"> spécimen</w:t>
      </w:r>
    </w:p>
    <w:p w:rsidR="004038E4" w:rsidRDefault="004038E4" w:rsidP="004038E4">
      <w:pPr>
        <w:pStyle w:val="Paragraphedeliste"/>
      </w:pPr>
      <w:r>
        <w:t>Hauteur :</w:t>
      </w:r>
      <w:r w:rsidR="00A60D86">
        <w:t xml:space="preserve"> 30m</w:t>
      </w:r>
    </w:p>
    <w:p w:rsidR="004038E4" w:rsidRDefault="004038E4" w:rsidP="004038E4">
      <w:pPr>
        <w:pStyle w:val="Paragraphedeliste"/>
      </w:pPr>
      <w:r>
        <w:t>Circonférence :</w:t>
      </w:r>
      <w:r w:rsidR="00A60D86">
        <w:t xml:space="preserve"> 240cm</w:t>
      </w:r>
    </w:p>
    <w:p w:rsidR="004038E4" w:rsidRDefault="00EF2F86" w:rsidP="004038E4">
      <w:pPr>
        <w:pStyle w:val="Paragraphedeliste"/>
        <w:numPr>
          <w:ilvl w:val="1"/>
          <w:numId w:val="1"/>
        </w:numPr>
      </w:pPr>
      <w:r>
        <w:t>2</w:t>
      </w:r>
      <w:r w:rsidRPr="00EF2F86">
        <w:rPr>
          <w:vertAlign w:val="superscript"/>
        </w:rPr>
        <w:t>ème</w:t>
      </w:r>
      <w:r>
        <w:t xml:space="preserve"> spécimen</w:t>
      </w:r>
    </w:p>
    <w:p w:rsidR="00A8419F" w:rsidRDefault="00A8419F" w:rsidP="00A8419F">
      <w:pPr>
        <w:pStyle w:val="Paragraphedeliste"/>
      </w:pPr>
      <w:r>
        <w:t>Hauteur :</w:t>
      </w:r>
      <w:r w:rsidR="00A60D86">
        <w:t xml:space="preserve"> 26m</w:t>
      </w:r>
    </w:p>
    <w:p w:rsidR="004038E4" w:rsidRDefault="00A8419F" w:rsidP="00A8419F">
      <w:pPr>
        <w:pStyle w:val="Paragraphedeliste"/>
      </w:pPr>
      <w:r>
        <w:t>Circonférence :</w:t>
      </w:r>
      <w:r w:rsidR="00A60D86">
        <w:t xml:space="preserve"> 210cm</w:t>
      </w:r>
    </w:p>
    <w:p w:rsidR="00EF2F86" w:rsidRDefault="00EF2F86" w:rsidP="00EF2F86">
      <w:pPr>
        <w:pStyle w:val="Paragraphedeliste"/>
        <w:numPr>
          <w:ilvl w:val="1"/>
          <w:numId w:val="1"/>
        </w:numPr>
      </w:pPr>
      <w:r>
        <w:t>3</w:t>
      </w:r>
      <w:r w:rsidRPr="00EF2F86">
        <w:rPr>
          <w:vertAlign w:val="superscript"/>
        </w:rPr>
        <w:t>ème</w:t>
      </w:r>
      <w:r>
        <w:t xml:space="preserve"> spécimen</w:t>
      </w:r>
    </w:p>
    <w:p w:rsidR="00A8419F" w:rsidRDefault="00A8419F" w:rsidP="00A8419F">
      <w:pPr>
        <w:pStyle w:val="Paragraphedeliste"/>
      </w:pPr>
      <w:r>
        <w:t>Hauteur :</w:t>
      </w:r>
      <w:r w:rsidR="00A60D86">
        <w:t xml:space="preserve"> 27m</w:t>
      </w:r>
    </w:p>
    <w:p w:rsidR="00A8419F" w:rsidRDefault="00A8419F" w:rsidP="00A8419F">
      <w:pPr>
        <w:pStyle w:val="Paragraphedeliste"/>
      </w:pPr>
      <w:r>
        <w:t>Circonférence :</w:t>
      </w:r>
      <w:r w:rsidR="00A60D86">
        <w:t xml:space="preserve"> 240cm</w:t>
      </w:r>
    </w:p>
    <w:p w:rsidR="00A8419F" w:rsidRDefault="00A8419F" w:rsidP="00A8419F"/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r w:rsidRPr="00453B55">
        <w:rPr>
          <w:b/>
          <w:i/>
        </w:rPr>
        <w:t xml:space="preserve">Liquidambar </w:t>
      </w:r>
      <w:proofErr w:type="spellStart"/>
      <w:r w:rsidRPr="00453B55">
        <w:rPr>
          <w:b/>
          <w:i/>
        </w:rPr>
        <w:t>styraciflua</w:t>
      </w:r>
      <w:proofErr w:type="spellEnd"/>
    </w:p>
    <w:p w:rsidR="00A8419F" w:rsidRDefault="00AC19B0" w:rsidP="00A8419F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24621</wp:posOffset>
            </wp:positionV>
            <wp:extent cx="2387720" cy="3571336"/>
            <wp:effectExtent l="19050" t="0" r="0" b="0"/>
            <wp:wrapSquare wrapText="bothSides"/>
            <wp:docPr id="13" name="Image 13" descr="http://www.jardins.nantes.fr/N/Arbre/Remarquable/Photo/1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ardins.nantes.fr/N/Arbre/Remarquable/Photo/108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19F">
        <w:t xml:space="preserve">Nom français : </w:t>
      </w:r>
      <w:r w:rsidR="00D51C97">
        <w:t>Copalme d’Amérique</w:t>
      </w:r>
    </w:p>
    <w:p w:rsidR="00D51C97" w:rsidRDefault="00D51C97" w:rsidP="00A8419F">
      <w:r>
        <w:t xml:space="preserve">Famille : </w:t>
      </w:r>
      <w:proofErr w:type="spellStart"/>
      <w:r>
        <w:t>Hammamélidacées</w:t>
      </w:r>
      <w:proofErr w:type="spellEnd"/>
    </w:p>
    <w:p w:rsidR="00D51C97" w:rsidRDefault="00D51C97" w:rsidP="00A8419F">
      <w:r>
        <w:t>Hauteur :</w:t>
      </w:r>
      <w:r w:rsidR="00FB0AA4">
        <w:t xml:space="preserve"> 27m</w:t>
      </w:r>
    </w:p>
    <w:p w:rsidR="00D51C97" w:rsidRDefault="00D51C97" w:rsidP="00A8419F">
      <w:r>
        <w:t>Circonférence :</w:t>
      </w:r>
      <w:r w:rsidR="00FB0AA4">
        <w:t xml:space="preserve"> 165cm</w:t>
      </w:r>
    </w:p>
    <w:p w:rsidR="00D51C97" w:rsidRDefault="00D51C97" w:rsidP="00A8419F">
      <w:r>
        <w:t>Documentation : Décoratif essentiellement</w:t>
      </w:r>
    </w:p>
    <w:p w:rsidR="00606E69" w:rsidRDefault="00606E69" w:rsidP="00A8419F">
      <w:r>
        <w:t>Répartition : Nord et Sud de l’Amérique</w:t>
      </w:r>
    </w:p>
    <w:p w:rsidR="00D51C97" w:rsidRDefault="00D51C97" w:rsidP="00A8419F">
      <w:r>
        <w:t>Emplacement : C5</w:t>
      </w:r>
    </w:p>
    <w:p w:rsidR="00606E69" w:rsidRDefault="00606E69" w:rsidP="00A8419F">
      <w:r>
        <w:t>Le saviez-vous ? L’écorce de cet arbre était autrefois utilisée pour fabriquer des Chewing-gums.</w:t>
      </w:r>
    </w:p>
    <w:p w:rsidR="00FB0AA4" w:rsidRDefault="00FB0AA4" w:rsidP="00A8419F"/>
    <w:p w:rsidR="00FB0AA4" w:rsidRDefault="00FB0AA4" w:rsidP="00A8419F"/>
    <w:p w:rsidR="00FB0AA4" w:rsidRDefault="00FB0AA4" w:rsidP="00A8419F"/>
    <w:p w:rsidR="00FB0AA4" w:rsidRDefault="00FB0AA4" w:rsidP="00A8419F"/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r w:rsidRPr="00453B55">
        <w:rPr>
          <w:b/>
          <w:i/>
        </w:rPr>
        <w:lastRenderedPageBreak/>
        <w:t xml:space="preserve">Magnolia </w:t>
      </w:r>
      <w:proofErr w:type="spellStart"/>
      <w:r w:rsidRPr="00453B55">
        <w:rPr>
          <w:b/>
          <w:i/>
        </w:rPr>
        <w:t>grandiflora</w:t>
      </w:r>
      <w:proofErr w:type="spellEnd"/>
    </w:p>
    <w:p w:rsidR="00606E69" w:rsidRDefault="00FB0AA4" w:rsidP="00606E69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21362</wp:posOffset>
            </wp:positionV>
            <wp:extent cx="2387720" cy="3571336"/>
            <wp:effectExtent l="19050" t="0" r="0" b="0"/>
            <wp:wrapSquare wrapText="bothSides"/>
            <wp:docPr id="16" name="Image 16" descr="http://www.jardins.nantes.fr/N/Arbre/Remarquable/Photo/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jardins.nantes.fr/N/Arbre/Remarquable/Photo/11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6E69">
        <w:t>Nom français : Magnolier à grandes fleurs</w:t>
      </w:r>
    </w:p>
    <w:p w:rsidR="00606E69" w:rsidRDefault="00606E69" w:rsidP="00606E69">
      <w:r>
        <w:t>Famille : Magnoliacées</w:t>
      </w:r>
    </w:p>
    <w:p w:rsidR="00606E69" w:rsidRDefault="00606E69" w:rsidP="00606E69">
      <w:r>
        <w:t xml:space="preserve">Cultivar : </w:t>
      </w:r>
      <w:proofErr w:type="spellStart"/>
      <w:r>
        <w:t>Angustifolia</w:t>
      </w:r>
      <w:proofErr w:type="spellEnd"/>
    </w:p>
    <w:p w:rsidR="00606E69" w:rsidRDefault="00606E69" w:rsidP="00606E69">
      <w:r>
        <w:t>Hauteur :</w:t>
      </w:r>
    </w:p>
    <w:p w:rsidR="00606E69" w:rsidRDefault="00606E69" w:rsidP="00606E69">
      <w:r>
        <w:t>Circonférence :</w:t>
      </w:r>
    </w:p>
    <w:p w:rsidR="00606E69" w:rsidRDefault="00606E69" w:rsidP="00606E69">
      <w:pPr>
        <w:rPr>
          <w:rFonts w:eastAsia="Times New Roman" w:cs="Arial"/>
          <w:sz w:val="20"/>
          <w:szCs w:val="20"/>
          <w:lang w:eastAsia="fr-FR"/>
        </w:rPr>
      </w:pPr>
      <w:r>
        <w:t xml:space="preserve">Documentation : </w:t>
      </w:r>
      <w:r w:rsidRPr="00606E69">
        <w:t xml:space="preserve">Le Magnolia </w:t>
      </w:r>
      <w:proofErr w:type="spellStart"/>
      <w:r w:rsidRPr="00606E69">
        <w:t>grandiflora</w:t>
      </w:r>
      <w:proofErr w:type="spellEnd"/>
      <w:r w:rsidRPr="00606E69">
        <w:t xml:space="preserve"> est très polymorphe, on a cloné ces </w:t>
      </w:r>
      <w:r w:rsidR="00FB0AA4" w:rsidRPr="00606E69">
        <w:t>différentes</w:t>
      </w:r>
      <w:r w:rsidRPr="00606E69">
        <w:t xml:space="preserve"> formes par le greffage et le bouturage.</w:t>
      </w:r>
      <w:r>
        <w:t xml:space="preserve"> </w:t>
      </w:r>
      <w:r w:rsidRPr="00606E69">
        <w:t>Les très grandes fleurs parfumées s'épanouissent de juin à septembre.</w:t>
      </w:r>
      <w:r>
        <w:t xml:space="preserve"> </w:t>
      </w:r>
      <w:r w:rsidRPr="00606E69">
        <w:rPr>
          <w:rFonts w:eastAsia="Times New Roman" w:cs="Arial"/>
          <w:sz w:val="20"/>
          <w:szCs w:val="20"/>
          <w:lang w:eastAsia="fr-FR"/>
        </w:rPr>
        <w:t>Vit à l'état sauvage au bord des marais tourbeux.</w:t>
      </w:r>
    </w:p>
    <w:p w:rsidR="00606E69" w:rsidRDefault="00606E69" w:rsidP="00606E69">
      <w:pPr>
        <w:rPr>
          <w:rFonts w:eastAsia="Times New Roman" w:cs="Arial"/>
          <w:sz w:val="20"/>
          <w:szCs w:val="20"/>
          <w:lang w:eastAsia="fr-FR"/>
        </w:rPr>
      </w:pPr>
      <w:r>
        <w:rPr>
          <w:rFonts w:eastAsia="Times New Roman" w:cs="Arial"/>
          <w:sz w:val="20"/>
          <w:szCs w:val="20"/>
          <w:lang w:eastAsia="fr-FR"/>
        </w:rPr>
        <w:t xml:space="preserve">Répartition : </w:t>
      </w:r>
      <w:proofErr w:type="spellStart"/>
      <w:r>
        <w:t>Sud-Est</w:t>
      </w:r>
      <w:proofErr w:type="spellEnd"/>
      <w:r>
        <w:t xml:space="preserve"> des USA</w:t>
      </w:r>
    </w:p>
    <w:p w:rsidR="00606E69" w:rsidRDefault="00606E69" w:rsidP="00606E69">
      <w:pPr>
        <w:rPr>
          <w:rFonts w:eastAsia="Times New Roman" w:cs="Arial"/>
          <w:sz w:val="20"/>
          <w:szCs w:val="20"/>
          <w:lang w:eastAsia="fr-FR"/>
        </w:rPr>
      </w:pPr>
      <w:r>
        <w:rPr>
          <w:rFonts w:eastAsia="Times New Roman" w:cs="Arial"/>
          <w:sz w:val="20"/>
          <w:szCs w:val="20"/>
          <w:lang w:eastAsia="fr-FR"/>
        </w:rPr>
        <w:t>Emplacement : C4</w:t>
      </w:r>
    </w:p>
    <w:p w:rsidR="00606E69" w:rsidRPr="005A74C9" w:rsidRDefault="00606E69" w:rsidP="00606E69">
      <w:pPr>
        <w:rPr>
          <w:rFonts w:eastAsia="Times New Roman" w:cs="Arial"/>
          <w:sz w:val="20"/>
          <w:szCs w:val="20"/>
          <w:lang w:eastAsia="fr-FR"/>
        </w:rPr>
      </w:pPr>
      <w:r>
        <w:rPr>
          <w:rFonts w:eastAsia="Times New Roman" w:cs="Arial"/>
          <w:sz w:val="20"/>
          <w:szCs w:val="20"/>
          <w:lang w:eastAsia="fr-FR"/>
        </w:rPr>
        <w:t xml:space="preserve">La saviez-vous ? Le magnolia est (avec les camélias) un des symboles de la ville de Nantes, considérée comme la capitale Européenne des Magnolias. La découverte de cette </w:t>
      </w:r>
      <w:proofErr w:type="gramStart"/>
      <w:r>
        <w:rPr>
          <w:rFonts w:eastAsia="Times New Roman" w:cs="Arial"/>
          <w:sz w:val="20"/>
          <w:szCs w:val="20"/>
          <w:lang w:eastAsia="fr-FR"/>
        </w:rPr>
        <w:t>espèce</w:t>
      </w:r>
      <w:r w:rsidR="005A74C9">
        <w:rPr>
          <w:rFonts w:eastAsia="Times New Roman" w:cs="Arial"/>
          <w:sz w:val="20"/>
          <w:szCs w:val="20"/>
          <w:lang w:eastAsia="fr-FR"/>
        </w:rPr>
        <w:t>(</w:t>
      </w:r>
      <w:proofErr w:type="gramEnd"/>
      <w:r w:rsidR="005A74C9">
        <w:rPr>
          <w:rFonts w:eastAsia="Times New Roman" w:cs="Arial"/>
          <w:sz w:val="20"/>
          <w:szCs w:val="20"/>
          <w:lang w:eastAsia="fr-FR"/>
        </w:rPr>
        <w:t xml:space="preserve">Magnolia </w:t>
      </w:r>
      <w:proofErr w:type="spellStart"/>
      <w:r w:rsidR="005A74C9">
        <w:rPr>
          <w:rFonts w:eastAsia="Times New Roman" w:cs="Arial"/>
          <w:sz w:val="20"/>
          <w:szCs w:val="20"/>
          <w:lang w:eastAsia="fr-FR"/>
        </w:rPr>
        <w:t>grandifora</w:t>
      </w:r>
      <w:proofErr w:type="spellEnd"/>
      <w:r w:rsidR="005A74C9">
        <w:rPr>
          <w:rFonts w:eastAsia="Times New Roman" w:cs="Arial"/>
          <w:sz w:val="20"/>
          <w:szCs w:val="20"/>
          <w:lang w:eastAsia="fr-FR"/>
        </w:rPr>
        <w:t>)</w:t>
      </w:r>
      <w:r>
        <w:rPr>
          <w:rFonts w:eastAsia="Times New Roman" w:cs="Arial"/>
          <w:sz w:val="20"/>
          <w:szCs w:val="20"/>
          <w:lang w:eastAsia="fr-FR"/>
        </w:rPr>
        <w:t xml:space="preserve"> est attribuée à François </w:t>
      </w:r>
      <w:proofErr w:type="spellStart"/>
      <w:r>
        <w:rPr>
          <w:rFonts w:eastAsia="Times New Roman" w:cs="Arial"/>
          <w:sz w:val="20"/>
          <w:szCs w:val="20"/>
          <w:lang w:eastAsia="fr-FR"/>
        </w:rPr>
        <w:t>Bo</w:t>
      </w:r>
      <w:r w:rsidR="005A74C9">
        <w:rPr>
          <w:rFonts w:eastAsia="Times New Roman" w:cs="Arial"/>
          <w:sz w:val="20"/>
          <w:szCs w:val="20"/>
          <w:lang w:eastAsia="fr-FR"/>
        </w:rPr>
        <w:t>namy</w:t>
      </w:r>
      <w:proofErr w:type="spellEnd"/>
      <w:r w:rsidR="005A74C9">
        <w:rPr>
          <w:rFonts w:eastAsia="Times New Roman" w:cs="Arial"/>
          <w:sz w:val="20"/>
          <w:szCs w:val="20"/>
          <w:lang w:eastAsia="fr-FR"/>
        </w:rPr>
        <w:t>, médecin et illustre botaniste Nant</w:t>
      </w:r>
      <w:r>
        <w:rPr>
          <w:rFonts w:eastAsia="Times New Roman" w:cs="Arial"/>
          <w:sz w:val="20"/>
          <w:szCs w:val="20"/>
          <w:lang w:eastAsia="fr-FR"/>
        </w:rPr>
        <w:t xml:space="preserve">ais </w:t>
      </w:r>
      <w:r w:rsidR="005A74C9">
        <w:rPr>
          <w:rFonts w:eastAsia="Times New Roman" w:cs="Arial"/>
          <w:sz w:val="20"/>
          <w:szCs w:val="20"/>
          <w:lang w:eastAsia="fr-FR"/>
        </w:rPr>
        <w:t>du 18</w:t>
      </w:r>
      <w:r w:rsidR="005A74C9" w:rsidRPr="005A74C9">
        <w:rPr>
          <w:rFonts w:eastAsia="Times New Roman" w:cs="Arial"/>
          <w:sz w:val="20"/>
          <w:szCs w:val="20"/>
          <w:vertAlign w:val="superscript"/>
          <w:lang w:eastAsia="fr-FR"/>
        </w:rPr>
        <w:t>ème</w:t>
      </w:r>
      <w:r w:rsidR="005A74C9">
        <w:rPr>
          <w:rFonts w:eastAsia="Times New Roman" w:cs="Arial"/>
          <w:sz w:val="20"/>
          <w:szCs w:val="20"/>
          <w:lang w:eastAsia="fr-FR"/>
        </w:rPr>
        <w:t xml:space="preserve"> siècle à qui l’on doit la création du Jardin des Plantes et auquel nous rendons hommage en baptisant notre application </w:t>
      </w:r>
      <w:proofErr w:type="spellStart"/>
      <w:r w:rsidR="005A74C9">
        <w:rPr>
          <w:rFonts w:eastAsia="Times New Roman" w:cs="Arial"/>
          <w:sz w:val="20"/>
          <w:szCs w:val="20"/>
          <w:lang w:eastAsia="fr-FR"/>
        </w:rPr>
        <w:t>BonAmy</w:t>
      </w:r>
      <w:proofErr w:type="spellEnd"/>
      <w:r w:rsidR="005A74C9">
        <w:rPr>
          <w:rFonts w:eastAsia="Times New Roman" w:cs="Arial"/>
          <w:sz w:val="20"/>
          <w:szCs w:val="20"/>
          <w:lang w:eastAsia="fr-FR"/>
        </w:rPr>
        <w:t>.</w:t>
      </w:r>
    </w:p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Metasequoia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glyptostroboides</w:t>
      </w:r>
      <w:proofErr w:type="spellEnd"/>
    </w:p>
    <w:p w:rsidR="005A74C9" w:rsidRDefault="00FB0AA4" w:rsidP="005A74C9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29006</wp:posOffset>
            </wp:positionV>
            <wp:extent cx="2387720" cy="3571336"/>
            <wp:effectExtent l="19050" t="0" r="0" b="0"/>
            <wp:wrapSquare wrapText="bothSides"/>
            <wp:docPr id="19" name="Image 19" descr="http://www.jardins.nantes.fr/N/Arbre/Remarquable/Photo/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jardins.nantes.fr/N/Arbre/Remarquable/Photo/108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74C9">
        <w:t>Nom français : Séquoia de Chine</w:t>
      </w:r>
    </w:p>
    <w:p w:rsidR="005A74C9" w:rsidRDefault="005A74C9" w:rsidP="005A74C9">
      <w:r>
        <w:t>Famille : Taxodiacées</w:t>
      </w:r>
    </w:p>
    <w:p w:rsidR="005A74C9" w:rsidRDefault="005A74C9" w:rsidP="005A74C9">
      <w:r>
        <w:t>Hauteur :</w:t>
      </w:r>
      <w:r w:rsidR="007F2FBD">
        <w:t xml:space="preserve"> 26m</w:t>
      </w:r>
    </w:p>
    <w:p w:rsidR="005A74C9" w:rsidRDefault="005A74C9" w:rsidP="005A74C9">
      <w:r>
        <w:t>Circonférence :</w:t>
      </w:r>
      <w:r w:rsidR="007F2FBD">
        <w:t xml:space="preserve"> 400cm</w:t>
      </w:r>
    </w:p>
    <w:p w:rsidR="005A74C9" w:rsidRDefault="005A74C9" w:rsidP="005A74C9">
      <w:r>
        <w:t>Documentation : Arbre pouvant atteindre 50 mètres.</w:t>
      </w:r>
    </w:p>
    <w:p w:rsidR="005A74C9" w:rsidRDefault="005A74C9" w:rsidP="005A74C9">
      <w:r>
        <w:t>Répartition : Centre de la Chine</w:t>
      </w:r>
    </w:p>
    <w:p w:rsidR="005A74C9" w:rsidRDefault="005A74C9" w:rsidP="005A74C9">
      <w:r>
        <w:t>Emplacement : B3</w:t>
      </w:r>
    </w:p>
    <w:p w:rsidR="005A74C9" w:rsidRDefault="007F2FBD" w:rsidP="005A74C9">
      <w:pPr>
        <w:rPr>
          <w:rFonts w:cs="Arial"/>
          <w:color w:val="000000"/>
          <w:shd w:val="clear" w:color="auto" w:fill="FFFFFF"/>
        </w:rPr>
      </w:pPr>
      <w:r>
        <w:t xml:space="preserve">Le saviez-vous ? </w:t>
      </w:r>
      <w:r w:rsidRPr="007F2FBD">
        <w:rPr>
          <w:rFonts w:cs="Arial"/>
          <w:color w:val="000000"/>
          <w:shd w:val="clear" w:color="auto" w:fill="FFFFFF"/>
        </w:rPr>
        <w:t>Cet arbre est inscrit sur la liste rouge de l'</w:t>
      </w:r>
      <w:hyperlink r:id="rId13" w:tooltip="Union internationale pour la conservation de la nature" w:history="1">
        <w:r w:rsidRPr="007F2FBD">
          <w:rPr>
            <w:rStyle w:val="Lienhypertexte"/>
            <w:rFonts w:cs="Arial"/>
            <w:color w:val="auto"/>
            <w:u w:val="none"/>
            <w:shd w:val="clear" w:color="auto" w:fill="FFFFFF"/>
          </w:rPr>
          <w:t>UICN</w:t>
        </w:r>
      </w:hyperlink>
      <w:r w:rsidRPr="007F2FBD">
        <w:rPr>
          <w:rStyle w:val="apple-converted-space"/>
          <w:rFonts w:cs="Arial"/>
          <w:shd w:val="clear" w:color="auto" w:fill="FFFFFF"/>
        </w:rPr>
        <w:t> </w:t>
      </w:r>
      <w:r w:rsidRPr="007F2FBD">
        <w:rPr>
          <w:rFonts w:cs="Arial"/>
          <w:color w:val="000000"/>
          <w:shd w:val="clear" w:color="auto" w:fill="FFFFFF"/>
        </w:rPr>
        <w:t>des espèces sauvages en voie de disparition.</w:t>
      </w:r>
    </w:p>
    <w:p w:rsidR="007F2FBD" w:rsidRDefault="007F2FBD" w:rsidP="005A74C9">
      <w:pPr>
        <w:rPr>
          <w:rFonts w:cs="Arial"/>
          <w:color w:val="000000"/>
          <w:shd w:val="clear" w:color="auto" w:fill="FFFFFF"/>
        </w:rPr>
      </w:pPr>
    </w:p>
    <w:p w:rsidR="007F2FBD" w:rsidRDefault="007F2FBD" w:rsidP="005A74C9">
      <w:pPr>
        <w:rPr>
          <w:rFonts w:cs="Arial"/>
          <w:color w:val="000000"/>
          <w:shd w:val="clear" w:color="auto" w:fill="FFFFFF"/>
        </w:rPr>
      </w:pPr>
    </w:p>
    <w:p w:rsidR="007F2FBD" w:rsidRDefault="007F2FBD" w:rsidP="005A74C9">
      <w:pPr>
        <w:rPr>
          <w:rFonts w:cs="Arial"/>
          <w:color w:val="000000"/>
          <w:shd w:val="clear" w:color="auto" w:fill="FFFFFF"/>
        </w:rPr>
      </w:pPr>
    </w:p>
    <w:p w:rsidR="007F2FBD" w:rsidRDefault="007F2FBD" w:rsidP="005A74C9">
      <w:pPr>
        <w:rPr>
          <w:rFonts w:cs="Arial"/>
          <w:color w:val="000000"/>
          <w:shd w:val="clear" w:color="auto" w:fill="FFFFFF"/>
        </w:rPr>
      </w:pPr>
    </w:p>
    <w:p w:rsidR="007F2FBD" w:rsidRDefault="007F2FBD" w:rsidP="005A74C9">
      <w:pPr>
        <w:rPr>
          <w:rFonts w:cs="Arial"/>
          <w:color w:val="000000"/>
          <w:shd w:val="clear" w:color="auto" w:fill="FFFFFF"/>
        </w:rPr>
      </w:pPr>
    </w:p>
    <w:p w:rsidR="007F2FBD" w:rsidRDefault="007F2FBD" w:rsidP="005A74C9">
      <w:pPr>
        <w:rPr>
          <w:rFonts w:cs="Arial"/>
          <w:color w:val="000000"/>
          <w:shd w:val="clear" w:color="auto" w:fill="FFFFFF"/>
        </w:rPr>
      </w:pPr>
    </w:p>
    <w:p w:rsidR="007F2FBD" w:rsidRDefault="007F2FBD" w:rsidP="005A74C9"/>
    <w:p w:rsidR="00EF2F86" w:rsidRPr="00453B55" w:rsidRDefault="00EF2F86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lastRenderedPageBreak/>
        <w:t>Populus</w:t>
      </w:r>
      <w:proofErr w:type="spellEnd"/>
      <w:r w:rsidRPr="00453B55">
        <w:rPr>
          <w:b/>
          <w:i/>
        </w:rPr>
        <w:t xml:space="preserve"> alba</w:t>
      </w:r>
    </w:p>
    <w:p w:rsidR="005A74C9" w:rsidRDefault="00311F0D" w:rsidP="005A74C9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21362</wp:posOffset>
            </wp:positionV>
            <wp:extent cx="2387720" cy="3571336"/>
            <wp:effectExtent l="19050" t="0" r="0" b="0"/>
            <wp:wrapSquare wrapText="bothSides"/>
            <wp:docPr id="22" name="Image 22" descr="http://www.jardins.nantes.fr/N/Arbre/Remarquable/Photo/1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jardins.nantes.fr/N/Arbre/Remarquable/Photo/108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74C9">
        <w:t>Nom français : Peuplier</w:t>
      </w:r>
    </w:p>
    <w:p w:rsidR="005A74C9" w:rsidRDefault="005A74C9" w:rsidP="005A74C9">
      <w:r>
        <w:t>Famille : Salicacées</w:t>
      </w:r>
    </w:p>
    <w:p w:rsidR="005A74C9" w:rsidRDefault="005A74C9" w:rsidP="005A74C9">
      <w:r>
        <w:t>Cultivar : Nivea</w:t>
      </w:r>
    </w:p>
    <w:p w:rsidR="005A74C9" w:rsidRDefault="005A74C9" w:rsidP="005A74C9">
      <w:r>
        <w:t>Hauteur :</w:t>
      </w:r>
      <w:r w:rsidR="00311F0D">
        <w:t xml:space="preserve"> 18m</w:t>
      </w:r>
    </w:p>
    <w:p w:rsidR="005A74C9" w:rsidRDefault="005A74C9" w:rsidP="005A74C9">
      <w:r>
        <w:t>Circonférence :</w:t>
      </w:r>
      <w:r w:rsidR="00311F0D">
        <w:t xml:space="preserve"> 187cm</w:t>
      </w:r>
    </w:p>
    <w:p w:rsidR="005A74C9" w:rsidRDefault="005A74C9" w:rsidP="005A74C9">
      <w:r>
        <w:t>Origine : Obtention horticole</w:t>
      </w:r>
    </w:p>
    <w:p w:rsidR="005A74C9" w:rsidRDefault="005A74C9" w:rsidP="005A74C9">
      <w:r>
        <w:t>Emplacement : I4</w:t>
      </w:r>
    </w:p>
    <w:p w:rsidR="005A74C9" w:rsidRDefault="002107EA" w:rsidP="002107EA">
      <w:pPr>
        <w:rPr>
          <w:rFonts w:cs="Arial"/>
          <w:color w:val="000000"/>
          <w:shd w:val="clear" w:color="auto" w:fill="FFFFFF"/>
        </w:rPr>
      </w:pPr>
      <w:r>
        <w:t xml:space="preserve">Le saviez-vous ? </w:t>
      </w:r>
      <w:r w:rsidRPr="00D715FD">
        <w:rPr>
          <w:rFonts w:cs="Arial"/>
          <w:color w:val="000000"/>
          <w:shd w:val="clear" w:color="auto" w:fill="FFFFFF"/>
        </w:rPr>
        <w:t>Planté à titre ornemental, cet arbre peut aussi servir de coupe-vent</w:t>
      </w:r>
      <w:r w:rsidR="00D715FD">
        <w:rPr>
          <w:rFonts w:cs="Arial"/>
          <w:color w:val="000000"/>
          <w:shd w:val="clear" w:color="auto" w:fill="FFFFFF"/>
        </w:rPr>
        <w:t xml:space="preserve">. </w:t>
      </w:r>
      <w:r w:rsidR="00D715FD" w:rsidRPr="00D715FD">
        <w:rPr>
          <w:rFonts w:cs="Arial"/>
          <w:color w:val="000000"/>
          <w:shd w:val="clear" w:color="auto" w:fill="FFFFFF"/>
        </w:rPr>
        <w:t>Son écorce contient de la salicine et a été utilisée comme fébrifuge.</w:t>
      </w:r>
    </w:p>
    <w:p w:rsidR="00D715FD" w:rsidRDefault="00D715FD" w:rsidP="002107EA">
      <w:pPr>
        <w:rPr>
          <w:rFonts w:cs="Arial"/>
          <w:color w:val="000000"/>
          <w:shd w:val="clear" w:color="auto" w:fill="FFFFFF"/>
        </w:rPr>
      </w:pPr>
    </w:p>
    <w:p w:rsidR="00D715FD" w:rsidRDefault="00D715FD" w:rsidP="002107EA">
      <w:pPr>
        <w:rPr>
          <w:rFonts w:cs="Arial"/>
          <w:color w:val="000000"/>
          <w:shd w:val="clear" w:color="auto" w:fill="FFFFFF"/>
        </w:rPr>
      </w:pPr>
    </w:p>
    <w:p w:rsidR="00D715FD" w:rsidRPr="002107EA" w:rsidRDefault="00D715FD" w:rsidP="002107EA"/>
    <w:p w:rsidR="001B75A5" w:rsidRPr="00453B55" w:rsidRDefault="001B75A5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Pterocarya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fraxinifolia</w:t>
      </w:r>
      <w:proofErr w:type="spellEnd"/>
    </w:p>
    <w:p w:rsidR="00F03BAB" w:rsidRDefault="00D715FD" w:rsidP="00F03BAB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23914</wp:posOffset>
            </wp:positionV>
            <wp:extent cx="2387720" cy="3571336"/>
            <wp:effectExtent l="19050" t="0" r="0" b="0"/>
            <wp:wrapSquare wrapText="bothSides"/>
            <wp:docPr id="25" name="Image 25" descr="http://www.jardins.nantes.fr/N/Arbre/Remarquable/Photo/1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jardins.nantes.fr/N/Arbre/Remarquable/Photo/108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3BAB">
        <w:t xml:space="preserve">Nom français : </w:t>
      </w:r>
      <w:proofErr w:type="spellStart"/>
      <w:r w:rsidR="00F03BAB">
        <w:t>Pterocarya</w:t>
      </w:r>
      <w:proofErr w:type="spellEnd"/>
      <w:r w:rsidR="00F03BAB">
        <w:t xml:space="preserve"> à feuilles de frêne</w:t>
      </w:r>
    </w:p>
    <w:p w:rsidR="00F03BAB" w:rsidRDefault="00F03BAB" w:rsidP="00F03BAB">
      <w:r>
        <w:t>Famille : Juglandacées</w:t>
      </w:r>
    </w:p>
    <w:p w:rsidR="00AE0EAD" w:rsidRDefault="00AE0EAD" w:rsidP="00F03BAB">
      <w:r>
        <w:t xml:space="preserve">Hauteur : </w:t>
      </w:r>
      <w:r w:rsidR="00D715FD">
        <w:t>29m</w:t>
      </w:r>
    </w:p>
    <w:p w:rsidR="00AE0EAD" w:rsidRDefault="00AE0EAD" w:rsidP="00F03BAB">
      <w:r>
        <w:t>Circonférence :</w:t>
      </w:r>
      <w:r w:rsidR="00D715FD">
        <w:t xml:space="preserve"> 432cm</w:t>
      </w:r>
    </w:p>
    <w:p w:rsidR="00453B55" w:rsidRDefault="00AE0EAD" w:rsidP="00F03BAB">
      <w:r>
        <w:t xml:space="preserve">Documentation : </w:t>
      </w:r>
      <w:r w:rsidRPr="00AE0EAD">
        <w:t>Ce sont des arbres envahissants dans les marais périurbains dans l'ouest de la France.</w:t>
      </w:r>
      <w:r>
        <w:t xml:space="preserve"> </w:t>
      </w:r>
    </w:p>
    <w:p w:rsidR="00AE0EAD" w:rsidRDefault="00453B55" w:rsidP="00F03BAB">
      <w:r>
        <w:t xml:space="preserve">Ecologie : </w:t>
      </w:r>
      <w:r w:rsidR="00AE0EAD">
        <w:t>Vit dans des endroits humides.</w:t>
      </w:r>
    </w:p>
    <w:p w:rsidR="00AE0EAD" w:rsidRDefault="00AE0EAD" w:rsidP="00F03BAB">
      <w:r>
        <w:t>Répartition : Caucase</w:t>
      </w:r>
    </w:p>
    <w:p w:rsidR="00AE0EAD" w:rsidRDefault="00AE0EAD" w:rsidP="00F03BAB">
      <w:r>
        <w:t>Emplacement : I2</w:t>
      </w:r>
    </w:p>
    <w:p w:rsidR="00AE0EAD" w:rsidRDefault="00D715FD" w:rsidP="00F03BAB">
      <w:pPr>
        <w:rPr>
          <w:rFonts w:cs="Arial"/>
          <w:shd w:val="clear" w:color="auto" w:fill="FFFFFF"/>
        </w:rPr>
      </w:pPr>
      <w:r>
        <w:t xml:space="preserve">La saviez-vous ? </w:t>
      </w:r>
      <w:r w:rsidR="00234A00" w:rsidRPr="00234A00">
        <w:rPr>
          <w:rFonts w:cs="Arial"/>
          <w:color w:val="000000"/>
          <w:shd w:val="clear" w:color="auto" w:fill="FFFFFF"/>
        </w:rPr>
        <w:t>Mais sa répartition était bien plus importante avant les dernières glaciations: on a retrouvé des traces de pollen dans le Cotentin, en Allemagne et en Suisse datant du</w:t>
      </w:r>
      <w:r w:rsidR="00234A00" w:rsidRPr="00234A00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234A00" w:rsidRPr="00234A00">
        <w:rPr>
          <w:rFonts w:cs="Arial"/>
          <w:shd w:val="clear" w:color="auto" w:fill="FFFFFF"/>
        </w:rPr>
        <w:t>Pléistocène</w:t>
      </w:r>
      <w:r w:rsidR="00234A00">
        <w:rPr>
          <w:rFonts w:cs="Arial"/>
          <w:shd w:val="clear" w:color="auto" w:fill="FFFFFF"/>
        </w:rPr>
        <w:t>.</w:t>
      </w:r>
    </w:p>
    <w:p w:rsidR="00234A00" w:rsidRDefault="00234A00" w:rsidP="00F03BAB">
      <w:pPr>
        <w:rPr>
          <w:rFonts w:cs="Arial"/>
          <w:shd w:val="clear" w:color="auto" w:fill="FFFFFF"/>
        </w:rPr>
      </w:pPr>
    </w:p>
    <w:p w:rsidR="00234A00" w:rsidRDefault="00234A00" w:rsidP="00F03BAB">
      <w:pPr>
        <w:rPr>
          <w:rFonts w:cs="Arial"/>
          <w:shd w:val="clear" w:color="auto" w:fill="FFFFFF"/>
        </w:rPr>
      </w:pPr>
    </w:p>
    <w:p w:rsidR="00234A00" w:rsidRDefault="00234A00" w:rsidP="00F03BAB">
      <w:pPr>
        <w:rPr>
          <w:rFonts w:cs="Arial"/>
          <w:shd w:val="clear" w:color="auto" w:fill="FFFFFF"/>
        </w:rPr>
      </w:pPr>
    </w:p>
    <w:p w:rsidR="00234A00" w:rsidRDefault="00234A00" w:rsidP="00F03BAB">
      <w:pPr>
        <w:rPr>
          <w:rFonts w:cs="Arial"/>
          <w:shd w:val="clear" w:color="auto" w:fill="FFFFFF"/>
        </w:rPr>
      </w:pPr>
    </w:p>
    <w:p w:rsidR="00234A00" w:rsidRDefault="00234A00" w:rsidP="00F03BAB">
      <w:pPr>
        <w:rPr>
          <w:rFonts w:cs="Arial"/>
          <w:shd w:val="clear" w:color="auto" w:fill="FFFFFF"/>
        </w:rPr>
      </w:pPr>
    </w:p>
    <w:p w:rsidR="00234A00" w:rsidRPr="00234A00" w:rsidRDefault="00234A00" w:rsidP="00F03BAB"/>
    <w:p w:rsidR="001B75A5" w:rsidRPr="00453B55" w:rsidRDefault="001B75A5" w:rsidP="00EF2F86">
      <w:pPr>
        <w:pStyle w:val="Paragraphedeliste"/>
        <w:numPr>
          <w:ilvl w:val="0"/>
          <w:numId w:val="1"/>
        </w:numPr>
        <w:rPr>
          <w:b/>
          <w:i/>
        </w:rPr>
      </w:pPr>
      <w:r w:rsidRPr="00453B55">
        <w:rPr>
          <w:b/>
          <w:i/>
        </w:rPr>
        <w:lastRenderedPageBreak/>
        <w:t xml:space="preserve">Quercus </w:t>
      </w:r>
      <w:proofErr w:type="spellStart"/>
      <w:r w:rsidRPr="00453B55">
        <w:rPr>
          <w:b/>
          <w:i/>
        </w:rPr>
        <w:t>mirbeckii</w:t>
      </w:r>
      <w:proofErr w:type="spellEnd"/>
    </w:p>
    <w:p w:rsidR="00AE0EAD" w:rsidRDefault="00234A00" w:rsidP="00AE0EAD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21362</wp:posOffset>
            </wp:positionV>
            <wp:extent cx="2387720" cy="3571336"/>
            <wp:effectExtent l="19050" t="0" r="0" b="0"/>
            <wp:wrapSquare wrapText="bothSides"/>
            <wp:docPr id="28" name="Image 28" descr="http://www.jardins.nantes.fr/N/Arbre/Remarquable/Photo/1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jardins.nantes.fr/N/Arbre/Remarquable/Photo/108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0EAD">
        <w:t>Nom français : Chêne Zen</w:t>
      </w:r>
    </w:p>
    <w:p w:rsidR="00AE0EAD" w:rsidRDefault="00AE0EAD" w:rsidP="00AE0EAD">
      <w:r>
        <w:t>Famille : Fabacées</w:t>
      </w:r>
    </w:p>
    <w:p w:rsidR="00AE0EAD" w:rsidRDefault="00AE0EAD" w:rsidP="00AE0EAD">
      <w:r>
        <w:t>Hauteur :</w:t>
      </w:r>
      <w:r w:rsidR="00004519">
        <w:t xml:space="preserve"> 25m</w:t>
      </w:r>
    </w:p>
    <w:p w:rsidR="00AE0EAD" w:rsidRDefault="00AE0EAD" w:rsidP="00AE0EAD">
      <w:r>
        <w:t>Circonférence :</w:t>
      </w:r>
      <w:r w:rsidR="00004519">
        <w:t xml:space="preserve"> 180cm</w:t>
      </w:r>
    </w:p>
    <w:p w:rsidR="00AE0EAD" w:rsidRDefault="00AE0EAD" w:rsidP="00AE0EAD">
      <w:r>
        <w:t>Répartition : Afrique du Nord</w:t>
      </w:r>
    </w:p>
    <w:p w:rsidR="00AE0EAD" w:rsidRDefault="00AE0EAD" w:rsidP="00AE0EAD">
      <w:r>
        <w:t>Emplacement : I4</w:t>
      </w:r>
    </w:p>
    <w:p w:rsidR="00AE0EAD" w:rsidRDefault="00AE0EAD" w:rsidP="00234A00">
      <w:pPr>
        <w:rPr>
          <w:rFonts w:cs="Arial"/>
          <w:color w:val="000000"/>
          <w:shd w:val="clear" w:color="auto" w:fill="FFFFFF"/>
        </w:rPr>
      </w:pPr>
      <w:r>
        <w:t xml:space="preserve">La saviez-vous ? </w:t>
      </w:r>
      <w:r w:rsidR="00004519" w:rsidRPr="00004519">
        <w:rPr>
          <w:rFonts w:cs="Arial"/>
          <w:color w:val="000000"/>
          <w:shd w:val="clear" w:color="auto" w:fill="FFFFFF"/>
        </w:rPr>
        <w:t>À l'époque de</w:t>
      </w:r>
      <w:r w:rsidR="00004519" w:rsidRPr="00004519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04519" w:rsidRPr="00004519">
        <w:rPr>
          <w:rFonts w:cs="Arial"/>
          <w:shd w:val="clear" w:color="auto" w:fill="FFFFFF"/>
        </w:rPr>
        <w:t>Colbert</w:t>
      </w:r>
      <w:r w:rsidR="00004519" w:rsidRPr="00004519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04519" w:rsidRPr="00004519">
        <w:rPr>
          <w:rFonts w:cs="Arial"/>
          <w:color w:val="000000"/>
          <w:shd w:val="clear" w:color="auto" w:fill="FFFFFF"/>
        </w:rPr>
        <w:t>les chênes étaient coupés à l'âge de 250 à 300 ans, en</w:t>
      </w:r>
      <w:r w:rsidR="00004519" w:rsidRPr="00004519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04519" w:rsidRPr="00004519">
        <w:rPr>
          <w:rFonts w:cs="Arial"/>
          <w:shd w:val="clear" w:color="auto" w:fill="FFFFFF"/>
        </w:rPr>
        <w:t>Forêt de Tronçais</w:t>
      </w:r>
      <w:r w:rsidR="00004519" w:rsidRPr="00004519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004519" w:rsidRPr="00004519">
        <w:rPr>
          <w:rFonts w:cs="Arial"/>
          <w:color w:val="000000"/>
          <w:shd w:val="clear" w:color="auto" w:fill="FFFFFF"/>
        </w:rPr>
        <w:t>par exemple, considérée aujourd'hui comme l'une des plus belles chênaies d'Europe</w:t>
      </w:r>
      <w:r w:rsidR="00004519">
        <w:rPr>
          <w:rFonts w:cs="Arial"/>
          <w:color w:val="000000"/>
          <w:shd w:val="clear" w:color="auto" w:fill="FFFFFF"/>
        </w:rPr>
        <w:t>.</w:t>
      </w:r>
    </w:p>
    <w:p w:rsidR="00004519" w:rsidRDefault="00004519" w:rsidP="00234A00">
      <w:pPr>
        <w:rPr>
          <w:rFonts w:cs="Arial"/>
          <w:color w:val="000000"/>
          <w:shd w:val="clear" w:color="auto" w:fill="FFFFFF"/>
        </w:rPr>
      </w:pPr>
    </w:p>
    <w:p w:rsidR="00004519" w:rsidRDefault="00004519" w:rsidP="00234A00">
      <w:pPr>
        <w:rPr>
          <w:rFonts w:cs="Arial"/>
          <w:color w:val="000000"/>
          <w:shd w:val="clear" w:color="auto" w:fill="FFFFFF"/>
        </w:rPr>
      </w:pPr>
    </w:p>
    <w:p w:rsidR="00004519" w:rsidRDefault="00004519" w:rsidP="00234A00">
      <w:pPr>
        <w:rPr>
          <w:rFonts w:cs="Arial"/>
          <w:color w:val="000000"/>
          <w:shd w:val="clear" w:color="auto" w:fill="FFFFFF"/>
        </w:rPr>
      </w:pPr>
    </w:p>
    <w:p w:rsidR="00004519" w:rsidRPr="00234A00" w:rsidRDefault="00004519" w:rsidP="00234A00"/>
    <w:p w:rsidR="001B75A5" w:rsidRPr="00453B55" w:rsidRDefault="001B75A5" w:rsidP="00EF2F86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r w:rsidRPr="00453B55">
        <w:rPr>
          <w:b/>
          <w:i/>
        </w:rPr>
        <w:t>Umbellularia</w:t>
      </w:r>
      <w:proofErr w:type="spellEnd"/>
      <w:r w:rsidRPr="00453B55">
        <w:rPr>
          <w:b/>
          <w:i/>
        </w:rPr>
        <w:t xml:space="preserve"> </w:t>
      </w:r>
      <w:proofErr w:type="spellStart"/>
      <w:r w:rsidRPr="00453B55">
        <w:rPr>
          <w:b/>
          <w:i/>
        </w:rPr>
        <w:t>californica</w:t>
      </w:r>
      <w:proofErr w:type="spellEnd"/>
    </w:p>
    <w:p w:rsidR="00AE0EAD" w:rsidRDefault="00004519" w:rsidP="00AE0EAD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23914</wp:posOffset>
            </wp:positionV>
            <wp:extent cx="2387720" cy="3571336"/>
            <wp:effectExtent l="19050" t="0" r="0" b="0"/>
            <wp:wrapSquare wrapText="bothSides"/>
            <wp:docPr id="31" name="Image 31" descr="http://www.jardins.nantes.fr/N/Arbre/Remarquable/Photo/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jardins.nantes.fr/N/Arbre/Remarquable/Photo/110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357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0EAD">
        <w:t>Nom français : Laurier de Californie</w:t>
      </w:r>
    </w:p>
    <w:p w:rsidR="00AE0EAD" w:rsidRDefault="00AE0EAD" w:rsidP="00AE0EAD">
      <w:r>
        <w:t>Famille : Lauracées</w:t>
      </w:r>
    </w:p>
    <w:p w:rsidR="00AE0EAD" w:rsidRDefault="00AE0EAD" w:rsidP="00AE0EAD">
      <w:r>
        <w:t>Hauteur :</w:t>
      </w:r>
      <w:r w:rsidR="004A2E8D">
        <w:t xml:space="preserve"> 10m</w:t>
      </w:r>
    </w:p>
    <w:p w:rsidR="00AE0EAD" w:rsidRDefault="00AE0EAD" w:rsidP="00AE0EAD">
      <w:r>
        <w:t>Circonférence :</w:t>
      </w:r>
      <w:r w:rsidR="004A2E8D">
        <w:t xml:space="preserve"> 144cm</w:t>
      </w:r>
    </w:p>
    <w:p w:rsidR="00AE0EAD" w:rsidRDefault="00AE0EAD" w:rsidP="00AE0EAD">
      <w:r>
        <w:t xml:space="preserve">Documentation : </w:t>
      </w:r>
      <w:r w:rsidRPr="00AE0EAD">
        <w:t>Feuille à forte odeur poivrée qui peut donner des maux de tête.</w:t>
      </w:r>
      <w:r>
        <w:t xml:space="preserve"> </w:t>
      </w:r>
    </w:p>
    <w:p w:rsidR="00AE0EAD" w:rsidRDefault="00AE0EAD" w:rsidP="00AE0EAD">
      <w:r>
        <w:t>Ecologie </w:t>
      </w:r>
      <w:r w:rsidR="00004519">
        <w:t>: situation</w:t>
      </w:r>
      <w:r>
        <w:t xml:space="preserve"> ensoleillée</w:t>
      </w:r>
    </w:p>
    <w:p w:rsidR="00AE0EAD" w:rsidRDefault="00AE0EAD" w:rsidP="00AE0EAD">
      <w:r>
        <w:t xml:space="preserve">Répartition : </w:t>
      </w:r>
      <w:proofErr w:type="spellStart"/>
      <w:r>
        <w:t>Sud-Ouest</w:t>
      </w:r>
      <w:proofErr w:type="spellEnd"/>
      <w:r>
        <w:t xml:space="preserve"> de l’Amérique du Nord</w:t>
      </w:r>
    </w:p>
    <w:p w:rsidR="00AE0EAD" w:rsidRDefault="00AE0EAD" w:rsidP="00AE0EAD">
      <w:r>
        <w:t>Emplacement : A5</w:t>
      </w:r>
    </w:p>
    <w:p w:rsidR="00B079B0" w:rsidRDefault="00004519" w:rsidP="009F08EB">
      <w:r>
        <w:t xml:space="preserve">La saviez-vous ? </w:t>
      </w:r>
      <w:r w:rsidRPr="00004519">
        <w:rPr>
          <w:rFonts w:cs="Arial"/>
          <w:color w:val="000000"/>
          <w:shd w:val="clear" w:color="auto" w:fill="FFFFFF"/>
        </w:rPr>
        <w:t>C'est la seule espèce actuellement acceptée du genre</w:t>
      </w:r>
      <w:r w:rsidRPr="00004519">
        <w:rPr>
          <w:rStyle w:val="apple-converted-space"/>
          <w:rFonts w:cs="Arial"/>
          <w:color w:val="000000"/>
          <w:shd w:val="clear" w:color="auto" w:fill="FFFFFF"/>
        </w:rPr>
        <w:t> </w:t>
      </w:r>
      <w:proofErr w:type="spellStart"/>
      <w:r w:rsidRPr="00004519">
        <w:rPr>
          <w:rFonts w:cs="Arial"/>
          <w:b/>
          <w:bCs/>
          <w:i/>
          <w:iCs/>
          <w:color w:val="000000"/>
          <w:shd w:val="clear" w:color="auto" w:fill="FFFFFF"/>
        </w:rPr>
        <w:t>Umbellularia</w:t>
      </w:r>
      <w:proofErr w:type="spellEnd"/>
    </w:p>
    <w:p w:rsidR="00B079B0" w:rsidRDefault="00B079B0" w:rsidP="009F08EB"/>
    <w:p w:rsidR="00B079B0" w:rsidRDefault="00B079B0" w:rsidP="009F08EB"/>
    <w:p w:rsidR="00B079B0" w:rsidRDefault="00B079B0" w:rsidP="009F08EB"/>
    <w:p w:rsidR="00B079B0" w:rsidRDefault="00B079B0" w:rsidP="009F08EB"/>
    <w:p w:rsidR="00B079B0" w:rsidRDefault="00B079B0" w:rsidP="009F08EB"/>
    <w:p w:rsidR="00B079B0" w:rsidRPr="00D902D0" w:rsidRDefault="00B079B0" w:rsidP="009F08EB"/>
    <w:sectPr w:rsidR="00B079B0" w:rsidRPr="00D902D0" w:rsidSect="00906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059BC"/>
    <w:multiLevelType w:val="hybridMultilevel"/>
    <w:tmpl w:val="AEA803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08EB"/>
    <w:rsid w:val="00004519"/>
    <w:rsid w:val="0000599B"/>
    <w:rsid w:val="00050137"/>
    <w:rsid w:val="001B75A5"/>
    <w:rsid w:val="001F630A"/>
    <w:rsid w:val="002107EA"/>
    <w:rsid w:val="00234A00"/>
    <w:rsid w:val="00311F0D"/>
    <w:rsid w:val="003E0E73"/>
    <w:rsid w:val="004038E4"/>
    <w:rsid w:val="00453B55"/>
    <w:rsid w:val="004A2E8D"/>
    <w:rsid w:val="004A462D"/>
    <w:rsid w:val="005A674A"/>
    <w:rsid w:val="005A74C9"/>
    <w:rsid w:val="00603277"/>
    <w:rsid w:val="00606E69"/>
    <w:rsid w:val="00731F27"/>
    <w:rsid w:val="00751765"/>
    <w:rsid w:val="007F2FBD"/>
    <w:rsid w:val="00906E14"/>
    <w:rsid w:val="009E0368"/>
    <w:rsid w:val="009F08EB"/>
    <w:rsid w:val="00A60D86"/>
    <w:rsid w:val="00A8419F"/>
    <w:rsid w:val="00AC19B0"/>
    <w:rsid w:val="00AE0EAD"/>
    <w:rsid w:val="00B079B0"/>
    <w:rsid w:val="00C0448D"/>
    <w:rsid w:val="00D51C97"/>
    <w:rsid w:val="00D715FD"/>
    <w:rsid w:val="00D902D0"/>
    <w:rsid w:val="00DC7DA3"/>
    <w:rsid w:val="00E57527"/>
    <w:rsid w:val="00EF1EFA"/>
    <w:rsid w:val="00EF2F86"/>
    <w:rsid w:val="00F03BAB"/>
    <w:rsid w:val="00FB0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4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0448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C0448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0448D"/>
    <w:rPr>
      <w:i/>
      <w:iCs/>
      <w:color w:val="000000" w:themeColor="text1"/>
    </w:rPr>
  </w:style>
  <w:style w:type="character" w:styleId="Rfrenceintense">
    <w:name w:val="Intense Reference"/>
    <w:basedOn w:val="Policepardfaut"/>
    <w:uiPriority w:val="32"/>
    <w:qFormat/>
    <w:rsid w:val="00C0448D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0448D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9F08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08E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8E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D902D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F2F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fr.wikipedia.org/wiki/Union_internationale_pour_la_conservation_de_la_natu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Métro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é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Hélèna</dc:creator>
  <cp:lastModifiedBy>Hélèna</cp:lastModifiedBy>
  <cp:revision>16</cp:revision>
  <dcterms:created xsi:type="dcterms:W3CDTF">2013-04-10T21:38:00Z</dcterms:created>
  <dcterms:modified xsi:type="dcterms:W3CDTF">2013-04-12T22:02:00Z</dcterms:modified>
</cp:coreProperties>
</file>