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Linux Commands Cheat Sheet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Command</w:t>
            </w:r>
          </w:p>
        </w:tc>
        <w:tc>
          <w:tcPr>
            <w:tcW w:type="dxa" w:w="1728"/>
          </w:tcPr>
          <w:p>
            <w:r>
              <w:t>Purpose</w:t>
            </w:r>
          </w:p>
        </w:tc>
        <w:tc>
          <w:tcPr>
            <w:tcW w:type="dxa" w:w="1728"/>
          </w:tcPr>
          <w:p>
            <w:r>
              <w:t>Example Usage</w:t>
            </w:r>
          </w:p>
        </w:tc>
        <w:tc>
          <w:tcPr>
            <w:tcW w:type="dxa" w:w="1728"/>
          </w:tcPr>
          <w:p>
            <w:r>
              <w:t>Where Info is Stored</w:t>
            </w:r>
          </w:p>
        </w:tc>
        <w:tc>
          <w:tcPr>
            <w:tcW w:type="dxa" w:w="1728"/>
          </w:tcPr>
          <w:p>
            <w:r>
              <w:t>Why Use This Command</w:t>
            </w:r>
          </w:p>
        </w:tc>
      </w:tr>
      <w:tr>
        <w:tc>
          <w:tcPr>
            <w:tcW w:type="dxa" w:w="1728"/>
          </w:tcPr>
          <w:p>
            <w:r>
              <w:t>cat /etc/os-release</w:t>
            </w:r>
          </w:p>
        </w:tc>
        <w:tc>
          <w:tcPr>
            <w:tcW w:type="dxa" w:w="1728"/>
          </w:tcPr>
          <w:p>
            <w:r>
              <w:t>Displays OS details</w:t>
            </w:r>
          </w:p>
        </w:tc>
        <w:tc>
          <w:tcPr>
            <w:tcW w:type="dxa" w:w="1728"/>
          </w:tcPr>
          <w:p>
            <w:r>
              <w:t>cat /etc/os-release</w:t>
            </w:r>
          </w:p>
        </w:tc>
        <w:tc>
          <w:tcPr>
            <w:tcW w:type="dxa" w:w="1728"/>
          </w:tcPr>
          <w:p>
            <w:r>
              <w:t>/etc/os-release</w:t>
            </w:r>
          </w:p>
        </w:tc>
        <w:tc>
          <w:tcPr>
            <w:tcW w:type="dxa" w:w="1728"/>
          </w:tcPr>
          <w:p>
            <w:r>
              <w:t>To check which Linux distribution and version is installed</w:t>
            </w:r>
          </w:p>
        </w:tc>
      </w:tr>
      <w:tr>
        <w:tc>
          <w:tcPr>
            <w:tcW w:type="dxa" w:w="1728"/>
          </w:tcPr>
          <w:p>
            <w:r>
              <w:t>ifconfig</w:t>
            </w:r>
          </w:p>
        </w:tc>
        <w:tc>
          <w:tcPr>
            <w:tcW w:type="dxa" w:w="1728"/>
          </w:tcPr>
          <w:p>
            <w:r>
              <w:t>Shows network interfaces (IP, MAC, etc.)</w:t>
            </w:r>
          </w:p>
        </w:tc>
        <w:tc>
          <w:tcPr>
            <w:tcW w:type="dxa" w:w="1728"/>
          </w:tcPr>
          <w:p>
            <w:r>
              <w:t>ifconfig eth0</w:t>
            </w:r>
          </w:p>
        </w:tc>
        <w:tc>
          <w:tcPr>
            <w:tcW w:type="dxa" w:w="1728"/>
          </w:tcPr>
          <w:p>
            <w:r>
              <w:t>Kernel network stack</w:t>
            </w:r>
          </w:p>
        </w:tc>
        <w:tc>
          <w:tcPr>
            <w:tcW w:type="dxa" w:w="1728"/>
          </w:tcPr>
          <w:p>
            <w:r>
              <w:t>To check IP, MAC, and interface status</w:t>
            </w:r>
          </w:p>
        </w:tc>
      </w:tr>
      <w:tr>
        <w:tc>
          <w:tcPr>
            <w:tcW w:type="dxa" w:w="1728"/>
          </w:tcPr>
          <w:p>
            <w:r>
              <w:t>ping</w:t>
            </w:r>
          </w:p>
        </w:tc>
        <w:tc>
          <w:tcPr>
            <w:tcW w:type="dxa" w:w="1728"/>
          </w:tcPr>
          <w:p>
            <w:r>
              <w:t>Checks network connectivity</w:t>
            </w:r>
          </w:p>
        </w:tc>
        <w:tc>
          <w:tcPr>
            <w:tcW w:type="dxa" w:w="1728"/>
          </w:tcPr>
          <w:p>
            <w:r>
              <w:t>ping google.com</w:t>
            </w:r>
          </w:p>
        </w:tc>
        <w:tc>
          <w:tcPr>
            <w:tcW w:type="dxa" w:w="1728"/>
          </w:tcPr>
          <w:p>
            <w:r>
              <w:t>Not stored, real-time output</w:t>
            </w:r>
          </w:p>
        </w:tc>
        <w:tc>
          <w:tcPr>
            <w:tcW w:type="dxa" w:w="1728"/>
          </w:tcPr>
          <w:p>
            <w:r>
              <w:t>To see if a server or device is reachable</w:t>
            </w:r>
          </w:p>
        </w:tc>
      </w:tr>
      <w:tr>
        <w:tc>
          <w:tcPr>
            <w:tcW w:type="dxa" w:w="1728"/>
          </w:tcPr>
          <w:p>
            <w:r>
              <w:t>iperf</w:t>
            </w:r>
          </w:p>
        </w:tc>
        <w:tc>
          <w:tcPr>
            <w:tcW w:type="dxa" w:w="1728"/>
          </w:tcPr>
          <w:p>
            <w:r>
              <w:t>Tests network speed</w:t>
            </w:r>
          </w:p>
        </w:tc>
        <w:tc>
          <w:tcPr>
            <w:tcW w:type="dxa" w:w="1728"/>
          </w:tcPr>
          <w:p>
            <w:r>
              <w:t>iperf -s (server) / iperf -c &lt;server-IP&gt; (client)</w:t>
            </w:r>
          </w:p>
        </w:tc>
        <w:tc>
          <w:tcPr>
            <w:tcW w:type="dxa" w:w="1728"/>
          </w:tcPr>
          <w:p>
            <w:r>
              <w:t>Network stack (real-time measurement)</w:t>
            </w:r>
          </w:p>
        </w:tc>
        <w:tc>
          <w:tcPr>
            <w:tcW w:type="dxa" w:w="1728"/>
          </w:tcPr>
          <w:p>
            <w:r>
              <w:t>To measure network performance</w:t>
            </w:r>
          </w:p>
        </w:tc>
      </w:tr>
      <w:tr>
        <w:tc>
          <w:tcPr>
            <w:tcW w:type="dxa" w:w="1728"/>
          </w:tcPr>
          <w:p>
            <w:r>
              <w:t>systemctl start/stop/enable/disable &lt;service&gt;</w:t>
            </w:r>
          </w:p>
        </w:tc>
        <w:tc>
          <w:tcPr>
            <w:tcW w:type="dxa" w:w="1728"/>
          </w:tcPr>
          <w:p>
            <w:r>
              <w:t>Starts, stops, enables, or disables a system service</w:t>
            </w:r>
          </w:p>
        </w:tc>
        <w:tc>
          <w:tcPr>
            <w:tcW w:type="dxa" w:w="1728"/>
          </w:tcPr>
          <w:p>
            <w:r>
              <w:t>systemctl start nginx</w:t>
            </w:r>
          </w:p>
        </w:tc>
        <w:tc>
          <w:tcPr>
            <w:tcW w:type="dxa" w:w="1728"/>
          </w:tcPr>
          <w:p>
            <w:r>
              <w:t>/etc/systemd/system/ (for enabled services)</w:t>
            </w:r>
          </w:p>
        </w:tc>
        <w:tc>
          <w:tcPr>
            <w:tcW w:type="dxa" w:w="1728"/>
          </w:tcPr>
          <w:p>
            <w:r>
              <w:t>To control services like web servers, databases, etc.</w:t>
            </w:r>
          </w:p>
        </w:tc>
      </w:tr>
      <w:tr>
        <w:tc>
          <w:tcPr>
            <w:tcW w:type="dxa" w:w="1728"/>
          </w:tcPr>
          <w:p>
            <w:r>
              <w:t>lsmod</w:t>
            </w:r>
          </w:p>
        </w:tc>
        <w:tc>
          <w:tcPr>
            <w:tcW w:type="dxa" w:w="1728"/>
          </w:tcPr>
          <w:p>
            <w:r>
              <w:t>Lists loaded kernel modules (drivers)</w:t>
            </w:r>
          </w:p>
        </w:tc>
        <w:tc>
          <w:tcPr>
            <w:tcW w:type="dxa" w:w="1728"/>
          </w:tcPr>
          <w:p>
            <w:r>
              <w:t>lsmod</w:t>
            </w:r>
          </w:p>
        </w:tc>
        <w:tc>
          <w:tcPr>
            <w:tcW w:type="dxa" w:w="1728"/>
          </w:tcPr>
          <w:p>
            <w:r>
              <w:t>/proc/modules, /lib/modules/</w:t>
            </w:r>
          </w:p>
        </w:tc>
        <w:tc>
          <w:tcPr>
            <w:tcW w:type="dxa" w:w="1728"/>
          </w:tcPr>
          <w:p>
            <w:r>
              <w:t>To verify loaded hardware drivers</w:t>
            </w:r>
          </w:p>
        </w:tc>
      </w:tr>
      <w:tr>
        <w:tc>
          <w:tcPr>
            <w:tcW w:type="dxa" w:w="1728"/>
          </w:tcPr>
          <w:p>
            <w:r>
              <w:t>memtester</w:t>
            </w:r>
          </w:p>
        </w:tc>
        <w:tc>
          <w:tcPr>
            <w:tcW w:type="dxa" w:w="1728"/>
          </w:tcPr>
          <w:p>
            <w:r>
              <w:t>Tests RAM for errors</w:t>
            </w:r>
          </w:p>
        </w:tc>
        <w:tc>
          <w:tcPr>
            <w:tcW w:type="dxa" w:w="1728"/>
          </w:tcPr>
          <w:p>
            <w:r>
              <w:t>memtester 512M 5</w:t>
            </w:r>
          </w:p>
        </w:tc>
        <w:tc>
          <w:tcPr>
            <w:tcW w:type="dxa" w:w="1728"/>
          </w:tcPr>
          <w:p>
            <w:r>
              <w:t>Directly tests RAM, not stored</w:t>
            </w:r>
          </w:p>
        </w:tc>
        <w:tc>
          <w:tcPr>
            <w:tcW w:type="dxa" w:w="1728"/>
          </w:tcPr>
          <w:p>
            <w:r>
              <w:t>To diagnose faulty RAM</w:t>
            </w:r>
          </w:p>
        </w:tc>
      </w:tr>
      <w:tr>
        <w:tc>
          <w:tcPr>
            <w:tcW w:type="dxa" w:w="1728"/>
          </w:tcPr>
          <w:p>
            <w:r>
              <w:t>mount | grep mqueue</w:t>
            </w:r>
          </w:p>
        </w:tc>
        <w:tc>
          <w:tcPr>
            <w:tcW w:type="dxa" w:w="1728"/>
          </w:tcPr>
          <w:p>
            <w:r>
              <w:t>Checks if the message queue (mqueue) is mounted</w:t>
            </w:r>
          </w:p>
        </w:tc>
        <w:tc>
          <w:tcPr>
            <w:tcW w:type="dxa" w:w="1728"/>
          </w:tcPr>
          <w:p>
            <w:r>
              <w:t>mount | grep mqueue</w:t>
            </w:r>
          </w:p>
        </w:tc>
        <w:tc>
          <w:tcPr>
            <w:tcW w:type="dxa" w:w="1728"/>
          </w:tcPr>
          <w:p>
            <w:r>
              <w:t>/proc/mounts</w:t>
            </w:r>
          </w:p>
        </w:tc>
        <w:tc>
          <w:tcPr>
            <w:tcW w:type="dxa" w:w="1728"/>
          </w:tcPr>
          <w:p>
            <w:r>
              <w:t>To check inter-process communication (IPC) support</w:t>
            </w:r>
          </w:p>
        </w:tc>
      </w:tr>
      <w:tr>
        <w:tc>
          <w:tcPr>
            <w:tcW w:type="dxa" w:w="1728"/>
          </w:tcPr>
          <w:p>
            <w:r>
              <w:t>tcpdump</w:t>
            </w:r>
          </w:p>
        </w:tc>
        <w:tc>
          <w:tcPr>
            <w:tcW w:type="dxa" w:w="1728"/>
          </w:tcPr>
          <w:p>
            <w:r>
              <w:t>Captures network traffic packets</w:t>
            </w:r>
          </w:p>
        </w:tc>
        <w:tc>
          <w:tcPr>
            <w:tcW w:type="dxa" w:w="1728"/>
          </w:tcPr>
          <w:p>
            <w:r>
              <w:t>tcpdump -i eth0</w:t>
            </w:r>
          </w:p>
        </w:tc>
        <w:tc>
          <w:tcPr>
            <w:tcW w:type="dxa" w:w="1728"/>
          </w:tcPr>
          <w:p>
            <w:r>
              <w:t>Captured packets (not stored unless redirected)</w:t>
            </w:r>
          </w:p>
        </w:tc>
        <w:tc>
          <w:tcPr>
            <w:tcW w:type="dxa" w:w="1728"/>
          </w:tcPr>
          <w:p>
            <w:r>
              <w:t>To analyze network traffic</w:t>
            </w:r>
          </w:p>
        </w:tc>
      </w:tr>
      <w:tr>
        <w:tc>
          <w:tcPr>
            <w:tcW w:type="dxa" w:w="1728"/>
          </w:tcPr>
          <w:p>
            <w:r>
              <w:t>rngd</w:t>
            </w:r>
          </w:p>
        </w:tc>
        <w:tc>
          <w:tcPr>
            <w:tcW w:type="dxa" w:w="1728"/>
          </w:tcPr>
          <w:p>
            <w:r>
              <w:t>Improves system entropy for better random number generation</w:t>
            </w:r>
          </w:p>
        </w:tc>
        <w:tc>
          <w:tcPr>
            <w:tcW w:type="dxa" w:w="1728"/>
          </w:tcPr>
          <w:p>
            <w:r>
              <w:t>rngd -r /dev/random</w:t>
            </w:r>
          </w:p>
        </w:tc>
        <w:tc>
          <w:tcPr>
            <w:tcW w:type="dxa" w:w="1728"/>
          </w:tcPr>
          <w:p>
            <w:r>
              <w:t>Kernel entropy pool (/dev/random)</w:t>
            </w:r>
          </w:p>
        </w:tc>
        <w:tc>
          <w:tcPr>
            <w:tcW w:type="dxa" w:w="1728"/>
          </w:tcPr>
          <w:p>
            <w:r>
              <w:t>To ensure cryptographic security by improving entropy</w:t>
            </w:r>
          </w:p>
        </w:tc>
      </w:tr>
      <w:tr>
        <w:tc>
          <w:tcPr>
            <w:tcW w:type="dxa" w:w="1728"/>
          </w:tcPr>
          <w:p>
            <w:r>
              <w:t>ssh</w:t>
            </w:r>
          </w:p>
        </w:tc>
        <w:tc>
          <w:tcPr>
            <w:tcW w:type="dxa" w:w="1728"/>
          </w:tcPr>
          <w:p>
            <w:r>
              <w:t>Connects to a remote system via SSH</w:t>
            </w:r>
          </w:p>
        </w:tc>
        <w:tc>
          <w:tcPr>
            <w:tcW w:type="dxa" w:w="1728"/>
          </w:tcPr>
          <w:p>
            <w:r>
              <w:t>ssh user@192.168.1.1</w:t>
            </w:r>
          </w:p>
        </w:tc>
        <w:tc>
          <w:tcPr>
            <w:tcW w:type="dxa" w:w="1728"/>
          </w:tcPr>
          <w:p>
            <w:r>
              <w:t>Remote system logs (if enabled)</w:t>
            </w:r>
          </w:p>
        </w:tc>
        <w:tc>
          <w:tcPr>
            <w:tcW w:type="dxa" w:w="1728"/>
          </w:tcPr>
          <w:p>
            <w:r>
              <w:t>To securely manage remote systems</w:t>
            </w:r>
          </w:p>
        </w:tc>
      </w:tr>
      <w:tr>
        <w:tc>
          <w:tcPr>
            <w:tcW w:type="dxa" w:w="1728"/>
          </w:tcPr>
          <w:p>
            <w:r>
              <w:t>fdisk -l</w:t>
            </w:r>
          </w:p>
        </w:tc>
        <w:tc>
          <w:tcPr>
            <w:tcW w:type="dxa" w:w="1728"/>
          </w:tcPr>
          <w:p>
            <w:r>
              <w:t>Displays disk partitions and storage details</w:t>
            </w:r>
          </w:p>
        </w:tc>
        <w:tc>
          <w:tcPr>
            <w:tcW w:type="dxa" w:w="1728"/>
          </w:tcPr>
          <w:p>
            <w:r>
              <w:t>fdisk -l</w:t>
            </w:r>
          </w:p>
        </w:tc>
        <w:tc>
          <w:tcPr>
            <w:tcW w:type="dxa" w:w="1728"/>
          </w:tcPr>
          <w:p>
            <w:r>
              <w:t>/dev/sdX partitions</w:t>
            </w:r>
          </w:p>
        </w:tc>
        <w:tc>
          <w:tcPr>
            <w:tcW w:type="dxa" w:w="1728"/>
          </w:tcPr>
          <w:p>
            <w:r>
              <w:t>To check partitioning and disk storage</w:t>
            </w:r>
          </w:p>
        </w:tc>
      </w:tr>
      <w:tr>
        <w:tc>
          <w:tcPr>
            <w:tcW w:type="dxa" w:w="1728"/>
          </w:tcPr>
          <w:p>
            <w:r>
              <w:t>i2cdetect / gpiodetect</w:t>
            </w:r>
          </w:p>
        </w:tc>
        <w:tc>
          <w:tcPr>
            <w:tcW w:type="dxa" w:w="1728"/>
          </w:tcPr>
          <w:p>
            <w:r>
              <w:t>Detects I2C devices or lists GPIO controllers</w:t>
            </w:r>
          </w:p>
        </w:tc>
        <w:tc>
          <w:tcPr>
            <w:tcW w:type="dxa" w:w="1728"/>
          </w:tcPr>
          <w:p>
            <w:r>
              <w:t>i2cdetect -y 1 / gpiodetect</w:t>
            </w:r>
          </w:p>
        </w:tc>
        <w:tc>
          <w:tcPr>
            <w:tcW w:type="dxa" w:w="1728"/>
          </w:tcPr>
          <w:p>
            <w:r>
              <w:t>I2C bus, GPIO subsystem</w:t>
            </w:r>
          </w:p>
        </w:tc>
        <w:tc>
          <w:tcPr>
            <w:tcW w:type="dxa" w:w="1728"/>
          </w:tcPr>
          <w:p>
            <w:r>
              <w:t>To detect hardware peripherals</w:t>
            </w:r>
          </w:p>
        </w:tc>
      </w:tr>
      <w:tr>
        <w:tc>
          <w:tcPr>
            <w:tcW w:type="dxa" w:w="1728"/>
          </w:tcPr>
          <w:p>
            <w:r>
              <w:t>cansend</w:t>
            </w:r>
          </w:p>
        </w:tc>
        <w:tc>
          <w:tcPr>
            <w:tcW w:type="dxa" w:w="1728"/>
          </w:tcPr>
          <w:p>
            <w:r>
              <w:t>Sends CAN bus messages for automotive/industrial systems</w:t>
            </w:r>
          </w:p>
        </w:tc>
        <w:tc>
          <w:tcPr>
            <w:tcW w:type="dxa" w:w="1728"/>
          </w:tcPr>
          <w:p>
            <w:r>
              <w:t>cansend can0 123#DEADBEEF</w:t>
            </w:r>
          </w:p>
        </w:tc>
        <w:tc>
          <w:tcPr>
            <w:tcW w:type="dxa" w:w="1728"/>
          </w:tcPr>
          <w:p>
            <w:r>
              <w:t>CAN bus network</w:t>
            </w:r>
          </w:p>
        </w:tc>
        <w:tc>
          <w:tcPr>
            <w:tcW w:type="dxa" w:w="1728"/>
          </w:tcPr>
          <w:p>
            <w:r>
              <w:t>To send messages to CAN devices for diagnostics and control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