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F609" w14:textId="77777777" w:rsidR="00B06CBF" w:rsidRDefault="00000000">
      <w:pPr>
        <w:pStyle w:val="Title"/>
      </w:pPr>
      <w:r>
        <w:t>Boot Time Graph Execution Process</w:t>
      </w:r>
    </w:p>
    <w:p w14:paraId="51DC8E56" w14:textId="77777777" w:rsidR="00B06CBF" w:rsidRDefault="00000000">
      <w:pPr>
        <w:pStyle w:val="Heading1"/>
      </w:pPr>
      <w:r>
        <w:t>Running boot_time_graph.py</w:t>
      </w:r>
    </w:p>
    <w:p w14:paraId="154D55A2" w14:textId="77777777" w:rsidR="00B06CBF" w:rsidRDefault="00000000">
      <w:pPr>
        <w:pStyle w:val="ListBullet"/>
      </w:pPr>
      <w:r>
        <w:t>To run the boot_time_graph.py script (located at: test_scripts\tester\boot_time_graph\boot_time_graph.py), use the following command:</w:t>
      </w:r>
    </w:p>
    <w:p w14:paraId="52DAD9E7" w14:textId="77777777" w:rsidR="00B06CBF" w:rsidRDefault="00000000">
      <w:pPr>
        <w:pStyle w:val="ListBullet"/>
      </w:pPr>
      <w:r>
        <w:t>python boot_time_graph.py</w:t>
      </w:r>
    </w:p>
    <w:p w14:paraId="30E659A5" w14:textId="77777777" w:rsidR="00B06CBF" w:rsidRDefault="00000000">
      <w:pPr>
        <w:pStyle w:val="ListBullet"/>
      </w:pPr>
      <w:r>
        <w:t>This script is used to present Excel file measurements from both the Bootloader and Linux Loader in a graphical format.</w:t>
      </w:r>
    </w:p>
    <w:p w14:paraId="1009E9E8" w14:textId="77777777" w:rsidR="00B06CBF" w:rsidRDefault="00000000">
      <w:pPr>
        <w:pStyle w:val="Heading1"/>
      </w:pPr>
      <w:r>
        <w:t>Requirements</w:t>
      </w:r>
    </w:p>
    <w:p w14:paraId="675F3063" w14:textId="77777777" w:rsidR="00B06CBF" w:rsidRDefault="00000000">
      <w:pPr>
        <w:pStyle w:val="ListBullet"/>
      </w:pPr>
      <w:r>
        <w:t>Install the following packages using the command: python -m pip install &lt;pkg-name&gt;</w:t>
      </w:r>
    </w:p>
    <w:p w14:paraId="49D02E44" w14:textId="77777777" w:rsidR="00B06CBF" w:rsidRDefault="00000000" w:rsidP="00857F35">
      <w:pPr>
        <w:pStyle w:val="ListBullet2"/>
        <w:numPr>
          <w:ilvl w:val="0"/>
          <w:numId w:val="0"/>
        </w:numPr>
        <w:ind w:left="360"/>
      </w:pPr>
      <w:r>
        <w:t>• Matplotlib – Used for interactive and animated visualization.</w:t>
      </w:r>
    </w:p>
    <w:p w14:paraId="528BBA8C" w14:textId="77777777" w:rsidR="00B06CBF" w:rsidRDefault="00000000" w:rsidP="00857F35">
      <w:pPr>
        <w:pStyle w:val="ListBullet2"/>
        <w:numPr>
          <w:ilvl w:val="0"/>
          <w:numId w:val="0"/>
        </w:numPr>
        <w:ind w:left="360"/>
      </w:pPr>
      <w:r>
        <w:t>• Seaborn – Provides a high-level interface for drawing attractive and informative statistical graphics.</w:t>
      </w:r>
    </w:p>
    <w:p w14:paraId="55807083" w14:textId="77777777" w:rsidR="00B06CBF" w:rsidRDefault="00000000" w:rsidP="00857F35">
      <w:pPr>
        <w:pStyle w:val="ListBullet2"/>
        <w:numPr>
          <w:ilvl w:val="0"/>
          <w:numId w:val="0"/>
        </w:numPr>
        <w:ind w:left="360"/>
      </w:pPr>
      <w:r>
        <w:t>• SciPy – Required by Seaborn for various internal operations.</w:t>
      </w:r>
    </w:p>
    <w:p w14:paraId="3B6941C2" w14:textId="77777777" w:rsidR="00B06CBF" w:rsidRDefault="00000000" w:rsidP="00857F35">
      <w:pPr>
        <w:pStyle w:val="ListBullet2"/>
        <w:numPr>
          <w:ilvl w:val="0"/>
          <w:numId w:val="0"/>
        </w:numPr>
        <w:ind w:left="360"/>
      </w:pPr>
      <w:r>
        <w:t>• Plotly – Supports exporting graphs to standalone HTML files.</w:t>
      </w:r>
    </w:p>
    <w:p w14:paraId="500C8618" w14:textId="77777777" w:rsidR="00B06CBF" w:rsidRDefault="00000000" w:rsidP="00857F35">
      <w:pPr>
        <w:pStyle w:val="ListBullet2"/>
        <w:numPr>
          <w:ilvl w:val="0"/>
          <w:numId w:val="0"/>
        </w:numPr>
        <w:ind w:left="360"/>
      </w:pPr>
      <w:r>
        <w:t>• Pandas – Used to read Excel files.</w:t>
      </w:r>
    </w:p>
    <w:p w14:paraId="0B811FAA" w14:textId="77777777" w:rsidR="00B06CBF" w:rsidRDefault="00000000">
      <w:pPr>
        <w:pStyle w:val="ListBullet"/>
      </w:pPr>
      <w:r>
        <w:t>If you encounter an error like “ImportError: DLL load failed while importing qhull: The specified module could not be found,” run the command: pip install --upgrade scipy</w:t>
      </w:r>
    </w:p>
    <w:p w14:paraId="73A8612C" w14:textId="77777777" w:rsidR="00B06CBF" w:rsidRDefault="00000000">
      <w:pPr>
        <w:pStyle w:val="Heading1"/>
      </w:pPr>
      <w:r>
        <w:t>Running Conditions</w:t>
      </w:r>
    </w:p>
    <w:p w14:paraId="20602DA5" w14:textId="24C3D1A9" w:rsidR="00857F35" w:rsidRDefault="00000000" w:rsidP="00857F35">
      <w:pPr>
        <w:pStyle w:val="ListBullet"/>
        <w:numPr>
          <w:ilvl w:val="0"/>
          <w:numId w:val="0"/>
        </w:numPr>
      </w:pPr>
      <w:r>
        <w:t xml:space="preserve">• When running boot_time_graph.py as a standalone script, ensure you provide the Excel file name and comment out the </w:t>
      </w:r>
      <w:proofErr w:type="spellStart"/>
      <w:r>
        <w:t>parse_arguments</w:t>
      </w:r>
      <w:proofErr w:type="spellEnd"/>
      <w:r>
        <w:t xml:space="preserve"> section.</w:t>
      </w:r>
    </w:p>
    <w:p w14:paraId="7B1F617B" w14:textId="7DEBB21A" w:rsidR="00857F35" w:rsidRDefault="00857F35" w:rsidP="00857F35">
      <w:pPr>
        <w:pStyle w:val="ListBullet"/>
        <w:numPr>
          <w:ilvl w:val="0"/>
          <w:numId w:val="0"/>
        </w:numPr>
      </w:pPr>
      <w:r w:rsidRPr="00B601BB">
        <w:drawing>
          <wp:inline distT="0" distB="0" distL="0" distR="0" wp14:anchorId="561C8A8D" wp14:editId="3FFABC85">
            <wp:extent cx="5486400" cy="1363980"/>
            <wp:effectExtent l="0" t="0" r="0" b="7620"/>
            <wp:docPr id="209505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5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D409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If running boot_time_graph.py from the boot_time_graph folder, comment out the import of config_utils.</w:t>
      </w:r>
    </w:p>
    <w:p w14:paraId="6AB233E2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Ensure the Excel file contains two sheets named either 'Boot Loader' and 'Linux Loader' or use the names available in your file.</w:t>
      </w:r>
    </w:p>
    <w:p w14:paraId="517D6467" w14:textId="77777777" w:rsidR="00B06CBF" w:rsidRDefault="00000000">
      <w:pPr>
        <w:pStyle w:val="Heading1"/>
      </w:pPr>
      <w:r>
        <w:lastRenderedPageBreak/>
        <w:t>Excel File Settings</w:t>
      </w:r>
    </w:p>
    <w:p w14:paraId="5281B48F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Define headers_m7 and colors_m7 for the Boot Loader sheet. 'Headers_m7' represents all header/column names. Ensure all listed headers exist in the Boot Loader sheet; otherwise, remove or replace them.</w:t>
      </w:r>
    </w:p>
    <w:p w14:paraId="54F8B66D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'Colors_m7' must have the same number of entries as 'headers_m7' (e.g., if checking for 7 headers, provide 7 colors).</w:t>
      </w:r>
    </w:p>
    <w:p w14:paraId="647B63B0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Similarly, define headers_linux and colors_linux for the Linux Loader sheet.</w:t>
      </w:r>
    </w:p>
    <w:p w14:paraId="038E8ADA" w14:textId="0E7172D0" w:rsidR="00857F35" w:rsidRDefault="00000000" w:rsidP="00857F35">
      <w:pPr>
        <w:pStyle w:val="ListBullet"/>
        <w:numPr>
          <w:ilvl w:val="0"/>
          <w:numId w:val="0"/>
        </w:numPr>
      </w:pPr>
      <w:r>
        <w:t>• Legends on the right side represent what each dot means in the graph.</w:t>
      </w:r>
    </w:p>
    <w:p w14:paraId="24630A26" w14:textId="06892974" w:rsidR="00857F35" w:rsidRDefault="00857F35" w:rsidP="00857F35">
      <w:pPr>
        <w:pStyle w:val="ListBullet"/>
        <w:numPr>
          <w:ilvl w:val="0"/>
          <w:numId w:val="0"/>
        </w:numPr>
      </w:pPr>
      <w:r w:rsidRPr="00D32145">
        <w:drawing>
          <wp:inline distT="0" distB="0" distL="0" distR="0" wp14:anchorId="5707EBDB" wp14:editId="7AA24401">
            <wp:extent cx="5486400" cy="2600765"/>
            <wp:effectExtent l="0" t="0" r="0" b="9525"/>
            <wp:docPr id="16026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5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E357" w14:textId="77777777" w:rsidR="00B06CBF" w:rsidRDefault="00000000">
      <w:pPr>
        <w:pStyle w:val="Heading1"/>
      </w:pPr>
      <w:r>
        <w:t>Features of plot_</w:t>
      </w:r>
      <w:proofErr w:type="gramStart"/>
      <w:r>
        <w:t>data(</w:t>
      </w:r>
      <w:proofErr w:type="gramEnd"/>
      <w:r>
        <w:t>)</w:t>
      </w:r>
    </w:p>
    <w:p w14:paraId="07EE4B2A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Creates an interactive scatter plot using Matplotlib, mapping measurement values to colored dots based on the provided headers and legend labels.</w:t>
      </w:r>
    </w:p>
    <w:p w14:paraId="5BC63378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Sets up an event handler so that clicking on any dot displays an annotation with the corresponding header and value.</w:t>
      </w:r>
    </w:p>
    <w:p w14:paraId="5DB158AF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Saves an interactive HTML version of the plot using Plotly and then displays the Matplotlib plot.</w:t>
      </w:r>
    </w:p>
    <w:p w14:paraId="1AE68A2F" w14:textId="194FFB87" w:rsidR="00857F35" w:rsidRDefault="00857F35" w:rsidP="00857F35">
      <w:pPr>
        <w:pStyle w:val="ListBullet"/>
        <w:numPr>
          <w:ilvl w:val="0"/>
          <w:numId w:val="0"/>
        </w:numPr>
      </w:pPr>
      <w:r w:rsidRPr="008238BC">
        <w:drawing>
          <wp:inline distT="0" distB="0" distL="0" distR="0" wp14:anchorId="2C712457" wp14:editId="5C144EF4">
            <wp:extent cx="5486400" cy="681697"/>
            <wp:effectExtent l="0" t="0" r="0" b="4445"/>
            <wp:docPr id="3902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676" w14:textId="77777777" w:rsidR="00B06CBF" w:rsidRDefault="00000000">
      <w:pPr>
        <w:pStyle w:val="Heading1"/>
      </w:pPr>
      <w:r>
        <w:t>Graph Saving and Demo</w:t>
      </w:r>
    </w:p>
    <w:p w14:paraId="6F64647E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After closing the graphs, the code saves them in the 'graphs_generated' folder with timestamps.</w:t>
      </w:r>
    </w:p>
    <w:p w14:paraId="797017B4" w14:textId="77777777" w:rsidR="00B06CBF" w:rsidRDefault="00000000" w:rsidP="00857F35">
      <w:pPr>
        <w:pStyle w:val="ListBullet"/>
        <w:numPr>
          <w:ilvl w:val="0"/>
          <w:numId w:val="0"/>
        </w:numPr>
      </w:pPr>
      <w:r>
        <w:t>• Graphs Demo:</w:t>
      </w:r>
    </w:p>
    <w:p w14:paraId="5C4A3DD0" w14:textId="77777777" w:rsidR="00B06CBF" w:rsidRDefault="00000000" w:rsidP="00857F35">
      <w:pPr>
        <w:pStyle w:val="ListBullet2"/>
        <w:numPr>
          <w:ilvl w:val="0"/>
          <w:numId w:val="0"/>
        </w:numPr>
      </w:pPr>
      <w:r>
        <w:t>– Bootloader</w:t>
      </w:r>
    </w:p>
    <w:p w14:paraId="097FCA4B" w14:textId="06805F50" w:rsidR="00857F35" w:rsidRDefault="00857F35" w:rsidP="00857F35">
      <w:pPr>
        <w:pStyle w:val="ListBullet2"/>
        <w:numPr>
          <w:ilvl w:val="0"/>
          <w:numId w:val="0"/>
        </w:numPr>
      </w:pPr>
      <w:r w:rsidRPr="005D78CE">
        <w:lastRenderedPageBreak/>
        <w:drawing>
          <wp:inline distT="0" distB="0" distL="0" distR="0" wp14:anchorId="05D53F28" wp14:editId="5D1931CF">
            <wp:extent cx="5486400" cy="2604282"/>
            <wp:effectExtent l="0" t="0" r="0" b="5715"/>
            <wp:docPr id="10494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204" w14:textId="77777777" w:rsidR="00857F35" w:rsidRDefault="00857F35" w:rsidP="00857F35">
      <w:pPr>
        <w:pStyle w:val="ListBullet2"/>
        <w:numPr>
          <w:ilvl w:val="0"/>
          <w:numId w:val="0"/>
        </w:numPr>
      </w:pPr>
    </w:p>
    <w:p w14:paraId="27324448" w14:textId="77777777" w:rsidR="00B06CBF" w:rsidRDefault="00000000" w:rsidP="00857F35">
      <w:pPr>
        <w:pStyle w:val="ListBullet2"/>
        <w:numPr>
          <w:ilvl w:val="0"/>
          <w:numId w:val="0"/>
        </w:numPr>
      </w:pPr>
      <w:r>
        <w:t>– Linux Loader</w:t>
      </w:r>
    </w:p>
    <w:p w14:paraId="1201C975" w14:textId="699A5715" w:rsidR="00857F35" w:rsidRDefault="00857F35" w:rsidP="00857F35">
      <w:pPr>
        <w:pStyle w:val="ListBullet2"/>
        <w:numPr>
          <w:ilvl w:val="0"/>
          <w:numId w:val="0"/>
        </w:numPr>
      </w:pPr>
      <w:r w:rsidRPr="00653A20">
        <w:drawing>
          <wp:inline distT="0" distB="0" distL="0" distR="0" wp14:anchorId="610BA8B4" wp14:editId="03489DC1">
            <wp:extent cx="5486400" cy="2631831"/>
            <wp:effectExtent l="0" t="0" r="0" b="0"/>
            <wp:docPr id="19290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0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102FAE"/>
    <w:multiLevelType w:val="hybridMultilevel"/>
    <w:tmpl w:val="C4A2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4789">
    <w:abstractNumId w:val="8"/>
  </w:num>
  <w:num w:numId="2" w16cid:durableId="1178499991">
    <w:abstractNumId w:val="6"/>
  </w:num>
  <w:num w:numId="3" w16cid:durableId="386537441">
    <w:abstractNumId w:val="5"/>
  </w:num>
  <w:num w:numId="4" w16cid:durableId="1221552024">
    <w:abstractNumId w:val="4"/>
  </w:num>
  <w:num w:numId="5" w16cid:durableId="34356463">
    <w:abstractNumId w:val="7"/>
  </w:num>
  <w:num w:numId="6" w16cid:durableId="607853830">
    <w:abstractNumId w:val="3"/>
  </w:num>
  <w:num w:numId="7" w16cid:durableId="1610625995">
    <w:abstractNumId w:val="2"/>
  </w:num>
  <w:num w:numId="8" w16cid:durableId="445738551">
    <w:abstractNumId w:val="1"/>
  </w:num>
  <w:num w:numId="9" w16cid:durableId="24064629">
    <w:abstractNumId w:val="0"/>
  </w:num>
  <w:num w:numId="10" w16cid:durableId="444734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C3F"/>
    <w:rsid w:val="00857F35"/>
    <w:rsid w:val="00AA1D8D"/>
    <w:rsid w:val="00B06C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916D2"/>
  <w14:defaultImageDpi w14:val="300"/>
  <w15:docId w15:val="{2698831B-70F2-4796-BB29-C99B5D8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63C785-9A8D-4523-93D7-7C9E4E53EF11}"/>
</file>

<file path=customXml/itemProps3.xml><?xml version="1.0" encoding="utf-8"?>
<ds:datastoreItem xmlns:ds="http://schemas.openxmlformats.org/officeDocument/2006/customXml" ds:itemID="{16824F89-769D-4661-9966-504C7D7B3B26}"/>
</file>

<file path=customXml/itemProps4.xml><?xml version="1.0" encoding="utf-8"?>
<ds:datastoreItem xmlns:ds="http://schemas.openxmlformats.org/officeDocument/2006/customXml" ds:itemID="{E59D0323-FD6F-418A-91C6-CB490F1DF5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2025-04-16T07:23:00Z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</Properties>
</file>