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https://www.figma.com/design/3jX13qmodFKv0WLp3EWLfZ/%D0%94%D0%B8%D0%B7%D0%B0%D0%B9%D0%BD-%D1%81%D0%B8%D1%81%D1%82%D0%B5%D0%BC%D0%B0-Stets--Copy-?node-id=4-581&amp;t=LNn0Jql5Wfv2wLH2-1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Окно прототипов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3jX13qmodFKv0WLp3EWLfZ/%D0%94%D0%B8%D0%B7%D0%B0%D0%B9%D0%BD-%D1%81%D0%B8%D1%81%D1%82%D0%B5%D0%BC%D0%B0-Stets--Copy-?node-id=21701-1602&amp;p=f&amp;t=pwcxnQXpeRBi8WUt-1&amp;scaling=scale-down&amp;content-scaling=fixed&amp;page-id=4%3A581&amp;starting-point-node-id=21701%3A1602&amp;show-proto-sidebar=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3jX13qmodFKv0WLp3EWLfZ/%D0%94%D0%B8%D0%B7%D0%B0%D0%B9%D0%BD-%D1%81%D0%B8%D1%81%D1%82%D0%B5%D0%BC%D0%B0-Stets--Copy-?node-id=4-581&amp;t=LNn0Jql5Wfv2wLH2-1" TargetMode="External"/><Relationship Id="rId7" Type="http://schemas.openxmlformats.org/officeDocument/2006/relationships/hyperlink" Target="https://www.figma.com/proto/3jX13qmodFKv0WLp3EWLfZ/%D0%94%D0%B8%D0%B7%D0%B0%D0%B9%D0%BD-%D1%81%D0%B8%D1%81%D1%82%D0%B5%D0%BC%D0%B0-Stets--Copy-?node-id=21701-1602&amp;p=f&amp;t=pwcxnQXpeRBi8WUt-1&amp;scaling=scale-down&amp;content-scaling=fixed&amp;page-id=4%3A581&amp;starting-point-node-id=21701%3A1602&amp;show-proto-sideba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