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Потапов С. А. НКАбд-05-25</w:t>
      </w:r>
    </w:p>
    <w:p>
      <w:pPr>
        <w:pStyle w:val="Author"/>
      </w:pPr>
      <w:r>
        <w:t xml:space="preserve">Потапов Савелий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vi.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упражнения, используя команды vi.</w:t>
      </w:r>
    </w:p>
    <w:bookmarkEnd w:id="10"/>
    <w:bookmarkStart w:id="2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drawing>
          <wp:inline>
            <wp:extent cx="5334000" cy="259619"/>
            <wp:effectExtent b="0" l="0" r="0" t="0"/>
            <wp:docPr descr="рис.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создал новый каталог.</w:t>
      </w:r>
      <w:r>
        <w:br/>
      </w:r>
      <w:r>
        <w:drawing>
          <wp:inline>
            <wp:extent cx="5334000" cy="291406"/>
            <wp:effectExtent b="0" l="0" r="0" t="0"/>
            <wp:docPr descr="рис. 2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перешёл в созданный каталог.</w:t>
      </w:r>
      <w:r>
        <w:br/>
      </w:r>
      <w:r>
        <w:drawing>
          <wp:inline>
            <wp:extent cx="2082800" cy="2070100"/>
            <wp:effectExtent b="0" l="0" r="0" t="0"/>
            <wp:docPr descr="рис. 3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создал текстовый файл и вставил в него текст.</w:t>
      </w:r>
      <w:r>
        <w:br/>
      </w:r>
      <w:r>
        <w:drawing>
          <wp:inline>
            <wp:extent cx="5334000" cy="210678"/>
            <wp:effectExtent b="0" l="0" r="0" t="0"/>
            <wp:docPr descr="рис. 4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сделал файл исполняемым.</w:t>
      </w:r>
      <w:r>
        <w:br/>
      </w:r>
      <w:r>
        <w:drawing>
          <wp:inline>
            <wp:extent cx="2095500" cy="2362200"/>
            <wp:effectExtent b="0" l="0" r="0" t="0"/>
            <wp:docPr descr="рис. 5" title="" id="24" name="Picture"/>
            <a:graphic>
              <a:graphicData uri="http://schemas.openxmlformats.org/drawingml/2006/picture">
                <pic:pic>
                  <pic:nvPicPr>
                    <pic:cNvPr descr="image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перешёл в режим вставки и заменил часть текста.</w:t>
      </w:r>
      <w:r>
        <w:br/>
      </w:r>
      <w:r>
        <w:drawing>
          <wp:inline>
            <wp:extent cx="2095500" cy="2362200"/>
            <wp:effectExtent b="0" l="0" r="0" t="0"/>
            <wp:docPr descr="рис. 6" title="" id="27" name="Picture"/>
            <a:graphic>
              <a:graphicData uri="http://schemas.openxmlformats.org/drawingml/2006/picture">
                <pic:pic>
                  <pic:nvPicPr>
                    <pic:cNvPr descr="image/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Командой u я отменил последнюю команду. Затем, я сохранил изменения в файл и вышел из vi.</w:t>
      </w:r>
      <w:r>
        <w:br/>
      </w:r>
    </w:p>
    <w:bookmarkEnd w:id="29"/>
    <w:bookmarkStart w:id="30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t xml:space="preserve">Режимы vi: командный (ввод команд), ввода текста (вставка/замена), режим последней строки (команды с двоеточием).</w:t>
      </w:r>
    </w:p>
    <w:p>
      <w:pPr>
        <w:numPr>
          <w:ilvl w:val="0"/>
          <w:numId w:val="1002"/>
        </w:numPr>
      </w:pPr>
      <w:r>
        <w:t xml:space="preserve">Выйти без сохранения: :q! (в режиме последней строки).</w:t>
      </w:r>
    </w:p>
    <w:p>
      <w:pPr>
        <w:numPr>
          <w:ilvl w:val="0"/>
          <w:numId w:val="1002"/>
        </w:numPr>
      </w:pPr>
      <w:r>
        <w:t xml:space="preserve">Команды позиционирования: h (влево), j (вниз), k (вверх), l (вправо), 0 (в начало строки), $ (в конец строки), G (конец файла), gg (начало файла), w (к началу следующего слова), b (к началу предыдущего).</w:t>
      </w:r>
    </w:p>
    <w:p>
      <w:pPr>
        <w:numPr>
          <w:ilvl w:val="0"/>
          <w:numId w:val="1002"/>
        </w:numPr>
      </w:pPr>
      <w:r>
        <w:t xml:space="preserve">Слово в vi: последовательность букв, цифр и знаков подчёркивания, ограниченная пробелами, знаками препинания или переводами строк.</w:t>
      </w:r>
    </w:p>
    <w:p>
      <w:pPr>
        <w:numPr>
          <w:ilvl w:val="0"/>
          <w:numId w:val="1002"/>
        </w:numPr>
      </w:pPr>
      <w:r>
        <w:t xml:space="preserve">В начало файла: gg или 1G. В конец файла: G.</w:t>
      </w:r>
    </w:p>
    <w:p>
      <w:pPr>
        <w:numPr>
          <w:ilvl w:val="0"/>
          <w:numId w:val="1002"/>
        </w:numPr>
      </w:pPr>
      <w:r>
        <w:t xml:space="preserve">Группы команд редактирования: удаление (d, dd, x), вставка (i, a, o), замена (r, R, s), копирование (y), вставка из буфера (p, P), отмена (u).</w:t>
      </w:r>
    </w:p>
    <w:p>
      <w:pPr>
        <w:numPr>
          <w:ilvl w:val="0"/>
          <w:numId w:val="1002"/>
        </w:numPr>
      </w:pPr>
      <w:r>
        <w:t xml:space="preserve">Заполнить строку символами</w:t>
      </w:r>
      <w:r>
        <w:t xml:space="preserve"> </w:t>
      </w:r>
      <m:oMath>
        <m:r>
          <m:rPr>
            <m:sty m:val="p"/>
          </m:rPr>
          <m:t>:</m:t>
        </m:r>
        <m:r>
          <m:t>п</m:t>
        </m:r>
        <m:r>
          <m:t>е</m:t>
        </m:r>
        <m:r>
          <m:t>р</m:t>
        </m:r>
        <m:r>
          <m:t>е</m:t>
        </m:r>
        <m:r>
          <m:t>й</m:t>
        </m:r>
        <m:r>
          <m:t>т</m:t>
        </m:r>
        <m:r>
          <m:t>и</m:t>
        </m:r>
        <m:r>
          <m:t>в</m:t>
        </m:r>
        <m:r>
          <m:t>к</m:t>
        </m:r>
        <m:r>
          <m:t>о</m:t>
        </m:r>
        <m:r>
          <m:t>м</m:t>
        </m:r>
        <m:r>
          <m:t>а</m:t>
        </m:r>
        <m:r>
          <m:t>н</m:t>
        </m:r>
        <m:r>
          <m:t>д</m:t>
        </m:r>
        <m:r>
          <m:t>н</m:t>
        </m:r>
        <m:r>
          <m:t>ы</m:t>
        </m:r>
        <m:r>
          <m:t>й</m:t>
        </m:r>
        <m:r>
          <m:t>р</m:t>
        </m:r>
        <m:r>
          <m:t>е</m:t>
        </m:r>
        <m:r>
          <m:t>ж</m:t>
        </m:r>
        <m:r>
          <m:t>и</m:t>
        </m:r>
        <m:r>
          <m:t>м</m:t>
        </m:r>
        <m:r>
          <m:rPr>
            <m:sty m:val="p"/>
          </m:rPr>
          <m:t>,</m:t>
        </m:r>
        <m:r>
          <m:t>н</m:t>
        </m:r>
        <m:r>
          <m:t>а</m:t>
        </m:r>
        <m:r>
          <m:t>б</m:t>
        </m:r>
        <m:r>
          <m:t>р</m:t>
        </m:r>
        <m:r>
          <m:t>а</m:t>
        </m:r>
        <m:r>
          <m:t>т</m:t>
        </m:r>
        <m:r>
          <m:t>ь</m:t>
        </m:r>
        <m:r>
          <m:t>70</m:t>
        </m:r>
        <m:r>
          <m:t>i</m:t>
        </m:r>
      </m:oMath>
      <w:r>
        <w:t xml:space="preserve">Esc (70 — пример длины строки).</w:t>
      </w:r>
    </w:p>
    <w:p>
      <w:pPr>
        <w:numPr>
          <w:ilvl w:val="0"/>
          <w:numId w:val="1002"/>
        </w:numPr>
      </w:pPr>
      <w:r>
        <w:t xml:space="preserve">Отменить действие: u (отмена последнего), U (отмена всех изменений в строке).</w:t>
      </w:r>
    </w:p>
    <w:p>
      <w:pPr>
        <w:numPr>
          <w:ilvl w:val="0"/>
          <w:numId w:val="1002"/>
        </w:numPr>
      </w:pPr>
      <w:r>
        <w:t xml:space="preserve">Группы команд режима последней строки: работа с файлами (:w, :q, :e), поиск (:/pattern, :?pattern), замена (:s/old/new/g), настройки (:set), выход (:q!, :wq).</w:t>
      </w:r>
    </w:p>
    <w:p>
      <w:pPr>
        <w:numPr>
          <w:ilvl w:val="0"/>
          <w:numId w:val="1002"/>
        </w:numPr>
      </w:pPr>
      <w:r>
        <w:t xml:space="preserve">Узнать конец строки без перемещения курсора: команда g$ (показывает позицию последнего символа строки).</w:t>
      </w:r>
    </w:p>
    <w:p>
      <w:pPr>
        <w:numPr>
          <w:ilvl w:val="0"/>
          <w:numId w:val="1002"/>
        </w:numPr>
      </w:pPr>
      <w:r>
        <w:t xml:space="preserve">Опции vi: множество (десятки), узнать список и описание — :set all, значение конкретной — :set option?.</w:t>
      </w:r>
    </w:p>
    <w:p>
      <w:pPr>
        <w:numPr>
          <w:ilvl w:val="0"/>
          <w:numId w:val="1002"/>
        </w:numPr>
      </w:pPr>
      <w:r>
        <w:t xml:space="preserve">Определить режим: в командном режиме нажатия не отображаются на экране, в режиме ввода текст печатается, в режиме последней строки внизу появляется двоеточие.</w:t>
      </w:r>
    </w:p>
    <w:p>
      <w:pPr>
        <w:numPr>
          <w:ilvl w:val="0"/>
          <w:numId w:val="1002"/>
        </w:numPr>
      </w:pPr>
      <w:r>
        <w:t xml:space="preserve">Граф взаимосвязи режимов: командный → (i, a, o, R, s) → режим ввода → (Esc) → командный; командный → (:) → режим последней строки → (Esc или выполнение команды) → командный.</w:t>
      </w:r>
    </w:p>
    <w:bookmarkEnd w:id="30"/>
    <w:bookmarkStart w:id="3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получил практические навыки работы с редактором vi, что поможет мне в дальнейшем.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Потапов Савелий Александрович</dc:creator>
  <dc:language>ru-RU</dc:language>
  <cp:keywords/>
  <dcterms:created xsi:type="dcterms:W3CDTF">2026-04-18T16:06:39Z</dcterms:created>
  <dcterms:modified xsi:type="dcterms:W3CDTF">2026-04-18T16:06:39Z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Потапов С. А. НКАбд-05-25</vt:lpwstr>
  </property>
  <property fmtid="{D5CDD505-2E9C-101B-9397-08002B2CF9AE}" pid="17" name="toc-title">
    <vt:lpwstr>Содержание</vt:lpwstr>
  </property>
</Properties>
</file>