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37BE" w14:textId="71394E0F" w:rsidR="005536DB" w:rsidRDefault="00914AF7" w:rsidP="00BD4CA4">
      <w:pPr>
        <w:jc w:val="center"/>
      </w:pPr>
      <w:r>
        <w:rPr>
          <w:noProof/>
        </w:rPr>
        <w:drawing>
          <wp:inline distT="0" distB="0" distL="0" distR="0" wp14:anchorId="32F71A79" wp14:editId="5B4735D0">
            <wp:extent cx="5614670" cy="1501140"/>
            <wp:effectExtent l="0" t="0" r="5080" b="381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5614670" cy="1501140"/>
                    </a:xfrm>
                    <a:prstGeom prst="rect">
                      <a:avLst/>
                    </a:prstGeom>
                  </pic:spPr>
                </pic:pic>
              </a:graphicData>
            </a:graphic>
          </wp:inline>
        </w:drawing>
      </w:r>
    </w:p>
    <w:p w14:paraId="611990FE" w14:textId="66F07ACA" w:rsidR="007D1287" w:rsidRPr="00286724" w:rsidRDefault="00286724" w:rsidP="00914AF7">
      <w:pPr>
        <w:rPr>
          <w:sz w:val="40"/>
          <w:szCs w:val="40"/>
        </w:rPr>
      </w:pPr>
      <w:r>
        <w:rPr>
          <w:b/>
          <w:bCs/>
          <w:sz w:val="36"/>
          <w:szCs w:val="36"/>
        </w:rPr>
        <w:t xml:space="preserve">            </w:t>
      </w:r>
      <w:r w:rsidRPr="00286724">
        <w:rPr>
          <w:b/>
          <w:bCs/>
          <w:sz w:val="40"/>
          <w:szCs w:val="40"/>
        </w:rPr>
        <w:t>Mobile App for Direct Market Access for Farmers</w:t>
      </w:r>
    </w:p>
    <w:p w14:paraId="5721EB75" w14:textId="7E2878E9" w:rsidR="00286724" w:rsidRDefault="00286724" w:rsidP="00716E62">
      <w:pPr>
        <w:jc w:val="center"/>
        <w:rPr>
          <w:rFonts w:ascii="Times New Roman" w:hAnsi="Times New Roman" w:cs="Times New Roman"/>
          <w:b/>
          <w:bCs/>
        </w:rPr>
      </w:pPr>
      <w:r>
        <w:rPr>
          <w:rFonts w:ascii="Times New Roman" w:hAnsi="Times New Roman" w:cs="Times New Roman"/>
          <w:b/>
          <w:bCs/>
        </w:rPr>
        <w:t>1.Sappidi Hemanth  -   20221CIT0089</w:t>
      </w:r>
    </w:p>
    <w:p w14:paraId="54A20CCA" w14:textId="456936E9" w:rsidR="00286724" w:rsidRDefault="00286724" w:rsidP="00716E62">
      <w:pPr>
        <w:jc w:val="center"/>
        <w:rPr>
          <w:rFonts w:ascii="Times New Roman" w:hAnsi="Times New Roman" w:cs="Times New Roman"/>
          <w:b/>
          <w:bCs/>
        </w:rPr>
      </w:pPr>
      <w:r>
        <w:rPr>
          <w:rFonts w:ascii="Times New Roman" w:hAnsi="Times New Roman" w:cs="Times New Roman"/>
          <w:b/>
          <w:bCs/>
        </w:rPr>
        <w:t>2.Praneeth Sai -   20221CIT0090</w:t>
      </w:r>
    </w:p>
    <w:p w14:paraId="087B4730" w14:textId="70DA39FA" w:rsidR="00286724" w:rsidRDefault="00286724" w:rsidP="00716E62">
      <w:pPr>
        <w:jc w:val="center"/>
        <w:rPr>
          <w:rFonts w:ascii="Times New Roman" w:hAnsi="Times New Roman" w:cs="Times New Roman"/>
          <w:b/>
          <w:bCs/>
        </w:rPr>
      </w:pPr>
      <w:r>
        <w:rPr>
          <w:rFonts w:ascii="Times New Roman" w:hAnsi="Times New Roman" w:cs="Times New Roman"/>
          <w:b/>
          <w:bCs/>
        </w:rPr>
        <w:t>3. Vijay kumar – 20221CIT0063</w:t>
      </w:r>
    </w:p>
    <w:p w14:paraId="10AB27D1" w14:textId="77777777" w:rsidR="00286724" w:rsidRDefault="00286724" w:rsidP="00716E62">
      <w:pPr>
        <w:jc w:val="center"/>
        <w:rPr>
          <w:rFonts w:ascii="Times New Roman" w:hAnsi="Times New Roman" w:cs="Times New Roman"/>
          <w:b/>
          <w:bCs/>
        </w:rPr>
      </w:pPr>
    </w:p>
    <w:p w14:paraId="6D4F4686" w14:textId="7ECFE92F" w:rsidR="00914AF7" w:rsidRPr="00286724" w:rsidRDefault="00716E62" w:rsidP="00286724">
      <w:pPr>
        <w:spacing w:after="9"/>
        <w:ind w:right="1422"/>
        <w:rPr>
          <w:rFonts w:ascii="Arial MT"/>
          <w:b/>
          <w:bCs/>
          <w:w w:val="105"/>
          <w:sz w:val="23"/>
        </w:rPr>
      </w:pPr>
      <w:r>
        <w:t xml:space="preserve">                 </w:t>
      </w:r>
      <w:r w:rsidR="00914AF7">
        <w:t xml:space="preserve">Under the Supervision of: </w:t>
      </w:r>
      <w:r w:rsidR="00286724" w:rsidRPr="00286724">
        <w:rPr>
          <w:rFonts w:ascii="Cambria" w:eastAsia="Cambria" w:hAnsi="Cambria" w:cs="Verdana"/>
          <w:b/>
          <w:bCs/>
          <w:color w:val="17365D"/>
          <w:sz w:val="40"/>
          <w:szCs w:val="40"/>
        </w:rPr>
        <w:t xml:space="preserve"> </w:t>
      </w:r>
      <w:r w:rsidR="00286724" w:rsidRPr="00286724">
        <w:rPr>
          <w:rFonts w:ascii="Arial MT"/>
          <w:b/>
          <w:bCs/>
          <w:w w:val="105"/>
          <w:sz w:val="23"/>
        </w:rPr>
        <w:t>Dr. Mohammad Buran Basha</w:t>
      </w:r>
      <w:r w:rsidR="00286724">
        <w:rPr>
          <w:rFonts w:ascii="Arial MT"/>
          <w:b/>
          <w:bCs/>
          <w:w w:val="105"/>
          <w:sz w:val="23"/>
        </w:rPr>
        <w:t>,</w:t>
      </w:r>
      <w:r w:rsidR="005124D0" w:rsidRPr="00C631EE">
        <w:rPr>
          <w:rFonts w:ascii="Arial MT"/>
          <w:w w:val="105"/>
          <w:sz w:val="23"/>
        </w:rPr>
        <w:t>Assistant Professor</w:t>
      </w:r>
    </w:p>
    <w:p w14:paraId="285EF278" w14:textId="5A0C970B" w:rsidR="00914AF7" w:rsidRDefault="00716E62" w:rsidP="00716E62">
      <w:pPr>
        <w:ind w:left="720" w:right="1422"/>
        <w:jc w:val="center"/>
      </w:pPr>
      <w:r>
        <w:t xml:space="preserve">                  </w:t>
      </w:r>
      <w:r w:rsidR="00914AF7">
        <w:t>School of Computer Science and Engineering, Presidency University</w:t>
      </w:r>
    </w:p>
    <w:p w14:paraId="176DAD56" w14:textId="2E78DEF6" w:rsidR="00914AF7" w:rsidRDefault="00914AF7" w:rsidP="00716E62">
      <w:pPr>
        <w:spacing w:after="578" w:line="259" w:lineRule="auto"/>
        <w:ind w:left="720" w:right="1462" w:firstLine="720"/>
        <w:jc w:val="center"/>
      </w:pPr>
      <w:r>
        <w:t>Program: B.TECH (CSE)</w:t>
      </w:r>
    </w:p>
    <w:p w14:paraId="344A8042" w14:textId="77777777" w:rsidR="007D1287" w:rsidRPr="00914AF7" w:rsidRDefault="007D1287" w:rsidP="007D1287">
      <w:pPr>
        <w:spacing w:after="578" w:line="259" w:lineRule="auto"/>
        <w:ind w:right="1462"/>
        <w:jc w:val="center"/>
      </w:pPr>
    </w:p>
    <w:p w14:paraId="781A667B" w14:textId="77777777" w:rsidR="00286724" w:rsidRPr="002416F3" w:rsidRDefault="00286724" w:rsidP="00286724">
      <w:pPr>
        <w:pStyle w:val="Heading2"/>
        <w:rPr>
          <w:sz w:val="28"/>
          <w:szCs w:val="28"/>
        </w:rPr>
      </w:pPr>
      <w:r w:rsidRPr="002416F3">
        <w:rPr>
          <w:rStyle w:val="Strong"/>
          <w:b w:val="0"/>
          <w:bCs w:val="0"/>
          <w:sz w:val="28"/>
          <w:szCs w:val="28"/>
        </w:rPr>
        <w:t>Abstract</w:t>
      </w:r>
    </w:p>
    <w:p w14:paraId="27DA85A8" w14:textId="77777777" w:rsidR="00286724" w:rsidRPr="002416F3" w:rsidRDefault="00286724" w:rsidP="00286724">
      <w:pPr>
        <w:pStyle w:val="NormalWeb"/>
        <w:rPr>
          <w:sz w:val="28"/>
          <w:szCs w:val="28"/>
        </w:rPr>
      </w:pPr>
      <w:r w:rsidRPr="002416F3">
        <w:rPr>
          <w:sz w:val="28"/>
          <w:szCs w:val="28"/>
        </w:rPr>
        <w:t xml:space="preserve">The agricultural sector in India faces persistent challenges due to the dominance of intermediaries, lack of transparent pricing, and limited market reach for farmers. Small and marginal farmers, in particular, are often deprived of fair compensation for their produce. This paper proposes the design and development of a mobile application that provides </w:t>
      </w:r>
      <w:r w:rsidRPr="002416F3">
        <w:rPr>
          <w:rStyle w:val="Strong"/>
          <w:rFonts w:eastAsiaTheme="majorEastAsia"/>
          <w:sz w:val="28"/>
          <w:szCs w:val="28"/>
        </w:rPr>
        <w:t>direct market access</w:t>
      </w:r>
      <w:r w:rsidRPr="002416F3">
        <w:rPr>
          <w:sz w:val="28"/>
          <w:szCs w:val="28"/>
        </w:rPr>
        <w:t xml:space="preserve"> for farmers, enabling them to connect with consumers, retailers, and wholesalers without dependency on middlemen. The system integrates core features such as </w:t>
      </w:r>
      <w:r w:rsidRPr="002416F3">
        <w:rPr>
          <w:rStyle w:val="Strong"/>
          <w:rFonts w:eastAsiaTheme="majorEastAsia"/>
          <w:sz w:val="28"/>
          <w:szCs w:val="28"/>
        </w:rPr>
        <w:t>digital farmer registration, product cataloging, real-time price updates, secure payment gateway, logistics integration, and multilingual support</w:t>
      </w:r>
      <w:r w:rsidRPr="002416F3">
        <w:rPr>
          <w:sz w:val="28"/>
          <w:szCs w:val="28"/>
        </w:rPr>
        <w:t xml:space="preserve"> to ensure inclusivity. Role-based access control is implemented for </w:t>
      </w:r>
      <w:r w:rsidRPr="002416F3">
        <w:rPr>
          <w:rStyle w:val="Strong"/>
          <w:rFonts w:eastAsiaTheme="majorEastAsia"/>
          <w:sz w:val="28"/>
          <w:szCs w:val="28"/>
        </w:rPr>
        <w:t>Farmers, Buyers, and Admins</w:t>
      </w:r>
      <w:r w:rsidRPr="002416F3">
        <w:rPr>
          <w:sz w:val="28"/>
          <w:szCs w:val="28"/>
        </w:rPr>
        <w:t xml:space="preserve">, while blockchain-enabled transaction records and end-to-end data encryption enhance trust, transparency, and security. The methodology includes </w:t>
      </w:r>
      <w:r w:rsidRPr="002416F3">
        <w:rPr>
          <w:rStyle w:val="Strong"/>
          <w:rFonts w:eastAsiaTheme="majorEastAsia"/>
          <w:sz w:val="28"/>
          <w:szCs w:val="28"/>
        </w:rPr>
        <w:t>requirement analysis, system architecture design, prototype development, and usability testing</w:t>
      </w:r>
      <w:r w:rsidRPr="002416F3">
        <w:rPr>
          <w:sz w:val="28"/>
          <w:szCs w:val="28"/>
        </w:rPr>
        <w:t xml:space="preserve"> to validate the system’s performance. The proposed solution empowers farmers with better price realization, increases consumer trust through traceable supply chains, and establishes a scalable digital marketplace framework that can integrate AI-based demand prediction and supply chain optimization in the future.</w:t>
      </w:r>
    </w:p>
    <w:p w14:paraId="05463302" w14:textId="77777777" w:rsidR="00286724" w:rsidRPr="002416F3" w:rsidRDefault="00286724" w:rsidP="00286724">
      <w:pPr>
        <w:rPr>
          <w:sz w:val="28"/>
          <w:szCs w:val="28"/>
        </w:rPr>
      </w:pPr>
      <w:r w:rsidRPr="002416F3">
        <w:rPr>
          <w:sz w:val="28"/>
          <w:szCs w:val="28"/>
        </w:rPr>
        <w:pict w14:anchorId="5F3DF85C">
          <v:rect id="_x0000_i1026" style="width:0;height:1.5pt" o:hralign="center" o:hrstd="t" o:hr="t" fillcolor="#a0a0a0" stroked="f"/>
        </w:pict>
      </w:r>
    </w:p>
    <w:p w14:paraId="711F974F" w14:textId="77777777" w:rsidR="00286724" w:rsidRPr="002416F3" w:rsidRDefault="00286724" w:rsidP="00286724">
      <w:pPr>
        <w:pStyle w:val="Heading2"/>
        <w:rPr>
          <w:sz w:val="28"/>
          <w:szCs w:val="28"/>
        </w:rPr>
      </w:pPr>
      <w:r w:rsidRPr="002416F3">
        <w:rPr>
          <w:rStyle w:val="Strong"/>
          <w:b w:val="0"/>
          <w:bCs w:val="0"/>
          <w:sz w:val="28"/>
          <w:szCs w:val="28"/>
        </w:rPr>
        <w:lastRenderedPageBreak/>
        <w:t>Problem</w:t>
      </w:r>
    </w:p>
    <w:p w14:paraId="63FCABC1" w14:textId="77777777" w:rsidR="00286724" w:rsidRPr="002416F3" w:rsidRDefault="00286724" w:rsidP="00286724">
      <w:pPr>
        <w:pStyle w:val="NormalWeb"/>
        <w:rPr>
          <w:sz w:val="28"/>
          <w:szCs w:val="28"/>
        </w:rPr>
      </w:pPr>
      <w:r w:rsidRPr="002416F3">
        <w:rPr>
          <w:sz w:val="28"/>
          <w:szCs w:val="28"/>
        </w:rPr>
        <w:t xml:space="preserve">Farmers in India face exploitation by intermediaries, limited access to wider markets, lack of price transparency, and delays in payments. Existing e-commerce platforms are not tailored to the agricultural sector and fail to address issues like </w:t>
      </w:r>
      <w:r w:rsidRPr="002416F3">
        <w:rPr>
          <w:rStyle w:val="Strong"/>
          <w:rFonts w:eastAsiaTheme="majorEastAsia"/>
          <w:sz w:val="28"/>
          <w:szCs w:val="28"/>
        </w:rPr>
        <w:t>trust, transparency, logistics, and inclusivity</w:t>
      </w:r>
      <w:r w:rsidRPr="002416F3">
        <w:rPr>
          <w:sz w:val="28"/>
          <w:szCs w:val="28"/>
        </w:rPr>
        <w:t xml:space="preserve"> for smallholder farmers.</w:t>
      </w:r>
    </w:p>
    <w:p w14:paraId="6F560744" w14:textId="77777777" w:rsidR="00286724" w:rsidRPr="002416F3" w:rsidRDefault="00286724" w:rsidP="00286724">
      <w:pPr>
        <w:rPr>
          <w:sz w:val="28"/>
          <w:szCs w:val="28"/>
        </w:rPr>
      </w:pPr>
      <w:r w:rsidRPr="002416F3">
        <w:rPr>
          <w:sz w:val="28"/>
          <w:szCs w:val="28"/>
        </w:rPr>
        <w:pict w14:anchorId="676DBDE2">
          <v:rect id="_x0000_i1027" style="width:0;height:1.5pt" o:hralign="center" o:hrstd="t" o:hr="t" fillcolor="#a0a0a0" stroked="f"/>
        </w:pict>
      </w:r>
    </w:p>
    <w:p w14:paraId="5261BB15" w14:textId="77777777" w:rsidR="00286724" w:rsidRPr="002416F3" w:rsidRDefault="00286724" w:rsidP="00286724">
      <w:pPr>
        <w:pStyle w:val="Heading2"/>
        <w:rPr>
          <w:sz w:val="28"/>
          <w:szCs w:val="28"/>
        </w:rPr>
      </w:pPr>
      <w:r w:rsidRPr="002416F3">
        <w:rPr>
          <w:rStyle w:val="Strong"/>
          <w:b w:val="0"/>
          <w:bCs w:val="0"/>
          <w:sz w:val="28"/>
          <w:szCs w:val="28"/>
        </w:rPr>
        <w:t>Approach</w:t>
      </w:r>
    </w:p>
    <w:p w14:paraId="0A52E661" w14:textId="77777777" w:rsidR="00286724" w:rsidRPr="002416F3" w:rsidRDefault="00286724" w:rsidP="00286724">
      <w:pPr>
        <w:pStyle w:val="NormalWeb"/>
        <w:rPr>
          <w:sz w:val="28"/>
          <w:szCs w:val="28"/>
        </w:rPr>
      </w:pPr>
      <w:r w:rsidRPr="002416F3">
        <w:rPr>
          <w:sz w:val="28"/>
          <w:szCs w:val="28"/>
        </w:rPr>
        <w:t xml:space="preserve">Develop a </w:t>
      </w:r>
      <w:r w:rsidRPr="002416F3">
        <w:rPr>
          <w:rStyle w:val="Strong"/>
          <w:rFonts w:eastAsiaTheme="majorEastAsia"/>
          <w:sz w:val="28"/>
          <w:szCs w:val="28"/>
        </w:rPr>
        <w:t>mobile application</w:t>
      </w:r>
      <w:r w:rsidRPr="002416F3">
        <w:rPr>
          <w:sz w:val="28"/>
          <w:szCs w:val="28"/>
        </w:rPr>
        <w:t xml:space="preserve"> that directly connects farmers with consumers, wholesalers, and retailers. Key features include:</w:t>
      </w:r>
    </w:p>
    <w:p w14:paraId="295CD13C"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Farmer &amp; Buyer Login</w:t>
      </w:r>
      <w:r w:rsidRPr="002416F3">
        <w:rPr>
          <w:sz w:val="28"/>
          <w:szCs w:val="28"/>
        </w:rPr>
        <w:t xml:space="preserve"> (role-based access)</w:t>
      </w:r>
    </w:p>
    <w:p w14:paraId="68D3B4E6"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Product catalog &amp; real-time price listing</w:t>
      </w:r>
    </w:p>
    <w:p w14:paraId="1CCFCE0C"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Secure payment integration</w:t>
      </w:r>
      <w:r w:rsidRPr="002416F3">
        <w:rPr>
          <w:sz w:val="28"/>
          <w:szCs w:val="28"/>
        </w:rPr>
        <w:t xml:space="preserve"> (UPI, wallets, net banking)</w:t>
      </w:r>
    </w:p>
    <w:p w14:paraId="6B206AD0"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Logistics &amp; order tracking</w:t>
      </w:r>
    </w:p>
    <w:p w14:paraId="55AEA034"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End-to-end encryption &amp; blockchain-based transaction logs</w:t>
      </w:r>
    </w:p>
    <w:p w14:paraId="2744C16F" w14:textId="77777777" w:rsidR="00286724" w:rsidRPr="002416F3" w:rsidRDefault="00286724" w:rsidP="00286724">
      <w:pPr>
        <w:pStyle w:val="NormalWeb"/>
        <w:numPr>
          <w:ilvl w:val="0"/>
          <w:numId w:val="61"/>
        </w:numPr>
        <w:rPr>
          <w:sz w:val="28"/>
          <w:szCs w:val="28"/>
        </w:rPr>
      </w:pPr>
      <w:r w:rsidRPr="002416F3">
        <w:rPr>
          <w:rStyle w:val="Strong"/>
          <w:rFonts w:eastAsiaTheme="majorEastAsia"/>
          <w:sz w:val="28"/>
          <w:szCs w:val="28"/>
        </w:rPr>
        <w:t>Multilingual support</w:t>
      </w:r>
      <w:r w:rsidRPr="002416F3">
        <w:rPr>
          <w:sz w:val="28"/>
          <w:szCs w:val="28"/>
        </w:rPr>
        <w:t xml:space="preserve"> for wider adoption</w:t>
      </w:r>
    </w:p>
    <w:p w14:paraId="61D50BB4" w14:textId="77777777" w:rsidR="00D21A1D" w:rsidRDefault="00D21A1D" w:rsidP="00716E62">
      <w:pPr>
        <w:pStyle w:val="Heading2"/>
        <w:numPr>
          <w:ilvl w:val="0"/>
          <w:numId w:val="1"/>
        </w:numPr>
        <w:jc w:val="both"/>
        <w:rPr>
          <w:b/>
          <w:bCs/>
          <w:sz w:val="32"/>
          <w:szCs w:val="32"/>
        </w:rPr>
      </w:pPr>
      <w:r w:rsidRPr="007D1287">
        <w:rPr>
          <w:b/>
          <w:bCs/>
          <w:sz w:val="32"/>
          <w:szCs w:val="32"/>
        </w:rPr>
        <w:t>Introduction</w:t>
      </w:r>
    </w:p>
    <w:p w14:paraId="0C96479D" w14:textId="77777777" w:rsidR="002416F3" w:rsidRDefault="002416F3" w:rsidP="002416F3">
      <w:pPr>
        <w:pStyle w:val="NormalWeb"/>
        <w:ind w:left="715"/>
      </w:pPr>
      <w:r>
        <w:t xml:space="preserve">Agriculture is vital to India’s economy, yet farmers—especially smallholders—struggle with </w:t>
      </w:r>
      <w:r>
        <w:rPr>
          <w:rStyle w:val="Strong"/>
          <w:rFonts w:eastAsiaTheme="majorEastAsia"/>
        </w:rPr>
        <w:t>low price realization, lack of transparency, and dependence on intermediaries</w:t>
      </w:r>
      <w:r>
        <w:t>. Traditional supply chains reduce profits and delay payments, creating inefficiencies and farmer distress.</w:t>
      </w:r>
    </w:p>
    <w:p w14:paraId="235A1AC4" w14:textId="77777777" w:rsidR="002416F3" w:rsidRDefault="002416F3" w:rsidP="002416F3">
      <w:pPr>
        <w:pStyle w:val="NormalWeb"/>
        <w:ind w:left="715"/>
      </w:pPr>
      <w:r>
        <w:t xml:space="preserve">While digital platforms are emerging, existing e-commerce solutions are not tailored for agriculture, lacking </w:t>
      </w:r>
      <w:r>
        <w:rPr>
          <w:rStyle w:val="Strong"/>
          <w:rFonts w:eastAsiaTheme="majorEastAsia"/>
        </w:rPr>
        <w:t>secure payments, logistics integration, language inclusivity, and trust mechanisms</w:t>
      </w:r>
      <w:r>
        <w:t>.</w:t>
      </w:r>
    </w:p>
    <w:p w14:paraId="16469FD8" w14:textId="7C45F878" w:rsidR="002416F3" w:rsidRDefault="002416F3" w:rsidP="002416F3">
      <w:pPr>
        <w:pStyle w:val="NormalWeb"/>
        <w:ind w:left="715"/>
      </w:pPr>
      <w:r>
        <w:t xml:space="preserve">This project proposes a </w:t>
      </w:r>
      <w:r>
        <w:rPr>
          <w:rStyle w:val="Strong"/>
          <w:rFonts w:eastAsiaTheme="majorEastAsia"/>
        </w:rPr>
        <w:t>mobile application for direct market access</w:t>
      </w:r>
      <w:r>
        <w:t xml:space="preserve">, enabling farmers to </w:t>
      </w:r>
      <w:r>
        <w:rPr>
          <w:rStyle w:val="Strong"/>
          <w:rFonts w:eastAsiaTheme="majorEastAsia"/>
        </w:rPr>
        <w:t>register, list produce, update real-time prices, and connect with buyers</w:t>
      </w:r>
      <w:r>
        <w:t xml:space="preserve"> securely. Key features include </w:t>
      </w:r>
      <w:r>
        <w:rPr>
          <w:rStyle w:val="Strong"/>
          <w:rFonts w:eastAsiaTheme="majorEastAsia"/>
        </w:rPr>
        <w:t>role-based access (Admin, Farmer, Buyer), multilingual support, secure payments, logistics tracking, and blockchain-based transaction records</w:t>
      </w:r>
      <w:r>
        <w:t>.</w:t>
      </w:r>
    </w:p>
    <w:p w14:paraId="29A222D5" w14:textId="15A2EFD8" w:rsidR="00D21A1D" w:rsidRDefault="002416F3" w:rsidP="002416F3">
      <w:pPr>
        <w:pStyle w:val="NormalWeb"/>
        <w:ind w:left="715"/>
      </w:pPr>
      <w:r>
        <w:t xml:space="preserve">The system aims to </w:t>
      </w:r>
      <w:r>
        <w:rPr>
          <w:rStyle w:val="Strong"/>
          <w:rFonts w:eastAsiaTheme="majorEastAsia"/>
        </w:rPr>
        <w:t>eliminate middlemen, ensure fair pricing, and build trust through transparent supply chains</w:t>
      </w:r>
      <w:r>
        <w:t xml:space="preserve">, while offering a scalable framework for future enhancements like </w:t>
      </w:r>
      <w:r>
        <w:rPr>
          <w:rStyle w:val="Strong"/>
          <w:rFonts w:eastAsiaTheme="majorEastAsia"/>
        </w:rPr>
        <w:t>AI-driven price forecasting and demand prediction</w:t>
      </w:r>
      <w:r>
        <w:t>.</w:t>
      </w:r>
    </w:p>
    <w:p w14:paraId="68F42BE0" w14:textId="3D1369AD" w:rsidR="002416F3" w:rsidRDefault="002416F3" w:rsidP="002416F3">
      <w:pPr>
        <w:pStyle w:val="NormalWeb"/>
        <w:ind w:left="715"/>
      </w:pPr>
      <w:r w:rsidRPr="002416F3">
        <w:t xml:space="preserve">By leveraging mobile technology, the proposed application aims to </w:t>
      </w:r>
      <w:r w:rsidRPr="002416F3">
        <w:rPr>
          <w:b/>
          <w:bCs/>
        </w:rPr>
        <w:t>empower farmers with fair pricing, eliminate exploitative intermediaries, and enhance consumer trust through traceable supply chains</w:t>
      </w:r>
      <w:r w:rsidRPr="002416F3">
        <w:t xml:space="preserve">. Beyond immediate benefits, the system provides a scalable framework that can be enhanced with </w:t>
      </w:r>
      <w:r w:rsidRPr="002416F3">
        <w:rPr>
          <w:b/>
          <w:bCs/>
        </w:rPr>
        <w:t>AI-driven demand forecasting, crop price prediction, and supply chain optimization</w:t>
      </w:r>
      <w:r w:rsidRPr="002416F3">
        <w:t>, thereby contributing to a sustainable digital agriculture ecosystem.</w:t>
      </w:r>
    </w:p>
    <w:p w14:paraId="51C42000" w14:textId="77777777" w:rsidR="002416F3" w:rsidRDefault="002416F3" w:rsidP="002416F3">
      <w:pPr>
        <w:pStyle w:val="NormalWeb"/>
        <w:ind w:left="715"/>
      </w:pPr>
    </w:p>
    <w:p w14:paraId="399ED141" w14:textId="77777777" w:rsidR="002416F3" w:rsidRPr="002416F3" w:rsidRDefault="002416F3" w:rsidP="002416F3">
      <w:pPr>
        <w:pStyle w:val="NormalWeb"/>
        <w:ind w:left="715"/>
      </w:pPr>
    </w:p>
    <w:p w14:paraId="76D38F52" w14:textId="52E9ABBE" w:rsidR="00D21A1D" w:rsidRPr="00BD766F" w:rsidRDefault="00D21A1D" w:rsidP="00BD766F">
      <w:pPr>
        <w:pStyle w:val="Heading2"/>
        <w:ind w:left="-5"/>
        <w:rPr>
          <w:b/>
          <w:bCs/>
          <w:sz w:val="32"/>
          <w:szCs w:val="32"/>
        </w:rPr>
      </w:pPr>
      <w:r>
        <w:lastRenderedPageBreak/>
        <w:t xml:space="preserve"> </w:t>
      </w:r>
      <w:r w:rsidRPr="007D1287">
        <w:rPr>
          <w:b/>
          <w:bCs/>
          <w:sz w:val="32"/>
          <w:szCs w:val="32"/>
        </w:rPr>
        <w:t xml:space="preserve">II. Literature </w:t>
      </w:r>
      <w:r w:rsidR="000C0733">
        <w:rPr>
          <w:b/>
          <w:bCs/>
          <w:sz w:val="32"/>
          <w:szCs w:val="32"/>
        </w:rPr>
        <w:t>Review</w:t>
      </w:r>
      <w:r w:rsidRPr="007D1287">
        <w:rPr>
          <w:b/>
          <w:bCs/>
          <w:sz w:val="32"/>
          <w:szCs w:val="32"/>
        </w:rPr>
        <w:t xml:space="preserve"> </w:t>
      </w:r>
    </w:p>
    <w:tbl>
      <w:tblPr>
        <w:tblStyle w:val="TableGrid"/>
        <w:tblpPr w:leftFromText="180" w:rightFromText="180" w:vertAnchor="text" w:horzAnchor="page" w:tblpX="1" w:tblpY="267"/>
        <w:tblW w:w="11761" w:type="dxa"/>
        <w:tblLayout w:type="fixed"/>
        <w:tblLook w:val="0420" w:firstRow="1" w:lastRow="0" w:firstColumn="0" w:lastColumn="0" w:noHBand="0" w:noVBand="1"/>
      </w:tblPr>
      <w:tblGrid>
        <w:gridCol w:w="680"/>
        <w:gridCol w:w="2576"/>
        <w:gridCol w:w="1559"/>
        <w:gridCol w:w="4252"/>
        <w:gridCol w:w="2694"/>
      </w:tblGrid>
      <w:tr w:rsidR="00B76E55" w:rsidRPr="00E41350" w14:paraId="3129E133" w14:textId="6A205A34" w:rsidTr="003766D9">
        <w:trPr>
          <w:trHeight w:val="290"/>
        </w:trPr>
        <w:tc>
          <w:tcPr>
            <w:tcW w:w="680" w:type="dxa"/>
            <w:noWrap/>
            <w:hideMark/>
          </w:tcPr>
          <w:p w14:paraId="3A9736B4" w14:textId="77777777" w:rsidR="00B76E55" w:rsidRPr="00E41350" w:rsidRDefault="00B76E55" w:rsidP="00E41350">
            <w:pPr>
              <w:jc w:val="center"/>
              <w:rPr>
                <w:rFonts w:ascii="Aptos Narrow" w:eastAsia="Times New Roman" w:hAnsi="Aptos Narrow" w:cs="Times New Roman"/>
                <w:b/>
                <w:bCs/>
                <w:color w:val="000000"/>
                <w:kern w:val="0"/>
                <w:sz w:val="22"/>
                <w:szCs w:val="22"/>
                <w:lang w:eastAsia="en-IN"/>
                <w14:ligatures w14:val="none"/>
              </w:rPr>
            </w:pPr>
            <w:r w:rsidRPr="00E41350">
              <w:rPr>
                <w:rFonts w:ascii="Aptos Narrow" w:eastAsia="Times New Roman" w:hAnsi="Aptos Narrow" w:cs="Times New Roman"/>
                <w:b/>
                <w:bCs/>
                <w:color w:val="000000"/>
                <w:kern w:val="0"/>
                <w:sz w:val="22"/>
                <w:szCs w:val="22"/>
                <w:lang w:eastAsia="en-IN"/>
                <w14:ligatures w14:val="none"/>
              </w:rPr>
              <w:t>S.NO</w:t>
            </w:r>
          </w:p>
        </w:tc>
        <w:tc>
          <w:tcPr>
            <w:tcW w:w="2576" w:type="dxa"/>
            <w:noWrap/>
            <w:hideMark/>
          </w:tcPr>
          <w:p w14:paraId="561A623E" w14:textId="77777777" w:rsidR="00B76E55" w:rsidRPr="00E41350" w:rsidRDefault="00B76E55" w:rsidP="00E41350">
            <w:pPr>
              <w:jc w:val="center"/>
              <w:rPr>
                <w:rFonts w:ascii="Aptos Narrow" w:eastAsia="Times New Roman" w:hAnsi="Aptos Narrow" w:cs="Times New Roman"/>
                <w:b/>
                <w:bCs/>
                <w:kern w:val="0"/>
                <w:sz w:val="22"/>
                <w:szCs w:val="22"/>
                <w:lang w:eastAsia="en-IN"/>
                <w14:ligatures w14:val="none"/>
              </w:rPr>
            </w:pPr>
            <w:r w:rsidRPr="00E41350">
              <w:rPr>
                <w:rFonts w:ascii="Aptos Narrow" w:eastAsia="Times New Roman" w:hAnsi="Aptos Narrow" w:cs="Times New Roman"/>
                <w:b/>
                <w:bCs/>
                <w:kern w:val="0"/>
                <w:sz w:val="22"/>
                <w:szCs w:val="22"/>
                <w:lang w:eastAsia="en-IN"/>
                <w14:ligatures w14:val="none"/>
              </w:rPr>
              <w:t>RESEARCH PAPER</w:t>
            </w:r>
          </w:p>
        </w:tc>
        <w:tc>
          <w:tcPr>
            <w:tcW w:w="1559" w:type="dxa"/>
            <w:noWrap/>
            <w:hideMark/>
          </w:tcPr>
          <w:p w14:paraId="4D37CFF8" w14:textId="77777777" w:rsidR="00B76E55" w:rsidRPr="00E41350" w:rsidRDefault="00B76E55" w:rsidP="00716E62">
            <w:pPr>
              <w:jc w:val="center"/>
              <w:rPr>
                <w:rFonts w:ascii="Aptos Narrow" w:eastAsia="Times New Roman" w:hAnsi="Aptos Narrow" w:cs="Times New Roman"/>
                <w:b/>
                <w:bCs/>
                <w:color w:val="000000"/>
                <w:kern w:val="0"/>
                <w:sz w:val="22"/>
                <w:szCs w:val="22"/>
                <w:lang w:eastAsia="en-IN"/>
                <w14:ligatures w14:val="none"/>
              </w:rPr>
            </w:pPr>
            <w:r w:rsidRPr="00E41350">
              <w:rPr>
                <w:rFonts w:ascii="Aptos Narrow" w:eastAsia="Times New Roman" w:hAnsi="Aptos Narrow" w:cs="Times New Roman"/>
                <w:b/>
                <w:bCs/>
                <w:color w:val="000000"/>
                <w:kern w:val="0"/>
                <w:sz w:val="22"/>
                <w:szCs w:val="22"/>
                <w:lang w:eastAsia="en-IN"/>
                <w14:ligatures w14:val="none"/>
              </w:rPr>
              <w:t>AUTHORS</w:t>
            </w:r>
          </w:p>
        </w:tc>
        <w:tc>
          <w:tcPr>
            <w:tcW w:w="4252" w:type="dxa"/>
            <w:noWrap/>
            <w:hideMark/>
          </w:tcPr>
          <w:p w14:paraId="71324910" w14:textId="3906E326" w:rsidR="00B76E55" w:rsidRPr="00E41350" w:rsidRDefault="00B76E55" w:rsidP="00716E62">
            <w:pPr>
              <w:jc w:val="cente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SUMMARY</w:t>
            </w:r>
          </w:p>
        </w:tc>
        <w:tc>
          <w:tcPr>
            <w:tcW w:w="2694" w:type="dxa"/>
          </w:tcPr>
          <w:p w14:paraId="76315EBE" w14:textId="48E30681" w:rsidR="00B76E55" w:rsidRDefault="00B76E55" w:rsidP="003766D9">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DRAWBACKS/</w:t>
            </w:r>
            <w:r w:rsidR="003766D9">
              <w:rPr>
                <w:rFonts w:ascii="Aptos Narrow" w:eastAsia="Times New Roman" w:hAnsi="Aptos Narrow" w:cs="Times New Roman"/>
                <w:b/>
                <w:bCs/>
                <w:color w:val="000000"/>
                <w:kern w:val="0"/>
                <w:sz w:val="22"/>
                <w:szCs w:val="22"/>
                <w:lang w:eastAsia="en-IN"/>
                <w14:ligatures w14:val="none"/>
              </w:rPr>
              <w:t>LIMITATIONS</w:t>
            </w:r>
          </w:p>
        </w:tc>
      </w:tr>
      <w:tr w:rsidR="00B76E55" w:rsidRPr="00E41350" w14:paraId="5E253AF6" w14:textId="5F0CA7C4" w:rsidTr="003766D9">
        <w:trPr>
          <w:trHeight w:val="3190"/>
        </w:trPr>
        <w:tc>
          <w:tcPr>
            <w:tcW w:w="680" w:type="dxa"/>
            <w:noWrap/>
            <w:hideMark/>
          </w:tcPr>
          <w:p w14:paraId="2EB13B11"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t>1</w:t>
            </w:r>
          </w:p>
        </w:tc>
        <w:tc>
          <w:tcPr>
            <w:tcW w:w="2576" w:type="dxa"/>
            <w:hideMark/>
          </w:tcPr>
          <w:p w14:paraId="6033D756" w14:textId="7D693FD3" w:rsidR="00B76E55" w:rsidRPr="00E41350" w:rsidRDefault="006457DD" w:rsidP="00E41350">
            <w:pPr>
              <w:rPr>
                <w:rFonts w:ascii="Aptos Narrow" w:eastAsia="Times New Roman" w:hAnsi="Aptos Narrow" w:cs="Times New Roman"/>
                <w:color w:val="0C769E"/>
                <w:kern w:val="0"/>
                <w:sz w:val="22"/>
                <w:szCs w:val="22"/>
                <w:u w:val="single"/>
                <w:lang w:eastAsia="en-IN"/>
                <w14:ligatures w14:val="none"/>
              </w:rPr>
            </w:pPr>
            <w:r w:rsidRPr="006457DD">
              <w:rPr>
                <w:rFonts w:ascii="Aptos Narrow" w:eastAsia="Times New Roman" w:hAnsi="Aptos Narrow" w:cs="Times New Roman"/>
                <w:color w:val="0C769E"/>
                <w:kern w:val="0"/>
                <w:sz w:val="22"/>
                <w:szCs w:val="22"/>
                <w:u w:val="single"/>
                <w:lang w:eastAsia="en-IN"/>
                <w14:ligatures w14:val="none"/>
              </w:rPr>
              <w:t>Linking farmers to markets: Barriers, solutions, and policy options</w:t>
            </w:r>
          </w:p>
        </w:tc>
        <w:tc>
          <w:tcPr>
            <w:tcW w:w="1559" w:type="dxa"/>
            <w:hideMark/>
          </w:tcPr>
          <w:p w14:paraId="3FD8E81E" w14:textId="6DF9BDA0" w:rsidR="00B76E55" w:rsidRPr="00E41350" w:rsidRDefault="006457DD" w:rsidP="00716E62">
            <w:pPr>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Wanglin Ma, Dil Bahadur Rahut, Tetsushi Sonobe, Binlei Gong (2024)</w:t>
            </w:r>
          </w:p>
        </w:tc>
        <w:tc>
          <w:tcPr>
            <w:tcW w:w="4252" w:type="dxa"/>
            <w:hideMark/>
          </w:tcPr>
          <w:p w14:paraId="3E97B99D" w14:textId="761A77A2"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The paper reviews barriers that prevent smallholder farmers from accessing markets effectively.</w:t>
            </w:r>
          </w:p>
          <w:p w14:paraId="5DB89FD7" w14:textId="3B16D5F2"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It highlights infrastructure gaps, information asymmetry, transaction costs, and weak bargaining power as major challenges.</w:t>
            </w:r>
          </w:p>
          <w:p w14:paraId="0ED8D2DA" w14:textId="0937C1EA"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Market participation is shown to improve farmer welfare, income, and dietary diversity.</w:t>
            </w:r>
          </w:p>
          <w:p w14:paraId="2F1D9D35" w14:textId="75B05848"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Choice of marketing channel (e.g., cooperatives, intermediaries, e-commerce) strongly influences outcomes.</w:t>
            </w:r>
          </w:p>
          <w:p w14:paraId="1E24D3F2" w14:textId="53C03435"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Farmer cooperatives and digital platforms emerge as promising solutions to reduce costs and improve access.</w:t>
            </w:r>
          </w:p>
          <w:p w14:paraId="05E3AEA7" w14:textId="3BBA2CC6"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The authors recommend policies to improve infrastructure, strengthen institutions, expand digital inclusion, and regulate market power.</w:t>
            </w:r>
          </w:p>
          <w:p w14:paraId="7F4D939F" w14:textId="7938D871"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01BA77D8" w14:textId="0FAE8050" w:rsidR="006457DD" w:rsidRPr="006457DD" w:rsidRDefault="00587410" w:rsidP="006457D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6457DD" w:rsidRPr="006457DD">
              <w:rPr>
                <w:rFonts w:ascii="Aptos Narrow" w:eastAsia="Times New Roman" w:hAnsi="Aptos Narrow" w:cs="Times New Roman"/>
                <w:color w:val="000000"/>
                <w:kern w:val="0"/>
                <w:sz w:val="22"/>
                <w:szCs w:val="22"/>
                <w:lang w:eastAsia="en-IN"/>
                <w14:ligatures w14:val="none"/>
              </w:rPr>
              <w:t xml:space="preserve">It is an </w:t>
            </w:r>
            <w:r w:rsidR="006457DD" w:rsidRPr="006457DD">
              <w:rPr>
                <w:rFonts w:ascii="Aptos Narrow" w:eastAsia="Times New Roman" w:hAnsi="Aptos Narrow" w:cs="Times New Roman"/>
                <w:b/>
                <w:bCs/>
                <w:color w:val="000000"/>
                <w:kern w:val="0"/>
                <w:sz w:val="22"/>
                <w:szCs w:val="22"/>
                <w:lang w:eastAsia="en-IN"/>
                <w14:ligatures w14:val="none"/>
              </w:rPr>
              <w:t>editorial/review paper</w:t>
            </w:r>
            <w:r w:rsidR="006457DD" w:rsidRPr="006457DD">
              <w:rPr>
                <w:rFonts w:ascii="Aptos Narrow" w:eastAsia="Times New Roman" w:hAnsi="Aptos Narrow" w:cs="Times New Roman"/>
                <w:color w:val="000000"/>
                <w:kern w:val="0"/>
                <w:sz w:val="22"/>
                <w:szCs w:val="22"/>
                <w:lang w:eastAsia="en-IN"/>
                <w14:ligatures w14:val="none"/>
              </w:rPr>
              <w:t>, so it summarizes findings from other studies rather than presenting new primary data.</w:t>
            </w:r>
          </w:p>
          <w:p w14:paraId="6994533C" w14:textId="74D382F0"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w:t>
            </w:r>
            <w:r w:rsidR="00587410">
              <w:rPr>
                <w:rFonts w:ascii="Aptos Narrow" w:eastAsia="Times New Roman" w:hAnsi="Aptos Narrow" w:cs="Times New Roman"/>
                <w:color w:val="000000"/>
                <w:kern w:val="0"/>
                <w:sz w:val="22"/>
                <w:szCs w:val="22"/>
                <w:lang w:eastAsia="en-IN"/>
                <w14:ligatures w14:val="none"/>
              </w:rPr>
              <w:t>2.</w:t>
            </w:r>
            <w:r w:rsidRPr="006457DD">
              <w:rPr>
                <w:rFonts w:ascii="Aptos Narrow" w:eastAsia="Times New Roman" w:hAnsi="Aptos Narrow" w:cs="Times New Roman"/>
                <w:color w:val="000000"/>
                <w:kern w:val="0"/>
                <w:sz w:val="22"/>
                <w:szCs w:val="22"/>
                <w:lang w:eastAsia="en-IN"/>
                <w14:ligatures w14:val="none"/>
              </w:rPr>
              <w:t xml:space="preserve">The paper gives </w:t>
            </w:r>
            <w:r w:rsidRPr="006457DD">
              <w:rPr>
                <w:rFonts w:ascii="Aptos Narrow" w:eastAsia="Times New Roman" w:hAnsi="Aptos Narrow" w:cs="Times New Roman"/>
                <w:b/>
                <w:bCs/>
                <w:color w:val="000000"/>
                <w:kern w:val="0"/>
                <w:sz w:val="22"/>
                <w:szCs w:val="22"/>
                <w:lang w:eastAsia="en-IN"/>
                <w14:ligatures w14:val="none"/>
              </w:rPr>
              <w:t>broad policy directions</w:t>
            </w:r>
            <w:r w:rsidRPr="006457DD">
              <w:rPr>
                <w:rFonts w:ascii="Aptos Narrow" w:eastAsia="Times New Roman" w:hAnsi="Aptos Narrow" w:cs="Times New Roman"/>
                <w:color w:val="000000"/>
                <w:kern w:val="0"/>
                <w:sz w:val="22"/>
                <w:szCs w:val="22"/>
                <w:lang w:eastAsia="en-IN"/>
                <w14:ligatures w14:val="none"/>
              </w:rPr>
              <w:t xml:space="preserve"> but does not provide detailed, context-specific strategies for individual regions or crops.</w:t>
            </w:r>
          </w:p>
          <w:p w14:paraId="4B2BAB12" w14:textId="43A1B9F3" w:rsid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w:t>
            </w:r>
            <w:r w:rsidR="00587410">
              <w:rPr>
                <w:rFonts w:ascii="Aptos Narrow" w:eastAsia="Times New Roman" w:hAnsi="Aptos Narrow" w:cs="Times New Roman"/>
                <w:color w:val="000000"/>
                <w:kern w:val="0"/>
                <w:sz w:val="22"/>
                <w:szCs w:val="22"/>
                <w:lang w:eastAsia="en-IN"/>
                <w14:ligatures w14:val="none"/>
              </w:rPr>
              <w:t>3.</w:t>
            </w:r>
            <w:r w:rsidRPr="006457DD">
              <w:rPr>
                <w:rFonts w:ascii="Aptos Narrow" w:eastAsia="Times New Roman" w:hAnsi="Aptos Narrow" w:cs="Times New Roman"/>
                <w:color w:val="000000"/>
                <w:kern w:val="0"/>
                <w:sz w:val="22"/>
                <w:szCs w:val="22"/>
                <w:lang w:eastAsia="en-IN"/>
                <w14:ligatures w14:val="none"/>
              </w:rPr>
              <w:t xml:space="preserve">Most evidence is </w:t>
            </w:r>
            <w:r w:rsidRPr="006457DD">
              <w:rPr>
                <w:rFonts w:ascii="Aptos Narrow" w:eastAsia="Times New Roman" w:hAnsi="Aptos Narrow" w:cs="Times New Roman"/>
                <w:b/>
                <w:bCs/>
                <w:color w:val="000000"/>
                <w:kern w:val="0"/>
                <w:sz w:val="22"/>
                <w:szCs w:val="22"/>
                <w:lang w:eastAsia="en-IN"/>
                <w14:ligatures w14:val="none"/>
              </w:rPr>
              <w:t>country- or case-specific</w:t>
            </w:r>
            <w:r w:rsidRPr="006457DD">
              <w:rPr>
                <w:rFonts w:ascii="Aptos Narrow" w:eastAsia="Times New Roman" w:hAnsi="Aptos Narrow" w:cs="Times New Roman"/>
                <w:color w:val="000000"/>
                <w:kern w:val="0"/>
                <w:sz w:val="22"/>
                <w:szCs w:val="22"/>
                <w:lang w:eastAsia="en-IN"/>
                <w14:ligatures w14:val="none"/>
              </w:rPr>
              <w:t>, making generalization to all developing contexts difficult.</w:t>
            </w:r>
          </w:p>
          <w:p w14:paraId="09BC76B4" w14:textId="51A9F090" w:rsidR="006457DD" w:rsidRPr="006457DD" w:rsidRDefault="006457DD" w:rsidP="006457DD">
            <w:pPr>
              <w:jc w:val="both"/>
              <w:rPr>
                <w:rFonts w:ascii="Aptos Narrow" w:eastAsia="Times New Roman" w:hAnsi="Aptos Narrow" w:cs="Times New Roman"/>
                <w:color w:val="000000"/>
                <w:kern w:val="0"/>
                <w:sz w:val="22"/>
                <w:szCs w:val="22"/>
                <w:lang w:eastAsia="en-IN"/>
                <w14:ligatures w14:val="none"/>
              </w:rPr>
            </w:pPr>
            <w:r w:rsidRPr="006457DD">
              <w:rPr>
                <w:rFonts w:ascii="Aptos Narrow" w:eastAsia="Times New Roman" w:hAnsi="Aptos Narrow" w:cs="Times New Roman"/>
                <w:color w:val="000000"/>
                <w:kern w:val="0"/>
                <w:sz w:val="22"/>
                <w:szCs w:val="22"/>
                <w:lang w:eastAsia="en-IN"/>
                <w14:ligatures w14:val="none"/>
              </w:rPr>
              <w:t xml:space="preserve">  </w:t>
            </w:r>
            <w:r w:rsidR="00587410">
              <w:rPr>
                <w:rFonts w:ascii="Aptos Narrow" w:eastAsia="Times New Roman" w:hAnsi="Aptos Narrow" w:cs="Times New Roman"/>
                <w:color w:val="000000"/>
                <w:kern w:val="0"/>
                <w:sz w:val="22"/>
                <w:szCs w:val="22"/>
                <w:lang w:eastAsia="en-IN"/>
                <w14:ligatures w14:val="none"/>
              </w:rPr>
              <w:t>4.</w:t>
            </w:r>
            <w:r w:rsidRPr="006457DD">
              <w:rPr>
                <w:rFonts w:ascii="Aptos Narrow" w:eastAsia="Times New Roman" w:hAnsi="Aptos Narrow" w:cs="Times New Roman"/>
                <w:color w:val="000000"/>
                <w:kern w:val="0"/>
                <w:sz w:val="22"/>
                <w:szCs w:val="22"/>
                <w:lang w:eastAsia="en-IN"/>
                <w14:ligatures w14:val="none"/>
              </w:rPr>
              <w:t xml:space="preserve">Barriers such as </w:t>
            </w:r>
            <w:r w:rsidRPr="006457DD">
              <w:rPr>
                <w:rFonts w:ascii="Aptos Narrow" w:eastAsia="Times New Roman" w:hAnsi="Aptos Narrow" w:cs="Times New Roman"/>
                <w:b/>
                <w:bCs/>
                <w:color w:val="000000"/>
                <w:kern w:val="0"/>
                <w:sz w:val="22"/>
                <w:szCs w:val="22"/>
                <w:lang w:eastAsia="en-IN"/>
                <w14:ligatures w14:val="none"/>
              </w:rPr>
              <w:t>gender inequality, land tenure issues, and climate risks</w:t>
            </w:r>
            <w:r w:rsidRPr="006457DD">
              <w:rPr>
                <w:rFonts w:ascii="Aptos Narrow" w:eastAsia="Times New Roman" w:hAnsi="Aptos Narrow" w:cs="Times New Roman"/>
                <w:color w:val="000000"/>
                <w:kern w:val="0"/>
                <w:sz w:val="22"/>
                <w:szCs w:val="22"/>
                <w:lang w:eastAsia="en-IN"/>
                <w14:ligatures w14:val="none"/>
              </w:rPr>
              <w:t xml:space="preserve"> are mentioned only briefly, without in-depth analysis.</w:t>
            </w:r>
          </w:p>
          <w:p w14:paraId="1E2295A9" w14:textId="383567F4" w:rsidR="006457DD" w:rsidRPr="006457DD" w:rsidRDefault="00587410" w:rsidP="006457D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5.</w:t>
            </w:r>
            <w:r w:rsidR="006457DD" w:rsidRPr="006457DD">
              <w:rPr>
                <w:rFonts w:ascii="Aptos Narrow" w:eastAsia="Times New Roman" w:hAnsi="Aptos Narrow" w:cs="Times New Roman"/>
                <w:color w:val="000000"/>
                <w:kern w:val="0"/>
                <w:sz w:val="22"/>
                <w:szCs w:val="22"/>
                <w:lang w:eastAsia="en-IN"/>
                <w14:ligatures w14:val="none"/>
              </w:rPr>
              <w:t xml:space="preserve">The discussion of </w:t>
            </w:r>
            <w:r w:rsidR="006457DD" w:rsidRPr="006457DD">
              <w:rPr>
                <w:rFonts w:ascii="Aptos Narrow" w:eastAsia="Times New Roman" w:hAnsi="Aptos Narrow" w:cs="Times New Roman"/>
                <w:b/>
                <w:bCs/>
                <w:color w:val="000000"/>
                <w:kern w:val="0"/>
                <w:sz w:val="22"/>
                <w:szCs w:val="22"/>
                <w:lang w:eastAsia="en-IN"/>
                <w14:ligatures w14:val="none"/>
              </w:rPr>
              <w:t>digital platforms and e-commerce</w:t>
            </w:r>
            <w:r w:rsidR="006457DD" w:rsidRPr="006457DD">
              <w:rPr>
                <w:rFonts w:ascii="Aptos Narrow" w:eastAsia="Times New Roman" w:hAnsi="Aptos Narrow" w:cs="Times New Roman"/>
                <w:color w:val="000000"/>
                <w:kern w:val="0"/>
                <w:sz w:val="22"/>
                <w:szCs w:val="22"/>
                <w:lang w:eastAsia="en-IN"/>
                <w14:ligatures w14:val="none"/>
              </w:rPr>
              <w:t xml:space="preserve"> is promising but lacks empirical testing of long-term sustainability.</w:t>
            </w:r>
          </w:p>
          <w:p w14:paraId="1CFBEF0C" w14:textId="533B3108" w:rsidR="003766D9" w:rsidRPr="006457DD" w:rsidRDefault="003766D9" w:rsidP="006457DD">
            <w:pPr>
              <w:jc w:val="both"/>
              <w:rPr>
                <w:rFonts w:ascii="Aptos Narrow" w:eastAsia="Times New Roman" w:hAnsi="Aptos Narrow" w:cs="Times New Roman"/>
                <w:color w:val="000000"/>
                <w:kern w:val="0"/>
                <w:sz w:val="22"/>
                <w:szCs w:val="22"/>
                <w:lang w:eastAsia="en-IN"/>
                <w14:ligatures w14:val="none"/>
              </w:rPr>
            </w:pPr>
          </w:p>
          <w:p w14:paraId="038CF714" w14:textId="77777777"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r>
      <w:tr w:rsidR="00B76E55" w:rsidRPr="00E41350" w14:paraId="2EA3C70B" w14:textId="51EF6AD2" w:rsidTr="003766D9">
        <w:trPr>
          <w:trHeight w:val="983"/>
        </w:trPr>
        <w:tc>
          <w:tcPr>
            <w:tcW w:w="680" w:type="dxa"/>
            <w:noWrap/>
            <w:hideMark/>
          </w:tcPr>
          <w:p w14:paraId="5553E77A"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t>2</w:t>
            </w:r>
          </w:p>
        </w:tc>
        <w:tc>
          <w:tcPr>
            <w:tcW w:w="2576" w:type="dxa"/>
            <w:hideMark/>
          </w:tcPr>
          <w:p w14:paraId="0EE413AE" w14:textId="2F6817DF" w:rsidR="00B76E55" w:rsidRPr="00E41350" w:rsidRDefault="00587410" w:rsidP="00E41350">
            <w:pPr>
              <w:rPr>
                <w:rFonts w:ascii="Aptos Narrow" w:eastAsia="Times New Roman" w:hAnsi="Aptos Narrow" w:cs="Times New Roman"/>
                <w:color w:val="0C769E"/>
                <w:kern w:val="0"/>
                <w:sz w:val="22"/>
                <w:szCs w:val="22"/>
                <w:u w:val="single"/>
                <w:lang w:eastAsia="en-IN"/>
                <w14:ligatures w14:val="none"/>
              </w:rPr>
            </w:pPr>
            <w:r w:rsidRPr="00587410">
              <w:rPr>
                <w:rFonts w:ascii="Aptos Narrow" w:eastAsia="Times New Roman" w:hAnsi="Aptos Narrow" w:cs="Times New Roman"/>
                <w:color w:val="0C769E"/>
                <w:kern w:val="0"/>
                <w:sz w:val="22"/>
                <w:szCs w:val="22"/>
                <w:u w:val="single"/>
                <w:lang w:eastAsia="en-IN"/>
                <w14:ligatures w14:val="none"/>
              </w:rPr>
              <w:t>A digital divide in direct market farmers’ online sales and marketing: Early pandemic evidence from California</w:t>
            </w:r>
          </w:p>
        </w:tc>
        <w:tc>
          <w:tcPr>
            <w:tcW w:w="1559" w:type="dxa"/>
            <w:hideMark/>
          </w:tcPr>
          <w:p w14:paraId="5ED3C450" w14:textId="4A9EF74D" w:rsidR="00B76E55" w:rsidRPr="00E41350" w:rsidRDefault="00587410" w:rsidP="00716E62">
            <w:pPr>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Journal of Rural Studies, Vol. 101 (2023)</w:t>
            </w:r>
          </w:p>
        </w:tc>
        <w:tc>
          <w:tcPr>
            <w:tcW w:w="4252" w:type="dxa"/>
            <w:hideMark/>
          </w:tcPr>
          <w:p w14:paraId="61EB9C47" w14:textId="0D34A301"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Surveyed </w:t>
            </w:r>
            <w:r w:rsidRPr="00587410">
              <w:rPr>
                <w:rFonts w:ascii="Aptos Narrow" w:eastAsia="Times New Roman" w:hAnsi="Aptos Narrow" w:cs="Times New Roman"/>
                <w:b/>
                <w:bCs/>
                <w:color w:val="000000"/>
                <w:kern w:val="0"/>
                <w:sz w:val="22"/>
                <w:szCs w:val="22"/>
                <w:lang w:eastAsia="en-IN"/>
                <w14:ligatures w14:val="none"/>
              </w:rPr>
              <w:t>364 direct-market farmers</w:t>
            </w:r>
            <w:r w:rsidRPr="00587410">
              <w:rPr>
                <w:rFonts w:ascii="Aptos Narrow" w:eastAsia="Times New Roman" w:hAnsi="Aptos Narrow" w:cs="Times New Roman"/>
                <w:color w:val="000000"/>
                <w:kern w:val="0"/>
                <w:sz w:val="22"/>
                <w:szCs w:val="22"/>
                <w:lang w:eastAsia="en-IN"/>
                <w14:ligatures w14:val="none"/>
              </w:rPr>
              <w:t xml:space="preserve"> in California (Jan–Apr 2021) and followed up with interviews later in 2021-22. </w:t>
            </w:r>
            <w:hyperlink r:id="rId7" w:tgtFrame="_blank" w:history="1">
              <w:r w:rsidRPr="00587410">
                <w:rPr>
                  <w:rStyle w:val="Hyperlink"/>
                  <w:rFonts w:ascii="Aptos Narrow" w:eastAsia="Times New Roman" w:hAnsi="Aptos Narrow" w:cs="Times New Roman"/>
                  <w:kern w:val="0"/>
                  <w:sz w:val="22"/>
                  <w:szCs w:val="22"/>
                  <w:lang w:eastAsia="en-IN"/>
                  <w14:ligatures w14:val="none"/>
                </w:rPr>
                <w:t>ScienceDir</w:t>
              </w:r>
              <w:r w:rsidRPr="00587410">
                <w:rPr>
                  <w:rStyle w:val="Hyperlink"/>
                  <w:rFonts w:ascii="Aptos Narrow" w:eastAsia="Times New Roman" w:hAnsi="Aptos Narrow" w:cs="Times New Roman"/>
                  <w:kern w:val="0"/>
                  <w:sz w:val="22"/>
                  <w:szCs w:val="22"/>
                  <w:lang w:eastAsia="en-IN"/>
                  <w14:ligatures w14:val="none"/>
                </w:rPr>
                <w:t>e</w:t>
              </w:r>
              <w:r w:rsidRPr="00587410">
                <w:rPr>
                  <w:rStyle w:val="Hyperlink"/>
                  <w:rFonts w:ascii="Aptos Narrow" w:eastAsia="Times New Roman" w:hAnsi="Aptos Narrow" w:cs="Times New Roman"/>
                  <w:kern w:val="0"/>
                  <w:sz w:val="22"/>
                  <w:szCs w:val="22"/>
                  <w:lang w:eastAsia="en-IN"/>
                  <w14:ligatures w14:val="none"/>
                </w:rPr>
                <w:t>ct</w:t>
              </w:r>
            </w:hyperlink>
          </w:p>
          <w:p w14:paraId="26D734B9" w14:textId="07A2D792"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Found that farmers who had an online presence or added online sales after the start of the COVID-19 pandemic (March 2020) were more likely to increase both </w:t>
            </w:r>
            <w:r w:rsidRPr="00587410">
              <w:rPr>
                <w:rFonts w:ascii="Aptos Narrow" w:eastAsia="Times New Roman" w:hAnsi="Aptos Narrow" w:cs="Times New Roman"/>
                <w:b/>
                <w:bCs/>
                <w:color w:val="000000"/>
                <w:kern w:val="0"/>
                <w:sz w:val="22"/>
                <w:szCs w:val="22"/>
                <w:lang w:eastAsia="en-IN"/>
                <w14:ligatures w14:val="none"/>
              </w:rPr>
              <w:t>sales and profitability</w:t>
            </w:r>
            <w:r w:rsidRPr="00587410">
              <w:rPr>
                <w:rFonts w:ascii="Aptos Narrow" w:eastAsia="Times New Roman" w:hAnsi="Aptos Narrow" w:cs="Times New Roman"/>
                <w:color w:val="000000"/>
                <w:kern w:val="0"/>
                <w:sz w:val="22"/>
                <w:szCs w:val="22"/>
                <w:lang w:eastAsia="en-IN"/>
                <w14:ligatures w14:val="none"/>
              </w:rPr>
              <w:t xml:space="preserve"> compared to those who did not use online tools. </w:t>
            </w:r>
            <w:hyperlink r:id="rId8" w:tgtFrame="_blank" w:history="1">
              <w:r w:rsidRPr="00587410">
                <w:rPr>
                  <w:rStyle w:val="Hyperlink"/>
                  <w:rFonts w:ascii="Aptos Narrow" w:eastAsia="Times New Roman" w:hAnsi="Aptos Narrow" w:cs="Times New Roman"/>
                  <w:kern w:val="0"/>
                  <w:sz w:val="22"/>
                  <w:szCs w:val="22"/>
                  <w:lang w:eastAsia="en-IN"/>
                  <w14:ligatures w14:val="none"/>
                </w:rPr>
                <w:t>ScienceDirect</w:t>
              </w:r>
            </w:hyperlink>
          </w:p>
          <w:p w14:paraId="290E6A63" w14:textId="3E8ECEDD"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However, farmers who were already using online channels before the pandemic saw increased sales but </w:t>
            </w:r>
            <w:r w:rsidRPr="00587410">
              <w:rPr>
                <w:rFonts w:ascii="Aptos Narrow" w:eastAsia="Times New Roman" w:hAnsi="Aptos Narrow" w:cs="Times New Roman"/>
                <w:b/>
                <w:bCs/>
                <w:color w:val="000000"/>
                <w:kern w:val="0"/>
                <w:sz w:val="22"/>
                <w:szCs w:val="22"/>
                <w:lang w:eastAsia="en-IN"/>
                <w14:ligatures w14:val="none"/>
              </w:rPr>
              <w:t>did not necessarily see increased profitability</w:t>
            </w:r>
            <w:r w:rsidRPr="00587410">
              <w:rPr>
                <w:rFonts w:ascii="Aptos Narrow" w:eastAsia="Times New Roman" w:hAnsi="Aptos Narrow" w:cs="Times New Roman"/>
                <w:color w:val="000000"/>
                <w:kern w:val="0"/>
                <w:sz w:val="22"/>
                <w:szCs w:val="22"/>
                <w:lang w:eastAsia="en-IN"/>
                <w14:ligatures w14:val="none"/>
              </w:rPr>
              <w:t xml:space="preserve">. </w:t>
            </w:r>
            <w:hyperlink r:id="rId9" w:tgtFrame="_blank" w:history="1">
              <w:r w:rsidRPr="00587410">
                <w:rPr>
                  <w:rStyle w:val="Hyperlink"/>
                  <w:rFonts w:ascii="Aptos Narrow" w:eastAsia="Times New Roman" w:hAnsi="Aptos Narrow" w:cs="Times New Roman"/>
                  <w:kern w:val="0"/>
                  <w:sz w:val="22"/>
                  <w:szCs w:val="22"/>
                  <w:lang w:eastAsia="en-IN"/>
                  <w14:ligatures w14:val="none"/>
                </w:rPr>
                <w:t>ScienceDirect</w:t>
              </w:r>
            </w:hyperlink>
          </w:p>
          <w:p w14:paraId="29140EE4" w14:textId="3FABD81E"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Identified which farmers are more likely to adopt online marketing: younger, white, female farmers; those with higher gross farm income; and those </w:t>
            </w:r>
            <w:r w:rsidRPr="00587410">
              <w:rPr>
                <w:rFonts w:ascii="Aptos Narrow" w:eastAsia="Times New Roman" w:hAnsi="Aptos Narrow" w:cs="Times New Roman"/>
                <w:i/>
                <w:iCs/>
                <w:color w:val="000000"/>
                <w:kern w:val="0"/>
                <w:sz w:val="22"/>
                <w:szCs w:val="22"/>
                <w:lang w:eastAsia="en-IN"/>
                <w14:ligatures w14:val="none"/>
              </w:rPr>
              <w:t>not</w:t>
            </w:r>
            <w:r w:rsidRPr="00587410">
              <w:rPr>
                <w:rFonts w:ascii="Aptos Narrow" w:eastAsia="Times New Roman" w:hAnsi="Aptos Narrow" w:cs="Times New Roman"/>
                <w:color w:val="000000"/>
                <w:kern w:val="0"/>
                <w:sz w:val="22"/>
                <w:szCs w:val="22"/>
                <w:lang w:eastAsia="en-IN"/>
                <w14:ligatures w14:val="none"/>
              </w:rPr>
              <w:t xml:space="preserve"> growing vegetables. </w:t>
            </w:r>
            <w:hyperlink r:id="rId10" w:tgtFrame="_blank" w:history="1">
              <w:r w:rsidRPr="00587410">
                <w:rPr>
                  <w:rStyle w:val="Hyperlink"/>
                  <w:rFonts w:ascii="Aptos Narrow" w:eastAsia="Times New Roman" w:hAnsi="Aptos Narrow" w:cs="Times New Roman"/>
                  <w:kern w:val="0"/>
                  <w:sz w:val="22"/>
                  <w:szCs w:val="22"/>
                  <w:lang w:eastAsia="en-IN"/>
                  <w14:ligatures w14:val="none"/>
                </w:rPr>
                <w:t>ScienceDirect</w:t>
              </w:r>
            </w:hyperlink>
          </w:p>
          <w:p w14:paraId="018BF9C7" w14:textId="58D6B35D"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Key barriers include: unreliable internet access; lack of money; lack of training or digital skills; and that online sales/marketing may not suit all farms equally. </w:t>
            </w:r>
          </w:p>
          <w:p w14:paraId="7D1F238D" w14:textId="4F327BF4"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6C6A658C" w14:textId="048FD4C8"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Pr="00587410">
              <w:rPr>
                <w:rFonts w:ascii="Aptos Narrow" w:eastAsia="Times New Roman" w:hAnsi="Aptos Narrow" w:cs="Times New Roman"/>
                <w:color w:val="000000"/>
                <w:kern w:val="0"/>
                <w:sz w:val="22"/>
                <w:szCs w:val="22"/>
                <w:lang w:eastAsia="en-IN"/>
                <w14:ligatures w14:val="none"/>
              </w:rPr>
              <w:t xml:space="preserve"> Because the survey is cross-sectional, </w:t>
            </w:r>
            <w:r w:rsidRPr="00587410">
              <w:rPr>
                <w:rFonts w:ascii="Aptos Narrow" w:eastAsia="Times New Roman" w:hAnsi="Aptos Narrow" w:cs="Times New Roman"/>
                <w:b/>
                <w:bCs/>
                <w:color w:val="000000"/>
                <w:kern w:val="0"/>
                <w:sz w:val="22"/>
                <w:szCs w:val="22"/>
                <w:lang w:eastAsia="en-IN"/>
                <w14:ligatures w14:val="none"/>
              </w:rPr>
              <w:t>causality is hard to establish</w:t>
            </w:r>
            <w:r w:rsidRPr="00587410">
              <w:rPr>
                <w:rFonts w:ascii="Aptos Narrow" w:eastAsia="Times New Roman" w:hAnsi="Aptos Narrow" w:cs="Times New Roman"/>
                <w:color w:val="000000"/>
                <w:kern w:val="0"/>
                <w:sz w:val="22"/>
                <w:szCs w:val="22"/>
                <w:lang w:eastAsia="en-IN"/>
                <w14:ligatures w14:val="none"/>
              </w:rPr>
              <w:t xml:space="preserve"> (e.g., do online tools cause better profits, or do more profitable farms adopt online tools).</w:t>
            </w:r>
          </w:p>
          <w:p w14:paraId="48C68BFE" w14:textId="40EEEC10"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 xml:space="preserve"> </w:t>
            </w:r>
            <w:r>
              <w:rPr>
                <w:rFonts w:ascii="Aptos Narrow" w:eastAsia="Times New Roman" w:hAnsi="Aptos Narrow" w:cs="Times New Roman"/>
                <w:color w:val="000000"/>
                <w:kern w:val="0"/>
                <w:sz w:val="22"/>
                <w:szCs w:val="22"/>
                <w:lang w:eastAsia="en-IN"/>
                <w14:ligatures w14:val="none"/>
              </w:rPr>
              <w:t>2.</w:t>
            </w:r>
            <w:r w:rsidRPr="00587410">
              <w:rPr>
                <w:rFonts w:ascii="Aptos Narrow" w:eastAsia="Times New Roman" w:hAnsi="Aptos Narrow" w:cs="Times New Roman"/>
                <w:color w:val="000000"/>
                <w:kern w:val="0"/>
                <w:sz w:val="22"/>
                <w:szCs w:val="22"/>
                <w:lang w:eastAsia="en-IN"/>
                <w14:ligatures w14:val="none"/>
              </w:rPr>
              <w:t>The sample is restricted to California, which may limit generalizability to other regions with different infrastructure, cultures, or policies.</w:t>
            </w:r>
          </w:p>
          <w:p w14:paraId="03F56AEA" w14:textId="4BA71B69"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Pr="00587410">
              <w:rPr>
                <w:rFonts w:ascii="Aptos Narrow" w:eastAsia="Times New Roman" w:hAnsi="Aptos Narrow" w:cs="Times New Roman"/>
                <w:color w:val="000000"/>
                <w:kern w:val="0"/>
                <w:sz w:val="22"/>
                <w:szCs w:val="22"/>
                <w:lang w:eastAsia="en-IN"/>
                <w14:ligatures w14:val="none"/>
              </w:rPr>
              <w:t xml:space="preserve">  Self-reported data (sales, profitability, use of online tech) can suffer from recall bias or over/under-reporting.</w:t>
            </w:r>
          </w:p>
          <w:p w14:paraId="79134C1A" w14:textId="1DCA75C7"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Pr="00587410">
              <w:rPr>
                <w:rFonts w:ascii="Aptos Narrow" w:eastAsia="Times New Roman" w:hAnsi="Aptos Narrow" w:cs="Times New Roman"/>
                <w:color w:val="000000"/>
                <w:kern w:val="0"/>
                <w:sz w:val="22"/>
                <w:szCs w:val="22"/>
                <w:lang w:eastAsia="en-IN"/>
                <w14:ligatures w14:val="none"/>
              </w:rPr>
              <w:t xml:space="preserve"> The time frame (first ~10 months of COVID) captures an unusual period—pandemic disruptions may drive effects that don’t persist once things normalize.</w:t>
            </w:r>
          </w:p>
          <w:p w14:paraId="745B6B04" w14:textId="74045EF4" w:rsidR="00587410" w:rsidRPr="00587410" w:rsidRDefault="00587410" w:rsidP="00587410">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lastRenderedPageBreak/>
              <w:t>5.</w:t>
            </w:r>
            <w:r w:rsidRPr="00587410">
              <w:rPr>
                <w:rFonts w:ascii="Aptos Narrow" w:eastAsia="Times New Roman" w:hAnsi="Aptos Narrow" w:cs="Times New Roman"/>
                <w:color w:val="000000"/>
                <w:kern w:val="0"/>
                <w:sz w:val="22"/>
                <w:szCs w:val="22"/>
                <w:lang w:eastAsia="en-IN"/>
                <w14:ligatures w14:val="none"/>
              </w:rPr>
              <w:t>“Vegetable growers” being less likely to use online sales may reflect perishability / logistic challenges, yet the study may not fully quantify those extra costs.</w:t>
            </w:r>
          </w:p>
          <w:p w14:paraId="68E1C8BD" w14:textId="77777777" w:rsidR="00B76E55" w:rsidRPr="00587410" w:rsidRDefault="00B76E55" w:rsidP="00587410">
            <w:pPr>
              <w:jc w:val="both"/>
              <w:rPr>
                <w:rFonts w:ascii="Aptos Narrow" w:eastAsia="Times New Roman" w:hAnsi="Aptos Narrow" w:cs="Times New Roman"/>
                <w:color w:val="000000"/>
                <w:kern w:val="0"/>
                <w:sz w:val="22"/>
                <w:szCs w:val="22"/>
                <w:lang w:eastAsia="en-IN"/>
                <w14:ligatures w14:val="none"/>
              </w:rPr>
            </w:pPr>
          </w:p>
        </w:tc>
      </w:tr>
      <w:tr w:rsidR="00B76E55" w:rsidRPr="00E41350" w14:paraId="0F0592FE" w14:textId="38DEDB52" w:rsidTr="003766D9">
        <w:trPr>
          <w:trHeight w:val="1125"/>
        </w:trPr>
        <w:tc>
          <w:tcPr>
            <w:tcW w:w="680" w:type="dxa"/>
            <w:noWrap/>
            <w:hideMark/>
          </w:tcPr>
          <w:p w14:paraId="5C17BD59"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lastRenderedPageBreak/>
              <w:t>3</w:t>
            </w:r>
          </w:p>
        </w:tc>
        <w:tc>
          <w:tcPr>
            <w:tcW w:w="2576" w:type="dxa"/>
            <w:hideMark/>
          </w:tcPr>
          <w:p w14:paraId="15C7DCB2" w14:textId="0323177F" w:rsidR="00B76E55" w:rsidRPr="00E41350" w:rsidRDefault="00587410" w:rsidP="00E41350">
            <w:pPr>
              <w:rPr>
                <w:rFonts w:ascii="Aptos Narrow" w:eastAsia="Times New Roman" w:hAnsi="Aptos Narrow" w:cs="Times New Roman"/>
                <w:color w:val="467886"/>
                <w:kern w:val="0"/>
                <w:sz w:val="22"/>
                <w:szCs w:val="22"/>
                <w:u w:val="single"/>
                <w:lang w:eastAsia="en-IN"/>
                <w14:ligatures w14:val="none"/>
              </w:rPr>
            </w:pPr>
            <w:r w:rsidRPr="00587410">
              <w:rPr>
                <w:rFonts w:ascii="Aptos Narrow" w:eastAsia="Times New Roman" w:hAnsi="Aptos Narrow" w:cs="Times New Roman"/>
                <w:color w:val="467886"/>
                <w:kern w:val="0"/>
                <w:sz w:val="22"/>
                <w:szCs w:val="22"/>
                <w:u w:val="single"/>
                <w:lang w:eastAsia="en-IN"/>
                <w14:ligatures w14:val="none"/>
              </w:rPr>
              <w:t>E-Commerce for Agriculture</w:t>
            </w:r>
          </w:p>
        </w:tc>
        <w:tc>
          <w:tcPr>
            <w:tcW w:w="1559" w:type="dxa"/>
            <w:hideMark/>
          </w:tcPr>
          <w:p w14:paraId="2F6A5894" w14:textId="63EECBE4" w:rsidR="00B76E55" w:rsidRPr="00E41350" w:rsidRDefault="00587410" w:rsidP="00716E62">
            <w:pPr>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E. S. Soegoto &amp; A. Nugraha (2020), IOP Conf. Ser.: Materials Sci. Eng.</w:t>
            </w:r>
          </w:p>
        </w:tc>
        <w:tc>
          <w:tcPr>
            <w:tcW w:w="4252" w:type="dxa"/>
            <w:hideMark/>
          </w:tcPr>
          <w:p w14:paraId="24D70499" w14:textId="01C86C15"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The paper is a </w:t>
            </w:r>
            <w:r w:rsidR="004D3244" w:rsidRPr="004D3244">
              <w:rPr>
                <w:rFonts w:ascii="Aptos Narrow" w:eastAsia="Times New Roman" w:hAnsi="Aptos Narrow" w:cs="Times New Roman"/>
                <w:b/>
                <w:bCs/>
                <w:color w:val="000000"/>
                <w:kern w:val="0"/>
                <w:sz w:val="22"/>
                <w:szCs w:val="22"/>
                <w:lang w:eastAsia="en-IN"/>
                <w14:ligatures w14:val="none"/>
              </w:rPr>
              <w:t>descriptive / literature survey</w:t>
            </w:r>
            <w:r w:rsidR="004D3244" w:rsidRPr="004D3244">
              <w:rPr>
                <w:rFonts w:ascii="Aptos Narrow" w:eastAsia="Times New Roman" w:hAnsi="Aptos Narrow" w:cs="Times New Roman"/>
                <w:color w:val="000000"/>
                <w:kern w:val="0"/>
                <w:sz w:val="22"/>
                <w:szCs w:val="22"/>
                <w:lang w:eastAsia="en-IN"/>
                <w14:ligatures w14:val="none"/>
              </w:rPr>
              <w:t xml:space="preserve"> that reviews existing journals to understand how e-commerce is being (or can be) used by farmers. </w:t>
            </w:r>
            <w:hyperlink r:id="rId11" w:tgtFrame="_blank" w:history="1">
              <w:r w:rsidR="004D3244" w:rsidRPr="004D3244">
                <w:rPr>
                  <w:rStyle w:val="Hyperlink"/>
                  <w:rFonts w:ascii="Aptos Narrow" w:eastAsia="Times New Roman" w:hAnsi="Aptos Narrow" w:cs="Times New Roman"/>
                  <w:kern w:val="0"/>
                  <w:sz w:val="22"/>
                  <w:szCs w:val="22"/>
                  <w:lang w:eastAsia="en-IN"/>
                  <w14:ligatures w14:val="none"/>
                </w:rPr>
                <w:t>IOPscience+1</w:t>
              </w:r>
            </w:hyperlink>
          </w:p>
          <w:p w14:paraId="67D82889" w14:textId="09485B8D"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 It argues that tools like websites, social media, advertisements, and broader e-commerce marketplaces help farmers market their products, expand distribution areas, and reach buyers outside their immediate region. </w:t>
            </w:r>
            <w:hyperlink r:id="rId12" w:tgtFrame="_blank" w:history="1">
              <w:r w:rsidR="004D3244" w:rsidRPr="004D3244">
                <w:rPr>
                  <w:rStyle w:val="Hyperlink"/>
                  <w:rFonts w:ascii="Aptos Narrow" w:eastAsia="Times New Roman" w:hAnsi="Aptos Narrow" w:cs="Times New Roman"/>
                  <w:kern w:val="0"/>
                  <w:sz w:val="22"/>
                  <w:szCs w:val="22"/>
                  <w:lang w:eastAsia="en-IN"/>
                  <w14:ligatures w14:val="none"/>
                </w:rPr>
                <w:t>ResearchGate+1</w:t>
              </w:r>
            </w:hyperlink>
          </w:p>
          <w:p w14:paraId="6A98107E" w14:textId="135700FE"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Key benefits noted are </w:t>
            </w:r>
            <w:r w:rsidR="004D3244" w:rsidRPr="004D3244">
              <w:rPr>
                <w:rFonts w:ascii="Aptos Narrow" w:eastAsia="Times New Roman" w:hAnsi="Aptos Narrow" w:cs="Times New Roman"/>
                <w:i/>
                <w:iCs/>
                <w:color w:val="000000"/>
                <w:kern w:val="0"/>
                <w:sz w:val="22"/>
                <w:szCs w:val="22"/>
                <w:lang w:eastAsia="en-IN"/>
                <w14:ligatures w14:val="none"/>
              </w:rPr>
              <w:t>facilitating transactions</w:t>
            </w:r>
            <w:r w:rsidR="004D3244" w:rsidRPr="004D3244">
              <w:rPr>
                <w:rFonts w:ascii="Aptos Narrow" w:eastAsia="Times New Roman" w:hAnsi="Aptos Narrow" w:cs="Times New Roman"/>
                <w:color w:val="000000"/>
                <w:kern w:val="0"/>
                <w:sz w:val="22"/>
                <w:szCs w:val="22"/>
                <w:lang w:eastAsia="en-IN"/>
                <w14:ligatures w14:val="none"/>
              </w:rPr>
              <w:t xml:space="preserve">, </w:t>
            </w:r>
            <w:r w:rsidR="004D3244" w:rsidRPr="004D3244">
              <w:rPr>
                <w:rFonts w:ascii="Aptos Narrow" w:eastAsia="Times New Roman" w:hAnsi="Aptos Narrow" w:cs="Times New Roman"/>
                <w:i/>
                <w:iCs/>
                <w:color w:val="000000"/>
                <w:kern w:val="0"/>
                <w:sz w:val="22"/>
                <w:szCs w:val="22"/>
                <w:lang w:eastAsia="en-IN"/>
                <w14:ligatures w14:val="none"/>
              </w:rPr>
              <w:t>knowing availability of goods</w:t>
            </w:r>
            <w:r w:rsidR="004D3244" w:rsidRPr="004D3244">
              <w:rPr>
                <w:rFonts w:ascii="Aptos Narrow" w:eastAsia="Times New Roman" w:hAnsi="Aptos Narrow" w:cs="Times New Roman"/>
                <w:color w:val="000000"/>
                <w:kern w:val="0"/>
                <w:sz w:val="22"/>
                <w:szCs w:val="22"/>
                <w:lang w:eastAsia="en-IN"/>
                <w14:ligatures w14:val="none"/>
              </w:rPr>
              <w:t xml:space="preserve">, and </w:t>
            </w:r>
            <w:r w:rsidR="004D3244" w:rsidRPr="004D3244">
              <w:rPr>
                <w:rFonts w:ascii="Aptos Narrow" w:eastAsia="Times New Roman" w:hAnsi="Aptos Narrow" w:cs="Times New Roman"/>
                <w:i/>
                <w:iCs/>
                <w:color w:val="000000"/>
                <w:kern w:val="0"/>
                <w:sz w:val="22"/>
                <w:szCs w:val="22"/>
                <w:lang w:eastAsia="en-IN"/>
                <w14:ligatures w14:val="none"/>
              </w:rPr>
              <w:t>ease of access</w:t>
            </w:r>
            <w:r w:rsidR="004D3244" w:rsidRPr="004D3244">
              <w:rPr>
                <w:rFonts w:ascii="Aptos Narrow" w:eastAsia="Times New Roman" w:hAnsi="Aptos Narrow" w:cs="Times New Roman"/>
                <w:color w:val="000000"/>
                <w:kern w:val="0"/>
                <w:sz w:val="22"/>
                <w:szCs w:val="22"/>
                <w:lang w:eastAsia="en-IN"/>
                <w14:ligatures w14:val="none"/>
              </w:rPr>
              <w:t xml:space="preserve"> to platforms as both seller and buyer. </w:t>
            </w:r>
            <w:hyperlink r:id="rId13" w:tgtFrame="_blank" w:history="1">
              <w:r w:rsidR="004D3244" w:rsidRPr="004D3244">
                <w:rPr>
                  <w:rStyle w:val="Hyperlink"/>
                  <w:rFonts w:ascii="Aptos Narrow" w:eastAsia="Times New Roman" w:hAnsi="Aptos Narrow" w:cs="Times New Roman"/>
                  <w:kern w:val="0"/>
                  <w:sz w:val="22"/>
                  <w:szCs w:val="22"/>
                  <w:lang w:eastAsia="en-IN"/>
                  <w14:ligatures w14:val="none"/>
                </w:rPr>
                <w:t>ResearchGate+1</w:t>
              </w:r>
            </w:hyperlink>
          </w:p>
          <w:p w14:paraId="66BDB439" w14:textId="24331680"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 It cites “place a sales ad” and “place a request ad” features (where buyers or consumers can also request what they want) as useful mechanisms in marketplace platforms. </w:t>
            </w:r>
            <w:hyperlink r:id="rId14" w:tgtFrame="_blank" w:history="1">
              <w:r w:rsidR="004D3244" w:rsidRPr="004D3244">
                <w:rPr>
                  <w:rStyle w:val="Hyperlink"/>
                  <w:rFonts w:ascii="Aptos Narrow" w:eastAsia="Times New Roman" w:hAnsi="Aptos Narrow" w:cs="Times New Roman"/>
                  <w:kern w:val="0"/>
                  <w:sz w:val="22"/>
                  <w:szCs w:val="22"/>
                  <w:lang w:eastAsia="en-IN"/>
                  <w14:ligatures w14:val="none"/>
                </w:rPr>
                <w:t>ResearchGate</w:t>
              </w:r>
            </w:hyperlink>
          </w:p>
          <w:p w14:paraId="16B7D19D" w14:textId="61ECEECD" w:rsidR="004D3244" w:rsidRPr="004D3244" w:rsidRDefault="004D3244" w:rsidP="004D3244">
            <w:pPr>
              <w:jc w:val="both"/>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 xml:space="preserve"> </w:t>
            </w:r>
            <w:r w:rsidR="001210DA">
              <w:rPr>
                <w:rFonts w:ascii="Aptos Narrow" w:eastAsia="Times New Roman" w:hAnsi="Aptos Narrow" w:cs="Times New Roman"/>
                <w:color w:val="000000"/>
                <w:kern w:val="0"/>
                <w:sz w:val="22"/>
                <w:szCs w:val="22"/>
                <w:lang w:eastAsia="en-IN"/>
                <w14:ligatures w14:val="none"/>
              </w:rPr>
              <w:t>5.</w:t>
            </w:r>
            <w:r w:rsidRPr="004D3244">
              <w:rPr>
                <w:rFonts w:ascii="Aptos Narrow" w:eastAsia="Times New Roman" w:hAnsi="Aptos Narrow" w:cs="Times New Roman"/>
                <w:color w:val="000000"/>
                <w:kern w:val="0"/>
                <w:sz w:val="22"/>
                <w:szCs w:val="22"/>
                <w:lang w:eastAsia="en-IN"/>
                <w14:ligatures w14:val="none"/>
              </w:rPr>
              <w:t xml:space="preserve">The paper concludes that e-commerce is helpful for increasing income for farmers by lowering barriers to market access, improving visibility, and simplifying marketing effort. </w:t>
            </w:r>
            <w:hyperlink r:id="rId15" w:tgtFrame="_blank" w:history="1">
              <w:r w:rsidRPr="004D3244">
                <w:rPr>
                  <w:rStyle w:val="Hyperlink"/>
                  <w:rFonts w:ascii="Aptos Narrow" w:eastAsia="Times New Roman" w:hAnsi="Aptos Narrow" w:cs="Times New Roman"/>
                  <w:kern w:val="0"/>
                  <w:sz w:val="22"/>
                  <w:szCs w:val="22"/>
                  <w:lang w:eastAsia="en-IN"/>
                  <w14:ligatures w14:val="none"/>
                </w:rPr>
                <w:t>IOPscience+1</w:t>
              </w:r>
            </w:hyperlink>
          </w:p>
          <w:p w14:paraId="1DD4FD49" w14:textId="1EDCA163"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678DD576" w14:textId="4E4EF562"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 Because it is a </w:t>
            </w:r>
            <w:r w:rsidR="004D3244" w:rsidRPr="004D3244">
              <w:rPr>
                <w:rFonts w:ascii="Aptos Narrow" w:eastAsia="Times New Roman" w:hAnsi="Aptos Narrow" w:cs="Times New Roman"/>
                <w:b/>
                <w:bCs/>
                <w:color w:val="000000"/>
                <w:kern w:val="0"/>
                <w:sz w:val="22"/>
                <w:szCs w:val="22"/>
                <w:lang w:eastAsia="en-IN"/>
                <w14:ligatures w14:val="none"/>
              </w:rPr>
              <w:t>descriptive / secondary review</w:t>
            </w:r>
            <w:r w:rsidR="004D3244" w:rsidRPr="004D3244">
              <w:rPr>
                <w:rFonts w:ascii="Aptos Narrow" w:eastAsia="Times New Roman" w:hAnsi="Aptos Narrow" w:cs="Times New Roman"/>
                <w:color w:val="000000"/>
                <w:kern w:val="0"/>
                <w:sz w:val="22"/>
                <w:szCs w:val="22"/>
                <w:lang w:eastAsia="en-IN"/>
                <w14:ligatures w14:val="none"/>
              </w:rPr>
              <w:t xml:space="preserve"> (not based on new empirical data), it does not provide quantitative evidence on how much income increases, or precisely how much e-commerce improves outcomes. </w:t>
            </w:r>
            <w:hyperlink r:id="rId16" w:tgtFrame="_blank" w:history="1">
              <w:r w:rsidR="004D3244" w:rsidRPr="004D3244">
                <w:rPr>
                  <w:rStyle w:val="Hyperlink"/>
                  <w:rFonts w:ascii="Aptos Narrow" w:eastAsia="Times New Roman" w:hAnsi="Aptos Narrow" w:cs="Times New Roman"/>
                  <w:kern w:val="0"/>
                  <w:sz w:val="22"/>
                  <w:szCs w:val="22"/>
                  <w:lang w:eastAsia="en-IN"/>
                  <w14:ligatures w14:val="none"/>
                </w:rPr>
                <w:t>IOPscience+1</w:t>
              </w:r>
            </w:hyperlink>
          </w:p>
          <w:p w14:paraId="47430368" w14:textId="306195D1"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 “Descriptive method” means there is little to no testing of causality, i.e. whether e-commerce causes benefits or whether farmers who are already in better positions adopt it more easily. </w:t>
            </w:r>
            <w:hyperlink r:id="rId17" w:tgtFrame="_blank" w:history="1">
              <w:r w:rsidR="004D3244" w:rsidRPr="004D3244">
                <w:rPr>
                  <w:rStyle w:val="Hyperlink"/>
                  <w:rFonts w:ascii="Aptos Narrow" w:eastAsia="Times New Roman" w:hAnsi="Aptos Narrow" w:cs="Times New Roman"/>
                  <w:kern w:val="0"/>
                  <w:sz w:val="22"/>
                  <w:szCs w:val="22"/>
                  <w:lang w:eastAsia="en-IN"/>
                  <w14:ligatures w14:val="none"/>
                </w:rPr>
                <w:t>ResearchGate+1</w:t>
              </w:r>
            </w:hyperlink>
          </w:p>
          <w:p w14:paraId="70E68A10" w14:textId="28570792"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Context is quite general (Indonesia, literature broadly) — local constraints (e.g. logistics, digital literacy, internet connectivity quality) are mentioned only lightly, not deeply analyzed. </w:t>
            </w:r>
            <w:hyperlink r:id="rId18" w:tgtFrame="_blank" w:history="1">
              <w:r w:rsidR="004D3244" w:rsidRPr="004D3244">
                <w:rPr>
                  <w:rStyle w:val="Hyperlink"/>
                  <w:rFonts w:ascii="Aptos Narrow" w:eastAsia="Times New Roman" w:hAnsi="Aptos Narrow" w:cs="Times New Roman"/>
                  <w:kern w:val="0"/>
                  <w:sz w:val="22"/>
                  <w:szCs w:val="22"/>
                  <w:lang w:eastAsia="en-IN"/>
                  <w14:ligatures w14:val="none"/>
                </w:rPr>
                <w:t>ResearchGate</w:t>
              </w:r>
            </w:hyperlink>
          </w:p>
          <w:p w14:paraId="574B8D7C" w14:textId="52285BCA"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Does not address in detail the costs and challenges of implementing e-commerce platforms (e.g. maintenance cost, ensuring quality, handling perishable products, trust / payment systems). </w:t>
            </w:r>
            <w:hyperlink r:id="rId19" w:tgtFrame="_blank" w:history="1">
              <w:r w:rsidR="004D3244" w:rsidRPr="004D3244">
                <w:rPr>
                  <w:rStyle w:val="Hyperlink"/>
                  <w:rFonts w:ascii="Aptos Narrow" w:eastAsia="Times New Roman" w:hAnsi="Aptos Narrow" w:cs="Times New Roman"/>
                  <w:kern w:val="0"/>
                  <w:sz w:val="22"/>
                  <w:szCs w:val="22"/>
                  <w:lang w:eastAsia="en-IN"/>
                  <w14:ligatures w14:val="none"/>
                </w:rPr>
                <w:t>ResearchGate+1</w:t>
              </w:r>
            </w:hyperlink>
          </w:p>
          <w:p w14:paraId="58909867" w14:textId="77777777" w:rsidR="00B76E55" w:rsidRPr="004D3244" w:rsidRDefault="00B76E55" w:rsidP="004D3244">
            <w:pPr>
              <w:jc w:val="both"/>
              <w:rPr>
                <w:rFonts w:ascii="Aptos Narrow" w:eastAsia="Times New Roman" w:hAnsi="Aptos Narrow" w:cs="Times New Roman"/>
                <w:color w:val="000000"/>
                <w:kern w:val="0"/>
                <w:sz w:val="22"/>
                <w:szCs w:val="22"/>
                <w:lang w:eastAsia="en-IN"/>
                <w14:ligatures w14:val="none"/>
              </w:rPr>
            </w:pPr>
          </w:p>
        </w:tc>
      </w:tr>
      <w:tr w:rsidR="00B76E55" w:rsidRPr="00E41350" w14:paraId="0D51A999" w14:textId="3E33896D" w:rsidTr="00441D2D">
        <w:trPr>
          <w:trHeight w:val="1691"/>
        </w:trPr>
        <w:tc>
          <w:tcPr>
            <w:tcW w:w="680" w:type="dxa"/>
            <w:noWrap/>
            <w:hideMark/>
          </w:tcPr>
          <w:p w14:paraId="63E4D9F6"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t>4</w:t>
            </w:r>
          </w:p>
        </w:tc>
        <w:tc>
          <w:tcPr>
            <w:tcW w:w="2576" w:type="dxa"/>
            <w:hideMark/>
          </w:tcPr>
          <w:p w14:paraId="5D8A9B57" w14:textId="1BABF94A" w:rsidR="00B76E55" w:rsidRPr="00E41350" w:rsidRDefault="00587410" w:rsidP="00E41350">
            <w:pPr>
              <w:rPr>
                <w:rFonts w:ascii="Aptos Narrow" w:eastAsia="Times New Roman" w:hAnsi="Aptos Narrow" w:cs="Times New Roman"/>
                <w:color w:val="0C769E"/>
                <w:kern w:val="0"/>
                <w:sz w:val="22"/>
                <w:szCs w:val="22"/>
                <w:u w:val="single"/>
                <w:lang w:eastAsia="en-IN"/>
                <w14:ligatures w14:val="none"/>
              </w:rPr>
            </w:pPr>
            <w:r w:rsidRPr="00587410">
              <w:rPr>
                <w:rFonts w:ascii="Aptos Narrow" w:eastAsia="Times New Roman" w:hAnsi="Aptos Narrow" w:cs="Times New Roman"/>
                <w:color w:val="0C769E"/>
                <w:kern w:val="0"/>
                <w:sz w:val="22"/>
                <w:szCs w:val="22"/>
                <w:u w:val="single"/>
                <w:lang w:eastAsia="en-IN"/>
                <w14:ligatures w14:val="none"/>
              </w:rPr>
              <w:t>eKichabi v2: Designing and Scaling a Dual-Platform Agricultural Technology in Rural Tanzania</w:t>
            </w:r>
          </w:p>
        </w:tc>
        <w:tc>
          <w:tcPr>
            <w:tcW w:w="1559" w:type="dxa"/>
            <w:hideMark/>
          </w:tcPr>
          <w:p w14:paraId="297644CE" w14:textId="431A5E2F" w:rsidR="00B76E55" w:rsidRPr="00E41350" w:rsidRDefault="00587410" w:rsidP="00716E62">
            <w:pPr>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Raghunath et al. (2024), arXiv</w:t>
            </w:r>
          </w:p>
        </w:tc>
        <w:tc>
          <w:tcPr>
            <w:tcW w:w="4252" w:type="dxa"/>
            <w:hideMark/>
          </w:tcPr>
          <w:p w14:paraId="7E06766D" w14:textId="289FC303"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 The authors survey </w:t>
            </w:r>
            <w:r w:rsidR="004D3244" w:rsidRPr="004D3244">
              <w:rPr>
                <w:rFonts w:ascii="Aptos Narrow" w:eastAsia="Times New Roman" w:hAnsi="Aptos Narrow" w:cs="Times New Roman"/>
                <w:b/>
                <w:bCs/>
                <w:color w:val="000000"/>
                <w:kern w:val="0"/>
                <w:sz w:val="22"/>
                <w:szCs w:val="22"/>
                <w:lang w:eastAsia="en-IN"/>
                <w14:ligatures w14:val="none"/>
              </w:rPr>
              <w:t>1,014 agricultural households</w:t>
            </w:r>
            <w:r w:rsidR="004D3244" w:rsidRPr="004D3244">
              <w:rPr>
                <w:rFonts w:ascii="Aptos Narrow" w:eastAsia="Times New Roman" w:hAnsi="Aptos Narrow" w:cs="Times New Roman"/>
                <w:color w:val="000000"/>
                <w:kern w:val="0"/>
                <w:sz w:val="22"/>
                <w:szCs w:val="22"/>
                <w:lang w:eastAsia="en-IN"/>
                <w14:ligatures w14:val="none"/>
              </w:rPr>
              <w:t xml:space="preserve"> in Kagera, Tanzania to understand device ownership, USSD (feature-phone) use, and comfort with digital tools in rural settings. </w:t>
            </w:r>
            <w:hyperlink r:id="rId20" w:tgtFrame="_blank" w:history="1">
              <w:r w:rsidR="004D3244" w:rsidRPr="004D3244">
                <w:rPr>
                  <w:rStyle w:val="Hyperlink"/>
                  <w:rFonts w:ascii="Aptos Narrow" w:eastAsia="Times New Roman" w:hAnsi="Aptos Narrow" w:cs="Times New Roman"/>
                  <w:kern w:val="0"/>
                  <w:sz w:val="22"/>
                  <w:szCs w:val="22"/>
                  <w:lang w:eastAsia="en-IN"/>
                  <w14:ligatures w14:val="none"/>
                </w:rPr>
                <w:t>arXiv+1</w:t>
              </w:r>
            </w:hyperlink>
          </w:p>
          <w:p w14:paraId="58FA2377" w14:textId="5771E401"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 They develop a </w:t>
            </w:r>
            <w:r w:rsidR="004D3244" w:rsidRPr="004D3244">
              <w:rPr>
                <w:rFonts w:ascii="Aptos Narrow" w:eastAsia="Times New Roman" w:hAnsi="Aptos Narrow" w:cs="Times New Roman"/>
                <w:b/>
                <w:bCs/>
                <w:color w:val="000000"/>
                <w:kern w:val="0"/>
                <w:sz w:val="22"/>
                <w:szCs w:val="22"/>
                <w:lang w:eastAsia="en-IN"/>
                <w14:ligatures w14:val="none"/>
              </w:rPr>
              <w:t>dual-platform directory</w:t>
            </w:r>
            <w:r w:rsidR="004D3244" w:rsidRPr="004D3244">
              <w:rPr>
                <w:rFonts w:ascii="Aptos Narrow" w:eastAsia="Times New Roman" w:hAnsi="Aptos Narrow" w:cs="Times New Roman"/>
                <w:color w:val="000000"/>
                <w:kern w:val="0"/>
                <w:sz w:val="22"/>
                <w:szCs w:val="22"/>
                <w:lang w:eastAsia="en-IN"/>
                <w14:ligatures w14:val="none"/>
              </w:rPr>
              <w:t xml:space="preserve"> of ~9,833 agriculture-related enterprises accessible via (a) a USSD application for feature-phones and (b) an Android offline app for smartphones. </w:t>
            </w:r>
            <w:hyperlink r:id="rId21" w:tgtFrame="_blank" w:history="1">
              <w:r w:rsidR="004D3244" w:rsidRPr="004D3244">
                <w:rPr>
                  <w:rStyle w:val="Hyperlink"/>
                  <w:rFonts w:ascii="Aptos Narrow" w:eastAsia="Times New Roman" w:hAnsi="Aptos Narrow" w:cs="Times New Roman"/>
                  <w:kern w:val="0"/>
                  <w:sz w:val="22"/>
                  <w:szCs w:val="22"/>
                  <w:lang w:eastAsia="en-IN"/>
                  <w14:ligatures w14:val="none"/>
                </w:rPr>
                <w:t>arXiv+2arXiv+2</w:t>
              </w:r>
            </w:hyperlink>
          </w:p>
          <w:p w14:paraId="0F2F6D6A" w14:textId="7AD13AEF"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 The system is designed to bridge the capabilities gap: for users who cannot use the Android app well, they pilot </w:t>
            </w:r>
            <w:r w:rsidR="004D3244" w:rsidRPr="004D3244">
              <w:rPr>
                <w:rFonts w:ascii="Aptos Narrow" w:eastAsia="Times New Roman" w:hAnsi="Aptos Narrow" w:cs="Times New Roman"/>
                <w:b/>
                <w:bCs/>
                <w:color w:val="000000"/>
                <w:kern w:val="0"/>
                <w:sz w:val="22"/>
                <w:szCs w:val="22"/>
                <w:lang w:eastAsia="en-IN"/>
                <w14:ligatures w14:val="none"/>
              </w:rPr>
              <w:t xml:space="preserve">mobile money </w:t>
            </w:r>
            <w:r w:rsidR="004D3244" w:rsidRPr="004D3244">
              <w:rPr>
                <w:rFonts w:ascii="Aptos Narrow" w:eastAsia="Times New Roman" w:hAnsi="Aptos Narrow" w:cs="Times New Roman"/>
                <w:b/>
                <w:bCs/>
                <w:color w:val="000000"/>
                <w:kern w:val="0"/>
                <w:sz w:val="22"/>
                <w:szCs w:val="22"/>
                <w:lang w:eastAsia="en-IN"/>
                <w14:ligatures w14:val="none"/>
              </w:rPr>
              <w:lastRenderedPageBreak/>
              <w:t>agents (wakalas)</w:t>
            </w:r>
            <w:r w:rsidR="004D3244" w:rsidRPr="004D3244">
              <w:rPr>
                <w:rFonts w:ascii="Aptos Narrow" w:eastAsia="Times New Roman" w:hAnsi="Aptos Narrow" w:cs="Times New Roman"/>
                <w:color w:val="000000"/>
                <w:kern w:val="0"/>
                <w:sz w:val="22"/>
                <w:szCs w:val="22"/>
                <w:lang w:eastAsia="en-IN"/>
                <w14:ligatures w14:val="none"/>
              </w:rPr>
              <w:t xml:space="preserve"> as intermediaries to help USSD users. </w:t>
            </w:r>
            <w:hyperlink r:id="rId22" w:tgtFrame="_blank" w:history="1">
              <w:r w:rsidR="004D3244" w:rsidRPr="004D3244">
                <w:rPr>
                  <w:rStyle w:val="Hyperlink"/>
                  <w:rFonts w:ascii="Aptos Narrow" w:eastAsia="Times New Roman" w:hAnsi="Aptos Narrow" w:cs="Times New Roman"/>
                  <w:kern w:val="0"/>
                  <w:sz w:val="22"/>
                  <w:szCs w:val="22"/>
                  <w:lang w:eastAsia="en-IN"/>
                  <w14:ligatures w14:val="none"/>
                </w:rPr>
                <w:t>arXiv+3arXiv+3arXiv+3</w:t>
              </w:r>
            </w:hyperlink>
          </w:p>
          <w:p w14:paraId="2985458A" w14:textId="16A121B8" w:rsidR="004D3244" w:rsidRPr="004D3244" w:rsidRDefault="004D3244" w:rsidP="004D3244">
            <w:pPr>
              <w:jc w:val="both"/>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 xml:space="preserve"> </w:t>
            </w:r>
            <w:r w:rsidR="001210DA">
              <w:rPr>
                <w:rFonts w:ascii="Aptos Narrow" w:eastAsia="Times New Roman" w:hAnsi="Aptos Narrow" w:cs="Times New Roman"/>
                <w:color w:val="000000"/>
                <w:kern w:val="0"/>
                <w:sz w:val="22"/>
                <w:szCs w:val="22"/>
                <w:lang w:eastAsia="en-IN"/>
                <w14:ligatures w14:val="none"/>
              </w:rPr>
              <w:t>4.</w:t>
            </w:r>
            <w:r w:rsidRPr="004D3244">
              <w:rPr>
                <w:rFonts w:ascii="Aptos Narrow" w:eastAsia="Times New Roman" w:hAnsi="Aptos Narrow" w:cs="Times New Roman"/>
                <w:color w:val="000000"/>
                <w:kern w:val="0"/>
                <w:sz w:val="22"/>
                <w:szCs w:val="22"/>
                <w:lang w:eastAsia="en-IN"/>
                <w14:ligatures w14:val="none"/>
              </w:rPr>
              <w:t xml:space="preserve">In deployment, they find that </w:t>
            </w:r>
            <w:r w:rsidRPr="004D3244">
              <w:rPr>
                <w:rFonts w:ascii="Aptos Narrow" w:eastAsia="Times New Roman" w:hAnsi="Aptos Narrow" w:cs="Times New Roman"/>
                <w:b/>
                <w:bCs/>
                <w:color w:val="000000"/>
                <w:kern w:val="0"/>
                <w:sz w:val="22"/>
                <w:szCs w:val="22"/>
                <w:lang w:eastAsia="en-IN"/>
                <w14:ligatures w14:val="none"/>
              </w:rPr>
              <w:t>USSD is heavily used even by smartphone owners</w:t>
            </w:r>
            <w:r w:rsidRPr="004D3244">
              <w:rPr>
                <w:rFonts w:ascii="Aptos Narrow" w:eastAsia="Times New Roman" w:hAnsi="Aptos Narrow" w:cs="Times New Roman"/>
                <w:color w:val="000000"/>
                <w:kern w:val="0"/>
                <w:sz w:val="22"/>
                <w:szCs w:val="22"/>
                <w:lang w:eastAsia="en-IN"/>
                <w14:ligatures w14:val="none"/>
              </w:rPr>
              <w:t xml:space="preserve">, due to reluctance to install apps or limited digital skills; but the Android app enables richer interactions, more efficient search, and better information retention. </w:t>
            </w:r>
            <w:hyperlink r:id="rId23" w:tgtFrame="_blank" w:history="1">
              <w:r w:rsidRPr="004D3244">
                <w:rPr>
                  <w:rStyle w:val="Hyperlink"/>
                  <w:rFonts w:ascii="Aptos Narrow" w:eastAsia="Times New Roman" w:hAnsi="Aptos Narrow" w:cs="Times New Roman"/>
                  <w:kern w:val="0"/>
                  <w:sz w:val="22"/>
                  <w:szCs w:val="22"/>
                  <w:lang w:eastAsia="en-IN"/>
                  <w14:ligatures w14:val="none"/>
                </w:rPr>
                <w:t>arXiv+1</w:t>
              </w:r>
            </w:hyperlink>
          </w:p>
          <w:p w14:paraId="78C9844A" w14:textId="31EAF623"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5.</w:t>
            </w:r>
            <w:r w:rsidR="004D3244" w:rsidRPr="004D3244">
              <w:rPr>
                <w:rFonts w:ascii="Aptos Narrow" w:eastAsia="Times New Roman" w:hAnsi="Aptos Narrow" w:cs="Times New Roman"/>
                <w:color w:val="000000"/>
                <w:kern w:val="0"/>
                <w:sz w:val="22"/>
                <w:szCs w:val="22"/>
                <w:lang w:eastAsia="en-IN"/>
                <w14:ligatures w14:val="none"/>
              </w:rPr>
              <w:t xml:space="preserve"> As the directory scales (more businesses, more users), the limitations of USSD in terms of depth, menu complexity, response latency, and user burden become more evident. </w:t>
            </w:r>
            <w:hyperlink r:id="rId24" w:tgtFrame="_blank" w:history="1">
              <w:r w:rsidR="004D3244" w:rsidRPr="004D3244">
                <w:rPr>
                  <w:rStyle w:val="Hyperlink"/>
                  <w:rFonts w:ascii="Aptos Narrow" w:eastAsia="Times New Roman" w:hAnsi="Aptos Narrow" w:cs="Times New Roman"/>
                  <w:kern w:val="0"/>
                  <w:sz w:val="22"/>
                  <w:szCs w:val="22"/>
                  <w:lang w:eastAsia="en-IN"/>
                  <w14:ligatures w14:val="none"/>
                </w:rPr>
                <w:t>arXiv+1</w:t>
              </w:r>
            </w:hyperlink>
          </w:p>
          <w:p w14:paraId="393A5167" w14:textId="0E650C73"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7ABB98AA" w14:textId="6B434716" w:rsidR="004D3244" w:rsidRPr="004D3244" w:rsidRDefault="001210DA"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lastRenderedPageBreak/>
              <w:t>1.</w:t>
            </w:r>
            <w:r w:rsidR="004D3244" w:rsidRPr="004D3244">
              <w:rPr>
                <w:rFonts w:ascii="Aptos Narrow" w:eastAsia="Times New Roman" w:hAnsi="Aptos Narrow" w:cs="Times New Roman"/>
                <w:color w:val="000000"/>
                <w:kern w:val="0"/>
                <w:sz w:val="22"/>
                <w:szCs w:val="22"/>
                <w:lang w:eastAsia="en-IN"/>
                <w14:ligatures w14:val="none"/>
              </w:rPr>
              <w:t xml:space="preserve">The study is localized to </w:t>
            </w:r>
            <w:r w:rsidR="004D3244" w:rsidRPr="004D3244">
              <w:rPr>
                <w:rFonts w:ascii="Aptos Narrow" w:eastAsia="Times New Roman" w:hAnsi="Aptos Narrow" w:cs="Times New Roman"/>
                <w:b/>
                <w:bCs/>
                <w:color w:val="000000"/>
                <w:kern w:val="0"/>
                <w:sz w:val="22"/>
                <w:szCs w:val="22"/>
                <w:lang w:eastAsia="en-IN"/>
                <w14:ligatures w14:val="none"/>
              </w:rPr>
              <w:t>one region (Kagera, Tanzania)</w:t>
            </w:r>
            <w:r w:rsidR="004D3244" w:rsidRPr="004D3244">
              <w:rPr>
                <w:rFonts w:ascii="Aptos Narrow" w:eastAsia="Times New Roman" w:hAnsi="Aptos Narrow" w:cs="Times New Roman"/>
                <w:color w:val="000000"/>
                <w:kern w:val="0"/>
                <w:sz w:val="22"/>
                <w:szCs w:val="22"/>
                <w:lang w:eastAsia="en-IN"/>
                <w14:ligatures w14:val="none"/>
              </w:rPr>
              <w:t>; results may not generalize to other rural areas with different infrastructure, norms, or farmer networks.</w:t>
            </w:r>
          </w:p>
          <w:p w14:paraId="09DCA620" w14:textId="124851FF"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 Because the directory is deployed as part of a pilot study, </w:t>
            </w:r>
            <w:r w:rsidR="004D3244" w:rsidRPr="004D3244">
              <w:rPr>
                <w:rFonts w:ascii="Aptos Narrow" w:eastAsia="Times New Roman" w:hAnsi="Aptos Narrow" w:cs="Times New Roman"/>
                <w:b/>
                <w:bCs/>
                <w:color w:val="000000"/>
                <w:kern w:val="0"/>
                <w:sz w:val="22"/>
                <w:szCs w:val="22"/>
                <w:lang w:eastAsia="en-IN"/>
                <w14:ligatures w14:val="none"/>
              </w:rPr>
              <w:t>uptake and use may be influenced by project incentives or research support</w:t>
            </w:r>
            <w:r w:rsidR="004D3244" w:rsidRPr="004D3244">
              <w:rPr>
                <w:rFonts w:ascii="Aptos Narrow" w:eastAsia="Times New Roman" w:hAnsi="Aptos Narrow" w:cs="Times New Roman"/>
                <w:color w:val="000000"/>
                <w:kern w:val="0"/>
                <w:sz w:val="22"/>
                <w:szCs w:val="22"/>
                <w:lang w:eastAsia="en-IN"/>
                <w14:ligatures w14:val="none"/>
              </w:rPr>
              <w:t xml:space="preserve">, which might not </w:t>
            </w:r>
            <w:r w:rsidR="004D3244" w:rsidRPr="004D3244">
              <w:rPr>
                <w:rFonts w:ascii="Aptos Narrow" w:eastAsia="Times New Roman" w:hAnsi="Aptos Narrow" w:cs="Times New Roman"/>
                <w:color w:val="000000"/>
                <w:kern w:val="0"/>
                <w:sz w:val="22"/>
                <w:szCs w:val="22"/>
                <w:lang w:eastAsia="en-IN"/>
                <w14:ligatures w14:val="none"/>
              </w:rPr>
              <w:lastRenderedPageBreak/>
              <w:t>persist in fully independent real-world operations.</w:t>
            </w:r>
          </w:p>
          <w:p w14:paraId="0CC3ACA5" w14:textId="77777777" w:rsidR="00EC7D2D"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USSD’s inherent constraints (menu depth, session time limits, limited interaction complexity) limit the richness of service possible for feature-phone users, especially as directory size increases.</w:t>
            </w:r>
          </w:p>
          <w:p w14:paraId="08966A2C" w14:textId="74AC303E"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The system depends on </w:t>
            </w:r>
            <w:r w:rsidR="004D3244" w:rsidRPr="004D3244">
              <w:rPr>
                <w:rFonts w:ascii="Aptos Narrow" w:eastAsia="Times New Roman" w:hAnsi="Aptos Narrow" w:cs="Times New Roman"/>
                <w:b/>
                <w:bCs/>
                <w:color w:val="000000"/>
                <w:kern w:val="0"/>
                <w:sz w:val="22"/>
                <w:szCs w:val="22"/>
                <w:lang w:eastAsia="en-IN"/>
                <w14:ligatures w14:val="none"/>
              </w:rPr>
              <w:t>intermediaries (wakalas)</w:t>
            </w:r>
            <w:r w:rsidR="004D3244" w:rsidRPr="004D3244">
              <w:rPr>
                <w:rFonts w:ascii="Aptos Narrow" w:eastAsia="Times New Roman" w:hAnsi="Aptos Narrow" w:cs="Times New Roman"/>
                <w:color w:val="000000"/>
                <w:kern w:val="0"/>
                <w:sz w:val="22"/>
                <w:szCs w:val="22"/>
                <w:lang w:eastAsia="en-IN"/>
                <w14:ligatures w14:val="none"/>
              </w:rPr>
              <w:t xml:space="preserve"> for usability bridging, which adds operational overhead, costs, and reliance on third parties.</w:t>
            </w:r>
          </w:p>
          <w:p w14:paraId="0D73CF43" w14:textId="15AEBD62"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5.</w:t>
            </w:r>
            <w:r w:rsidR="004D3244" w:rsidRPr="004D3244">
              <w:rPr>
                <w:rFonts w:ascii="Aptos Narrow" w:eastAsia="Times New Roman" w:hAnsi="Aptos Narrow" w:cs="Times New Roman"/>
                <w:color w:val="000000"/>
                <w:kern w:val="0"/>
                <w:sz w:val="22"/>
                <w:szCs w:val="22"/>
                <w:lang w:eastAsia="en-IN"/>
                <w14:ligatures w14:val="none"/>
              </w:rPr>
              <w:t xml:space="preserve"> The study focuses largely on </w:t>
            </w:r>
            <w:r w:rsidR="004D3244" w:rsidRPr="004D3244">
              <w:rPr>
                <w:rFonts w:ascii="Aptos Narrow" w:eastAsia="Times New Roman" w:hAnsi="Aptos Narrow" w:cs="Times New Roman"/>
                <w:b/>
                <w:bCs/>
                <w:color w:val="000000"/>
                <w:kern w:val="0"/>
                <w:sz w:val="22"/>
                <w:szCs w:val="22"/>
                <w:lang w:eastAsia="en-IN"/>
                <w14:ligatures w14:val="none"/>
              </w:rPr>
              <w:t>information access (directory lookup)</w:t>
            </w:r>
            <w:r w:rsidR="004D3244" w:rsidRPr="004D3244">
              <w:rPr>
                <w:rFonts w:ascii="Aptos Narrow" w:eastAsia="Times New Roman" w:hAnsi="Aptos Narrow" w:cs="Times New Roman"/>
                <w:color w:val="000000"/>
                <w:kern w:val="0"/>
                <w:sz w:val="22"/>
                <w:szCs w:val="22"/>
                <w:lang w:eastAsia="en-IN"/>
                <w14:ligatures w14:val="none"/>
              </w:rPr>
              <w:t>, but less on its downstream impact (e.g. actual changes in sales, incomes, adoption of new buyers) over a long period.</w:t>
            </w:r>
          </w:p>
          <w:p w14:paraId="5A2BE48D" w14:textId="45850A08" w:rsidR="00B76E55" w:rsidRPr="004D3244" w:rsidRDefault="00B76E55" w:rsidP="004D3244">
            <w:pPr>
              <w:jc w:val="both"/>
              <w:rPr>
                <w:rFonts w:ascii="Aptos Narrow" w:eastAsia="Times New Roman" w:hAnsi="Aptos Narrow" w:cs="Times New Roman"/>
                <w:color w:val="000000"/>
                <w:kern w:val="0"/>
                <w:sz w:val="22"/>
                <w:szCs w:val="22"/>
                <w:lang w:eastAsia="en-IN"/>
                <w14:ligatures w14:val="none"/>
              </w:rPr>
            </w:pPr>
          </w:p>
        </w:tc>
      </w:tr>
      <w:tr w:rsidR="00B76E55" w:rsidRPr="00E41350" w14:paraId="0B33FCEC" w14:textId="60EBD9C6" w:rsidTr="003766D9">
        <w:trPr>
          <w:trHeight w:val="3480"/>
        </w:trPr>
        <w:tc>
          <w:tcPr>
            <w:tcW w:w="680" w:type="dxa"/>
            <w:noWrap/>
            <w:hideMark/>
          </w:tcPr>
          <w:p w14:paraId="10E40982"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lastRenderedPageBreak/>
              <w:t>5</w:t>
            </w:r>
          </w:p>
        </w:tc>
        <w:tc>
          <w:tcPr>
            <w:tcW w:w="2576" w:type="dxa"/>
            <w:hideMark/>
          </w:tcPr>
          <w:p w14:paraId="174D792D" w14:textId="420047BD" w:rsidR="00B76E55" w:rsidRPr="00E41350" w:rsidRDefault="00587410" w:rsidP="00E41350">
            <w:pPr>
              <w:rPr>
                <w:rFonts w:ascii="Aptos Narrow" w:eastAsia="Times New Roman" w:hAnsi="Aptos Narrow" w:cs="Times New Roman"/>
                <w:color w:val="467886"/>
                <w:kern w:val="0"/>
                <w:sz w:val="22"/>
                <w:szCs w:val="22"/>
                <w:u w:val="single"/>
                <w:lang w:eastAsia="en-IN"/>
                <w14:ligatures w14:val="none"/>
              </w:rPr>
            </w:pPr>
            <w:r w:rsidRPr="00587410">
              <w:rPr>
                <w:rFonts w:ascii="Aptos Narrow" w:eastAsia="Times New Roman" w:hAnsi="Aptos Narrow" w:cs="Times New Roman"/>
                <w:color w:val="467886"/>
                <w:kern w:val="0"/>
                <w:sz w:val="22"/>
                <w:szCs w:val="22"/>
                <w:u w:val="single"/>
                <w:lang w:eastAsia="en-IN"/>
                <w14:ligatures w14:val="none"/>
              </w:rPr>
              <w:t>Digital agriculture report: Rural e-commerce development experience from China</w:t>
            </w:r>
          </w:p>
        </w:tc>
        <w:tc>
          <w:tcPr>
            <w:tcW w:w="1559" w:type="dxa"/>
            <w:hideMark/>
          </w:tcPr>
          <w:p w14:paraId="122E68A0" w14:textId="42CBFDFF" w:rsidR="00B76E55" w:rsidRPr="00E41350" w:rsidRDefault="00587410" w:rsidP="00716E62">
            <w:pPr>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FAO &amp; Zhejiang University (2021)</w:t>
            </w:r>
          </w:p>
        </w:tc>
        <w:tc>
          <w:tcPr>
            <w:tcW w:w="4252" w:type="dxa"/>
            <w:hideMark/>
          </w:tcPr>
          <w:p w14:paraId="741AD6B8" w14:textId="7236CE12"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 The report examines how rural e-commerce in China has driven </w:t>
            </w:r>
            <w:r w:rsidR="004D3244" w:rsidRPr="004D3244">
              <w:rPr>
                <w:rFonts w:ascii="Aptos Narrow" w:eastAsia="Times New Roman" w:hAnsi="Aptos Narrow" w:cs="Times New Roman"/>
                <w:b/>
                <w:bCs/>
                <w:color w:val="000000"/>
                <w:kern w:val="0"/>
                <w:sz w:val="22"/>
                <w:szCs w:val="22"/>
                <w:lang w:eastAsia="en-IN"/>
                <w14:ligatures w14:val="none"/>
              </w:rPr>
              <w:t>digital transformation</w:t>
            </w:r>
            <w:r w:rsidR="004D3244" w:rsidRPr="004D3244">
              <w:rPr>
                <w:rFonts w:ascii="Aptos Narrow" w:eastAsia="Times New Roman" w:hAnsi="Aptos Narrow" w:cs="Times New Roman"/>
                <w:color w:val="000000"/>
                <w:kern w:val="0"/>
                <w:sz w:val="22"/>
                <w:szCs w:val="22"/>
                <w:lang w:eastAsia="en-IN"/>
                <w14:ligatures w14:val="none"/>
              </w:rPr>
              <w:t xml:space="preserve"> of agri-food systems—boosting production efficiency, expanding market access for farmers, reducing poverty, and encouraging young people to return to rural areas. </w:t>
            </w:r>
            <w:hyperlink r:id="rId25" w:tgtFrame="_blank" w:history="1">
              <w:r w:rsidR="004D3244" w:rsidRPr="004D3244">
                <w:rPr>
                  <w:rStyle w:val="Hyperlink"/>
                  <w:rFonts w:ascii="Aptos Narrow" w:eastAsia="Times New Roman" w:hAnsi="Aptos Narrow" w:cs="Times New Roman"/>
                  <w:kern w:val="0"/>
                  <w:sz w:val="22"/>
                  <w:szCs w:val="22"/>
                  <w:lang w:eastAsia="en-IN"/>
                  <w14:ligatures w14:val="none"/>
                </w:rPr>
                <w:t>FAOHome+2Zhejiang University+2</w:t>
              </w:r>
            </w:hyperlink>
          </w:p>
          <w:p w14:paraId="44AC4D3A" w14:textId="35247730"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It emphasizes the importance of an </w:t>
            </w:r>
            <w:r w:rsidR="004D3244" w:rsidRPr="004D3244">
              <w:rPr>
                <w:rFonts w:ascii="Aptos Narrow" w:eastAsia="Times New Roman" w:hAnsi="Aptos Narrow" w:cs="Times New Roman"/>
                <w:i/>
                <w:iCs/>
                <w:color w:val="000000"/>
                <w:kern w:val="0"/>
                <w:sz w:val="22"/>
                <w:szCs w:val="22"/>
                <w:lang w:eastAsia="en-IN"/>
                <w14:ligatures w14:val="none"/>
              </w:rPr>
              <w:t>enabling ecosystem</w:t>
            </w:r>
            <w:r w:rsidR="004D3244" w:rsidRPr="004D3244">
              <w:rPr>
                <w:rFonts w:ascii="Aptos Narrow" w:eastAsia="Times New Roman" w:hAnsi="Aptos Narrow" w:cs="Times New Roman"/>
                <w:color w:val="000000"/>
                <w:kern w:val="0"/>
                <w:sz w:val="22"/>
                <w:szCs w:val="22"/>
                <w:lang w:eastAsia="en-IN"/>
                <w14:ligatures w14:val="none"/>
              </w:rPr>
              <w:t xml:space="preserve">: strong government policy, favorable regulations, public-private partnerships, infrastructure (internet, logistics, digital payments), and supportive business models. </w:t>
            </w:r>
            <w:hyperlink r:id="rId26" w:tgtFrame="_blank" w:history="1">
              <w:r w:rsidR="004D3244" w:rsidRPr="004D3244">
                <w:rPr>
                  <w:rStyle w:val="Hyperlink"/>
                  <w:rFonts w:ascii="Aptos Narrow" w:eastAsia="Times New Roman" w:hAnsi="Aptos Narrow" w:cs="Times New Roman"/>
                  <w:kern w:val="0"/>
                  <w:sz w:val="22"/>
                  <w:szCs w:val="22"/>
                  <w:lang w:eastAsia="en-IN"/>
                  <w14:ligatures w14:val="none"/>
                </w:rPr>
                <w:t>Open Knowledge FAO+2ECNS+2</w:t>
              </w:r>
            </w:hyperlink>
          </w:p>
          <w:p w14:paraId="211B71A1" w14:textId="70E4D8A9"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 The report documents concrete case studies: “Taobao villages” (rural villages where a significant fraction of households operate online stores) are highlighted as a successful model of rural revitalization through e-commerce. </w:t>
            </w:r>
            <w:hyperlink r:id="rId27" w:tgtFrame="_blank" w:history="1">
              <w:r w:rsidR="004D3244" w:rsidRPr="004D3244">
                <w:rPr>
                  <w:rStyle w:val="Hyperlink"/>
                  <w:rFonts w:ascii="Aptos Narrow" w:eastAsia="Times New Roman" w:hAnsi="Aptos Narrow" w:cs="Times New Roman"/>
                  <w:kern w:val="0"/>
                  <w:sz w:val="22"/>
                  <w:szCs w:val="22"/>
                  <w:lang w:eastAsia="en-IN"/>
                  <w14:ligatures w14:val="none"/>
                </w:rPr>
                <w:t>Zhejiang University+2Open Knowledge FAO+2</w:t>
              </w:r>
            </w:hyperlink>
          </w:p>
          <w:p w14:paraId="34E2F2DF" w14:textId="07C4519F"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Data show that by 2020, most administrative villages were fiber/4G-connected; many rural households had internet access, and rural online retail sales (including agricultural products) had reached large volumes and high annual growth rates. </w:t>
            </w:r>
            <w:hyperlink r:id="rId28" w:tgtFrame="_blank" w:history="1">
              <w:r w:rsidR="004D3244" w:rsidRPr="004D3244">
                <w:rPr>
                  <w:rStyle w:val="Hyperlink"/>
                  <w:rFonts w:ascii="Aptos Narrow" w:eastAsia="Times New Roman" w:hAnsi="Aptos Narrow" w:cs="Times New Roman"/>
                  <w:kern w:val="0"/>
                  <w:sz w:val="22"/>
                  <w:szCs w:val="22"/>
                  <w:lang w:eastAsia="en-IN"/>
                  <w14:ligatures w14:val="none"/>
                </w:rPr>
                <w:t>FAOHome+3Zhejiang University+3Open Knowledge FAO+3</w:t>
              </w:r>
            </w:hyperlink>
          </w:p>
          <w:p w14:paraId="19707B39" w14:textId="6376F3D3"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2CAC9486" w14:textId="0D894E1B"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 Because the report is broad and national in scope, it sometimes lacks </w:t>
            </w:r>
            <w:r w:rsidR="004D3244" w:rsidRPr="004D3244">
              <w:rPr>
                <w:rFonts w:ascii="Aptos Narrow" w:eastAsia="Times New Roman" w:hAnsi="Aptos Narrow" w:cs="Times New Roman"/>
                <w:b/>
                <w:bCs/>
                <w:color w:val="000000"/>
                <w:kern w:val="0"/>
                <w:sz w:val="22"/>
                <w:szCs w:val="22"/>
                <w:lang w:eastAsia="en-IN"/>
                <w14:ligatures w14:val="none"/>
              </w:rPr>
              <w:t>granular quantitative data</w:t>
            </w:r>
            <w:r w:rsidR="004D3244" w:rsidRPr="004D3244">
              <w:rPr>
                <w:rFonts w:ascii="Aptos Narrow" w:eastAsia="Times New Roman" w:hAnsi="Aptos Narrow" w:cs="Times New Roman"/>
                <w:color w:val="000000"/>
                <w:kern w:val="0"/>
                <w:sz w:val="22"/>
                <w:szCs w:val="22"/>
                <w:lang w:eastAsia="en-IN"/>
                <w14:ligatures w14:val="none"/>
              </w:rPr>
              <w:t xml:space="preserve"> about how much specific interventions cost vs how much value they generate (e.g. for smallholder farms).</w:t>
            </w:r>
          </w:p>
          <w:p w14:paraId="73CAA94D" w14:textId="520D0196"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Infrastructure improvements are heavy investments; the report acknowledges uneven development in remote or less-favored regions (logistics, internet, electricity). These gaps may limit replicability in areas with weaker infrastructure. </w:t>
            </w:r>
            <w:hyperlink r:id="rId29" w:tgtFrame="_blank" w:history="1">
              <w:r w:rsidR="004D3244" w:rsidRPr="004D3244">
                <w:rPr>
                  <w:rStyle w:val="Hyperlink"/>
                  <w:rFonts w:ascii="Aptos Narrow" w:eastAsia="Times New Roman" w:hAnsi="Aptos Narrow" w:cs="Times New Roman"/>
                  <w:kern w:val="0"/>
                  <w:sz w:val="22"/>
                  <w:szCs w:val="22"/>
                  <w:lang w:eastAsia="en-IN"/>
                  <w14:ligatures w14:val="none"/>
                </w:rPr>
                <w:t>Open Knowledge FAO+1</w:t>
              </w:r>
            </w:hyperlink>
          </w:p>
          <w:p w14:paraId="40CDD9E5" w14:textId="58CE4205"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 Digital literacy / skills among farmers is uneven; many may not be able to take full advantage of the platforms unless supported by training. This is recognized as a bottleneck. </w:t>
            </w:r>
            <w:hyperlink r:id="rId30" w:tgtFrame="_blank" w:history="1">
              <w:r w:rsidR="004D3244" w:rsidRPr="004D3244">
                <w:rPr>
                  <w:rStyle w:val="Hyperlink"/>
                  <w:rFonts w:ascii="Aptos Narrow" w:eastAsia="Times New Roman" w:hAnsi="Aptos Narrow" w:cs="Times New Roman"/>
                  <w:kern w:val="0"/>
                  <w:sz w:val="22"/>
                  <w:szCs w:val="22"/>
                  <w:lang w:eastAsia="en-IN"/>
                  <w14:ligatures w14:val="none"/>
                </w:rPr>
                <w:t>Open Knowledge FAO+1</w:t>
              </w:r>
            </w:hyperlink>
          </w:p>
          <w:p w14:paraId="342D07D3" w14:textId="503B961A"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 The report tends to focus on success stories; it may under-represent failures or cases where e-commerce is </w:t>
            </w:r>
            <w:r w:rsidR="004D3244" w:rsidRPr="004D3244">
              <w:rPr>
                <w:rFonts w:ascii="Aptos Narrow" w:eastAsia="Times New Roman" w:hAnsi="Aptos Narrow" w:cs="Times New Roman"/>
                <w:color w:val="000000"/>
                <w:kern w:val="0"/>
                <w:sz w:val="22"/>
                <w:szCs w:val="22"/>
                <w:lang w:eastAsia="en-IN"/>
                <w14:ligatures w14:val="none"/>
              </w:rPr>
              <w:lastRenderedPageBreak/>
              <w:t>less effective or unsustainable.</w:t>
            </w:r>
          </w:p>
          <w:p w14:paraId="530E77FD" w14:textId="62C4EE37" w:rsidR="00B76E55" w:rsidRPr="004D3244" w:rsidRDefault="004D3244" w:rsidP="004D3244">
            <w:pPr>
              <w:jc w:val="both"/>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 xml:space="preserve">There is potential for inequality: small producers, women, poorer rural households might not benefit equally, due to lack of capital, access to markets, or capacity to meet quality, packaging, or logistical demands. </w:t>
            </w:r>
            <w:hyperlink r:id="rId31" w:tgtFrame="_blank" w:history="1">
              <w:r w:rsidRPr="004D3244">
                <w:rPr>
                  <w:rStyle w:val="Hyperlink"/>
                  <w:rFonts w:ascii="Aptos Narrow" w:eastAsia="Times New Roman" w:hAnsi="Aptos Narrow" w:cs="Times New Roman"/>
                  <w:kern w:val="0"/>
                  <w:sz w:val="22"/>
                  <w:szCs w:val="22"/>
                  <w:lang w:eastAsia="en-IN"/>
                  <w14:ligatures w14:val="none"/>
                </w:rPr>
                <w:t>Open Knowledge FAO</w:t>
              </w:r>
            </w:hyperlink>
          </w:p>
        </w:tc>
      </w:tr>
      <w:tr w:rsidR="00B76E55" w:rsidRPr="00E41350" w14:paraId="6771EFDE" w14:textId="6D1E16CC" w:rsidTr="003766D9">
        <w:trPr>
          <w:trHeight w:val="3190"/>
        </w:trPr>
        <w:tc>
          <w:tcPr>
            <w:tcW w:w="680" w:type="dxa"/>
            <w:noWrap/>
            <w:hideMark/>
          </w:tcPr>
          <w:p w14:paraId="647A9A96"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lastRenderedPageBreak/>
              <w:t>6</w:t>
            </w:r>
          </w:p>
        </w:tc>
        <w:tc>
          <w:tcPr>
            <w:tcW w:w="2576" w:type="dxa"/>
            <w:hideMark/>
          </w:tcPr>
          <w:p w14:paraId="4E8956D1" w14:textId="7C0D5F57" w:rsidR="00B76E55" w:rsidRPr="00E41350" w:rsidRDefault="00587410" w:rsidP="00E41350">
            <w:pPr>
              <w:rPr>
                <w:rFonts w:ascii="Aptos Narrow" w:eastAsia="Times New Roman" w:hAnsi="Aptos Narrow" w:cs="Times New Roman"/>
                <w:color w:val="0C769E"/>
                <w:kern w:val="0"/>
                <w:sz w:val="22"/>
                <w:szCs w:val="22"/>
                <w:u w:val="single"/>
                <w:lang w:eastAsia="en-IN"/>
                <w14:ligatures w14:val="none"/>
              </w:rPr>
            </w:pPr>
            <w:r w:rsidRPr="00587410">
              <w:rPr>
                <w:rFonts w:ascii="Aptos Narrow" w:eastAsia="Times New Roman" w:hAnsi="Aptos Narrow" w:cs="Times New Roman"/>
                <w:color w:val="0C769E"/>
                <w:kern w:val="0"/>
                <w:sz w:val="22"/>
                <w:szCs w:val="22"/>
                <w:u w:val="single"/>
                <w:lang w:eastAsia="en-IN"/>
                <w14:ligatures w14:val="none"/>
              </w:rPr>
              <w:t>Addressing Information Processing Needs of Digital Agriculture with OpenIoT Platform</w:t>
            </w:r>
          </w:p>
        </w:tc>
        <w:tc>
          <w:tcPr>
            <w:tcW w:w="1559" w:type="dxa"/>
            <w:hideMark/>
          </w:tcPr>
          <w:p w14:paraId="05D4601A" w14:textId="5A3F773A" w:rsidR="00B76E55" w:rsidRPr="00E41350" w:rsidRDefault="00587410" w:rsidP="00716E62">
            <w:pPr>
              <w:rPr>
                <w:rFonts w:ascii="Aptos Narrow" w:eastAsia="Times New Roman" w:hAnsi="Aptos Narrow" w:cs="Times New Roman"/>
                <w:color w:val="000000"/>
                <w:kern w:val="0"/>
                <w:sz w:val="22"/>
                <w:szCs w:val="22"/>
                <w:lang w:eastAsia="en-IN"/>
                <w14:ligatures w14:val="none"/>
              </w:rPr>
            </w:pPr>
            <w:r w:rsidRPr="00587410">
              <w:rPr>
                <w:rFonts w:ascii="Aptos Narrow" w:eastAsia="Times New Roman" w:hAnsi="Aptos Narrow" w:cs="Times New Roman"/>
                <w:color w:val="000000"/>
                <w:kern w:val="0"/>
                <w:sz w:val="22"/>
                <w:szCs w:val="22"/>
                <w:lang w:eastAsia="en-IN"/>
                <w14:ligatures w14:val="none"/>
              </w:rPr>
              <w:t>Jayaraman, P. P. et al. (2015), Springer</w:t>
            </w:r>
          </w:p>
        </w:tc>
        <w:tc>
          <w:tcPr>
            <w:tcW w:w="4252" w:type="dxa"/>
            <w:hideMark/>
          </w:tcPr>
          <w:p w14:paraId="3F59B9EC" w14:textId="43D7C301"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4D3244" w:rsidRPr="004D3244">
              <w:rPr>
                <w:rFonts w:ascii="Aptos Narrow" w:eastAsia="Times New Roman" w:hAnsi="Aptos Narrow" w:cs="Times New Roman"/>
                <w:color w:val="000000"/>
                <w:kern w:val="0"/>
                <w:sz w:val="22"/>
                <w:szCs w:val="22"/>
                <w:lang w:eastAsia="en-IN"/>
                <w14:ligatures w14:val="none"/>
              </w:rPr>
              <w:t xml:space="preserve">The paper investigates how the </w:t>
            </w:r>
            <w:r w:rsidR="004D3244" w:rsidRPr="004D3244">
              <w:rPr>
                <w:rFonts w:ascii="Aptos Narrow" w:eastAsia="Times New Roman" w:hAnsi="Aptos Narrow" w:cs="Times New Roman"/>
                <w:b/>
                <w:bCs/>
                <w:color w:val="000000"/>
                <w:kern w:val="0"/>
                <w:sz w:val="22"/>
                <w:szCs w:val="22"/>
                <w:lang w:eastAsia="en-IN"/>
                <w14:ligatures w14:val="none"/>
              </w:rPr>
              <w:t>Internet of Things (IoT)</w:t>
            </w:r>
            <w:r w:rsidR="004D3244" w:rsidRPr="004D3244">
              <w:rPr>
                <w:rFonts w:ascii="Aptos Narrow" w:eastAsia="Times New Roman" w:hAnsi="Aptos Narrow" w:cs="Times New Roman"/>
                <w:color w:val="000000"/>
                <w:kern w:val="0"/>
                <w:sz w:val="22"/>
                <w:szCs w:val="22"/>
                <w:lang w:eastAsia="en-IN"/>
                <w14:ligatures w14:val="none"/>
              </w:rPr>
              <w:t xml:space="preserve"> can help address challenges in agriculture, particularly around data collection, processing, and decision-making. </w:t>
            </w:r>
            <w:hyperlink r:id="rId32" w:tgtFrame="_blank" w:history="1">
              <w:r w:rsidR="004D3244" w:rsidRPr="004D3244">
                <w:rPr>
                  <w:rStyle w:val="Hyperlink"/>
                  <w:rFonts w:ascii="Aptos Narrow" w:eastAsia="Times New Roman" w:hAnsi="Aptos Narrow" w:cs="Times New Roman"/>
                  <w:kern w:val="0"/>
                  <w:sz w:val="22"/>
                  <w:szCs w:val="22"/>
                  <w:lang w:eastAsia="en-IN"/>
                  <w14:ligatures w14:val="none"/>
                </w:rPr>
                <w:t>SpringerLink</w:t>
              </w:r>
            </w:hyperlink>
          </w:p>
          <w:p w14:paraId="703E5CC3" w14:textId="7FB4B4D9"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4D3244" w:rsidRPr="004D3244">
              <w:rPr>
                <w:rFonts w:ascii="Aptos Narrow" w:eastAsia="Times New Roman" w:hAnsi="Aptos Narrow" w:cs="Times New Roman"/>
                <w:color w:val="000000"/>
                <w:kern w:val="0"/>
                <w:sz w:val="22"/>
                <w:szCs w:val="22"/>
                <w:lang w:eastAsia="en-IN"/>
                <w14:ligatures w14:val="none"/>
              </w:rPr>
              <w:t xml:space="preserve"> It introduces the </w:t>
            </w:r>
            <w:r w:rsidR="004D3244" w:rsidRPr="004D3244">
              <w:rPr>
                <w:rFonts w:ascii="Aptos Narrow" w:eastAsia="Times New Roman" w:hAnsi="Aptos Narrow" w:cs="Times New Roman"/>
                <w:b/>
                <w:bCs/>
                <w:color w:val="000000"/>
                <w:kern w:val="0"/>
                <w:sz w:val="22"/>
                <w:szCs w:val="22"/>
                <w:lang w:eastAsia="en-IN"/>
                <w14:ligatures w14:val="none"/>
              </w:rPr>
              <w:t>OpenIoT platform</w:t>
            </w:r>
            <w:r w:rsidR="004D3244" w:rsidRPr="004D3244">
              <w:rPr>
                <w:rFonts w:ascii="Aptos Narrow" w:eastAsia="Times New Roman" w:hAnsi="Aptos Narrow" w:cs="Times New Roman"/>
                <w:color w:val="000000"/>
                <w:kern w:val="0"/>
                <w:sz w:val="22"/>
                <w:szCs w:val="22"/>
                <w:lang w:eastAsia="en-IN"/>
                <w14:ligatures w14:val="none"/>
              </w:rPr>
              <w:t xml:space="preserve"> (an EU-FP7 project) as middleware that enables agriculture applications to access, integrate and query heterogeneous sensor data streams, including semantic discovery of sensors and data sources. </w:t>
            </w:r>
            <w:hyperlink r:id="rId33" w:tgtFrame="_blank" w:history="1">
              <w:r w:rsidR="004D3244" w:rsidRPr="004D3244">
                <w:rPr>
                  <w:rStyle w:val="Hyperlink"/>
                  <w:rFonts w:ascii="Aptos Narrow" w:eastAsia="Times New Roman" w:hAnsi="Aptos Narrow" w:cs="Times New Roman"/>
                  <w:kern w:val="0"/>
                  <w:sz w:val="22"/>
                  <w:szCs w:val="22"/>
                  <w:lang w:eastAsia="en-IN"/>
                  <w14:ligatures w14:val="none"/>
                </w:rPr>
                <w:t>SpringerLink</w:t>
              </w:r>
            </w:hyperlink>
          </w:p>
          <w:p w14:paraId="2379905D" w14:textId="3F7C20B6"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4D3244" w:rsidRPr="004D3244">
              <w:rPr>
                <w:rFonts w:ascii="Aptos Narrow" w:eastAsia="Times New Roman" w:hAnsi="Aptos Narrow" w:cs="Times New Roman"/>
                <w:color w:val="000000"/>
                <w:kern w:val="0"/>
                <w:sz w:val="22"/>
                <w:szCs w:val="22"/>
                <w:lang w:eastAsia="en-IN"/>
                <w14:ligatures w14:val="none"/>
              </w:rPr>
              <w:t xml:space="preserve"> A use case called </w:t>
            </w:r>
            <w:r w:rsidR="004D3244" w:rsidRPr="004D3244">
              <w:rPr>
                <w:rFonts w:ascii="Aptos Narrow" w:eastAsia="Times New Roman" w:hAnsi="Aptos Narrow" w:cs="Times New Roman"/>
                <w:b/>
                <w:bCs/>
                <w:color w:val="000000"/>
                <w:kern w:val="0"/>
                <w:sz w:val="22"/>
                <w:szCs w:val="22"/>
                <w:lang w:eastAsia="en-IN"/>
                <w14:ligatures w14:val="none"/>
              </w:rPr>
              <w:t>Phenonet</w:t>
            </w:r>
            <w:r w:rsidR="004D3244" w:rsidRPr="004D3244">
              <w:rPr>
                <w:rFonts w:ascii="Aptos Narrow" w:eastAsia="Times New Roman" w:hAnsi="Aptos Narrow" w:cs="Times New Roman"/>
                <w:color w:val="000000"/>
                <w:kern w:val="0"/>
                <w:sz w:val="22"/>
                <w:szCs w:val="22"/>
                <w:lang w:eastAsia="en-IN"/>
                <w14:ligatures w14:val="none"/>
              </w:rPr>
              <w:t xml:space="preserve"> (by CSIRO, Australia) is built using OpenIoT: it deploys environmental sensors (soil, climate etc.) to monitor crops, gathering data for analysis. </w:t>
            </w:r>
            <w:hyperlink r:id="rId34" w:tgtFrame="_blank" w:history="1">
              <w:r w:rsidR="004D3244" w:rsidRPr="004D3244">
                <w:rPr>
                  <w:rStyle w:val="Hyperlink"/>
                  <w:rFonts w:ascii="Aptos Narrow" w:eastAsia="Times New Roman" w:hAnsi="Aptos Narrow" w:cs="Times New Roman"/>
                  <w:kern w:val="0"/>
                  <w:sz w:val="22"/>
                  <w:szCs w:val="22"/>
                  <w:lang w:eastAsia="en-IN"/>
                  <w14:ligatures w14:val="none"/>
                </w:rPr>
                <w:t>SpringerLink</w:t>
              </w:r>
            </w:hyperlink>
          </w:p>
          <w:p w14:paraId="09A40C71" w14:textId="6BE91F03" w:rsidR="004D3244" w:rsidRPr="004D3244" w:rsidRDefault="00EC7D2D" w:rsidP="004D3244">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4D3244" w:rsidRPr="004D3244">
              <w:rPr>
                <w:rFonts w:ascii="Aptos Narrow" w:eastAsia="Times New Roman" w:hAnsi="Aptos Narrow" w:cs="Times New Roman"/>
                <w:color w:val="000000"/>
                <w:kern w:val="0"/>
                <w:sz w:val="22"/>
                <w:szCs w:val="22"/>
                <w:lang w:eastAsia="en-IN"/>
                <w14:ligatures w14:val="none"/>
              </w:rPr>
              <w:t xml:space="preserve"> The system enables users to discover sensors via SPARQL queries, handle sensor metadata, process data streams, and build value-add applications over those streams (e.g. monitoring, analytics). </w:t>
            </w:r>
            <w:hyperlink r:id="rId35" w:tgtFrame="_blank" w:history="1">
              <w:r w:rsidR="004D3244" w:rsidRPr="004D3244">
                <w:rPr>
                  <w:rStyle w:val="Hyperlink"/>
                  <w:rFonts w:ascii="Aptos Narrow" w:eastAsia="Times New Roman" w:hAnsi="Aptos Narrow" w:cs="Times New Roman"/>
                  <w:kern w:val="0"/>
                  <w:sz w:val="22"/>
                  <w:szCs w:val="22"/>
                  <w:lang w:eastAsia="en-IN"/>
                  <w14:ligatures w14:val="none"/>
                </w:rPr>
                <w:t>SpringerLink</w:t>
              </w:r>
            </w:hyperlink>
          </w:p>
          <w:p w14:paraId="3F77868F" w14:textId="7CC921E6"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3CFCB7A3" w14:textId="622017F7"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color w:val="000000"/>
                <w:kern w:val="0"/>
                <w:sz w:val="22"/>
                <w:szCs w:val="22"/>
                <w:lang w:eastAsia="en-IN"/>
                <w14:ligatures w14:val="none"/>
              </w:rPr>
              <w:t xml:space="preserve">Because it’s fairly early (2015) and fairly technical, the paper focuses on </w:t>
            </w:r>
            <w:r w:rsidR="001210DA" w:rsidRPr="001210DA">
              <w:rPr>
                <w:rFonts w:ascii="Aptos Narrow" w:eastAsia="Times New Roman" w:hAnsi="Aptos Narrow" w:cs="Times New Roman"/>
                <w:b/>
                <w:bCs/>
                <w:color w:val="000000"/>
                <w:kern w:val="0"/>
                <w:sz w:val="22"/>
                <w:szCs w:val="22"/>
                <w:lang w:eastAsia="en-IN"/>
                <w14:ligatures w14:val="none"/>
              </w:rPr>
              <w:t>data/infrastructure and middleware aspects</w:t>
            </w:r>
            <w:r w:rsidR="001210DA" w:rsidRPr="001210DA">
              <w:rPr>
                <w:rFonts w:ascii="Aptos Narrow" w:eastAsia="Times New Roman" w:hAnsi="Aptos Narrow" w:cs="Times New Roman"/>
                <w:color w:val="000000"/>
                <w:kern w:val="0"/>
                <w:sz w:val="22"/>
                <w:szCs w:val="22"/>
                <w:lang w:eastAsia="en-IN"/>
                <w14:ligatures w14:val="none"/>
              </w:rPr>
              <w:t xml:space="preserve"> but doesn’t deeply engage with socioeconomic, adoption, or farmer behavior issues (which are critical in real agriculture settings).</w:t>
            </w:r>
          </w:p>
          <w:p w14:paraId="461DC833" w14:textId="7F85DE6A"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color w:val="000000"/>
                <w:kern w:val="0"/>
                <w:sz w:val="22"/>
                <w:szCs w:val="22"/>
                <w:lang w:eastAsia="en-IN"/>
                <w14:ligatures w14:val="none"/>
              </w:rPr>
              <w:t>The evaluation is mostly in terms of technical feasibility; there is less evidence about impact on actual farmer outcomes (yields, profits, costs, etc.).</w:t>
            </w:r>
          </w:p>
          <w:p w14:paraId="7F961A26" w14:textId="0088C4D7"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color w:val="000000"/>
                <w:kern w:val="0"/>
                <w:sz w:val="22"/>
                <w:szCs w:val="22"/>
                <w:lang w:eastAsia="en-IN"/>
                <w14:ligatures w14:val="none"/>
              </w:rPr>
              <w:t xml:space="preserve"> Dependence on sensors, networking infrastructure, power, and continuous connectivity may limit usability in remote rural areas with intermittent power or poor internet.</w:t>
            </w:r>
          </w:p>
          <w:p w14:paraId="365D93E9" w14:textId="72A6453F" w:rsidR="00B76E55" w:rsidRPr="004D3244" w:rsidRDefault="00B76E55" w:rsidP="004D3244">
            <w:pPr>
              <w:jc w:val="both"/>
              <w:rPr>
                <w:rFonts w:ascii="Aptos Narrow" w:eastAsia="Times New Roman" w:hAnsi="Aptos Narrow" w:cs="Times New Roman"/>
                <w:color w:val="000000"/>
                <w:kern w:val="0"/>
                <w:sz w:val="22"/>
                <w:szCs w:val="22"/>
                <w:lang w:eastAsia="en-IN"/>
                <w14:ligatures w14:val="none"/>
              </w:rPr>
            </w:pPr>
          </w:p>
        </w:tc>
      </w:tr>
      <w:tr w:rsidR="00B76E55" w:rsidRPr="00E41350" w14:paraId="541D1359" w14:textId="3F00189A" w:rsidTr="00441D2D">
        <w:trPr>
          <w:trHeight w:val="841"/>
        </w:trPr>
        <w:tc>
          <w:tcPr>
            <w:tcW w:w="680" w:type="dxa"/>
            <w:noWrap/>
            <w:hideMark/>
          </w:tcPr>
          <w:p w14:paraId="190C0246"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t>7</w:t>
            </w:r>
          </w:p>
        </w:tc>
        <w:tc>
          <w:tcPr>
            <w:tcW w:w="2576" w:type="dxa"/>
            <w:noWrap/>
            <w:hideMark/>
          </w:tcPr>
          <w:p w14:paraId="7CBFFD1C" w14:textId="52E2B00C" w:rsidR="00B76E55" w:rsidRPr="00E41350" w:rsidRDefault="004D3244" w:rsidP="00E41350">
            <w:pPr>
              <w:rPr>
                <w:rFonts w:ascii="Aptos Narrow" w:eastAsia="Times New Roman" w:hAnsi="Aptos Narrow" w:cs="Times New Roman"/>
                <w:color w:val="467886"/>
                <w:kern w:val="0"/>
                <w:sz w:val="22"/>
                <w:szCs w:val="22"/>
                <w:u w:val="single"/>
                <w:lang w:eastAsia="en-IN"/>
                <w14:ligatures w14:val="none"/>
              </w:rPr>
            </w:pPr>
            <w:r w:rsidRPr="004D3244">
              <w:rPr>
                <w:rFonts w:ascii="Aptos Narrow" w:eastAsia="Times New Roman" w:hAnsi="Aptos Narrow" w:cs="Times New Roman"/>
                <w:color w:val="467886"/>
                <w:kern w:val="0"/>
                <w:sz w:val="22"/>
                <w:szCs w:val="22"/>
                <w:u w:val="single"/>
                <w:lang w:eastAsia="en-IN"/>
                <w14:ligatures w14:val="none"/>
              </w:rPr>
              <w:t>Mobile Application for Direct Market Access for Farmers</w:t>
            </w:r>
          </w:p>
        </w:tc>
        <w:tc>
          <w:tcPr>
            <w:tcW w:w="1559" w:type="dxa"/>
            <w:hideMark/>
          </w:tcPr>
          <w:p w14:paraId="6C5E1886" w14:textId="42CC31A5" w:rsidR="00B76E55" w:rsidRPr="00E41350" w:rsidRDefault="004D3244" w:rsidP="00716E62">
            <w:pPr>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Akshaya N., Subash M., et al. (2025), IJRASET</w:t>
            </w:r>
          </w:p>
        </w:tc>
        <w:tc>
          <w:tcPr>
            <w:tcW w:w="4252" w:type="dxa"/>
            <w:hideMark/>
          </w:tcPr>
          <w:p w14:paraId="21B84A6A" w14:textId="54FBAA23"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color w:val="000000"/>
                <w:kern w:val="0"/>
                <w:sz w:val="22"/>
                <w:szCs w:val="22"/>
                <w:lang w:eastAsia="en-IN"/>
                <w14:ligatures w14:val="none"/>
              </w:rPr>
              <w:t xml:space="preserve"> The paper presents a mobile application designed to help farmers access markets directly by cutting out intermediaries; features include real-time pricing info, inventory tools, direct buyer communication. </w:t>
            </w:r>
            <w:hyperlink r:id="rId36"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360B7CA1" w14:textId="424538A3"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color w:val="000000"/>
                <w:kern w:val="0"/>
                <w:sz w:val="22"/>
                <w:szCs w:val="22"/>
                <w:lang w:eastAsia="en-IN"/>
                <w14:ligatures w14:val="none"/>
              </w:rPr>
              <w:t xml:space="preserve">It incorporates GPS-based location tracking, digital payments, and market trend analysis to help farmers make more informed decisions. </w:t>
            </w:r>
            <w:hyperlink r:id="rId37"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71B90833" w14:textId="2C85E653"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color w:val="000000"/>
                <w:kern w:val="0"/>
                <w:sz w:val="22"/>
                <w:szCs w:val="22"/>
                <w:lang w:eastAsia="en-IN"/>
                <w14:ligatures w14:val="none"/>
              </w:rPr>
              <w:t xml:space="preserve"> The app is built to work even in low connectivity areas: supports offline functionality and is tailored to low-end smartphones. </w:t>
            </w:r>
            <w:hyperlink r:id="rId38"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627C72F4" w14:textId="3BAF48BE"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1210DA" w:rsidRPr="001210DA">
              <w:rPr>
                <w:rFonts w:ascii="Aptos Narrow" w:eastAsia="Times New Roman" w:hAnsi="Aptos Narrow" w:cs="Times New Roman"/>
                <w:color w:val="000000"/>
                <w:kern w:val="0"/>
                <w:sz w:val="22"/>
                <w:szCs w:val="22"/>
                <w:lang w:eastAsia="en-IN"/>
                <w14:ligatures w14:val="none"/>
              </w:rPr>
              <w:t xml:space="preserve"> They conducted a pilot evaluation with farmers via surveys and user feedback, measuring effects on market access, earnings, and reduction in dependence on middlemen. </w:t>
            </w:r>
            <w:hyperlink r:id="rId39"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70DFC889" w14:textId="604E7D22"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4F8F1ED3" w14:textId="4C86069E"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color w:val="000000"/>
                <w:kern w:val="0"/>
                <w:sz w:val="22"/>
                <w:szCs w:val="22"/>
                <w:lang w:eastAsia="en-IN"/>
                <w14:ligatures w14:val="none"/>
              </w:rPr>
              <w:t xml:space="preserve"> The pilot is likely small-scale and context-specific; results may not generalize to all rural areas with different infrastructure or market ecology. </w:t>
            </w:r>
            <w:hyperlink r:id="rId40"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409E629D" w14:textId="2E4E6690"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color w:val="000000"/>
                <w:kern w:val="0"/>
                <w:sz w:val="22"/>
                <w:szCs w:val="22"/>
                <w:lang w:eastAsia="en-IN"/>
                <w14:ligatures w14:val="none"/>
              </w:rPr>
              <w:t xml:space="preserve">Dependence on smartphones (even if low-end) and internet connectivity remains an issue; offline support helps but may not fully offset connectivity or device limitations. </w:t>
            </w:r>
            <w:hyperlink r:id="rId41"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1739F256" w14:textId="6FDE6B7E"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color w:val="000000"/>
                <w:kern w:val="0"/>
                <w:sz w:val="22"/>
                <w:szCs w:val="22"/>
                <w:lang w:eastAsia="en-IN"/>
                <w14:ligatures w14:val="none"/>
              </w:rPr>
              <w:t xml:space="preserve">Digital literacy among farmers can be low; user training or support is needed and may add cost/complexity. </w:t>
            </w:r>
            <w:hyperlink r:id="rId42"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251283CB" w14:textId="36E3A6E4"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lastRenderedPageBreak/>
              <w:t>4.</w:t>
            </w:r>
            <w:r w:rsidR="001210DA" w:rsidRPr="001210DA">
              <w:rPr>
                <w:rFonts w:ascii="Aptos Narrow" w:eastAsia="Times New Roman" w:hAnsi="Aptos Narrow" w:cs="Times New Roman"/>
                <w:color w:val="000000"/>
                <w:kern w:val="0"/>
                <w:sz w:val="22"/>
                <w:szCs w:val="22"/>
                <w:lang w:eastAsia="en-IN"/>
                <w14:ligatures w14:val="none"/>
              </w:rPr>
              <w:t xml:space="preserve">Buyer engagement (ensuring enough demand &amp; reliable buyers) is a challenge; without sufficient buyers, farmers may not get consistent benefit. </w:t>
            </w:r>
            <w:hyperlink r:id="rId43"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5256BF36" w14:textId="13594955"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5.</w:t>
            </w:r>
            <w:r w:rsidR="001210DA" w:rsidRPr="001210DA">
              <w:rPr>
                <w:rFonts w:ascii="Aptos Narrow" w:eastAsia="Times New Roman" w:hAnsi="Aptos Narrow" w:cs="Times New Roman"/>
                <w:color w:val="000000"/>
                <w:kern w:val="0"/>
                <w:sz w:val="22"/>
                <w:szCs w:val="22"/>
                <w:lang w:eastAsia="en-IN"/>
                <w14:ligatures w14:val="none"/>
              </w:rPr>
              <w:t xml:space="preserve"> The paper seems to focus more on income and market access metrics; long-term sustainability (maintenance, scaling, operational costs, logistics) is less deeply explored. </w:t>
            </w:r>
            <w:hyperlink r:id="rId44" w:tgtFrame="_blank" w:history="1">
              <w:r w:rsidR="001210DA" w:rsidRPr="001210DA">
                <w:rPr>
                  <w:rStyle w:val="Hyperlink"/>
                  <w:rFonts w:ascii="Aptos Narrow" w:eastAsia="Times New Roman" w:hAnsi="Aptos Narrow" w:cs="Times New Roman"/>
                  <w:kern w:val="0"/>
                  <w:sz w:val="22"/>
                  <w:szCs w:val="22"/>
                  <w:lang w:eastAsia="en-IN"/>
                  <w14:ligatures w14:val="none"/>
                </w:rPr>
                <w:t>IJRASET</w:t>
              </w:r>
            </w:hyperlink>
          </w:p>
          <w:p w14:paraId="01BCA650" w14:textId="72BF607E" w:rsidR="00B76E55" w:rsidRPr="001210DA" w:rsidRDefault="00B76E55" w:rsidP="001210DA">
            <w:pPr>
              <w:jc w:val="both"/>
              <w:rPr>
                <w:rFonts w:ascii="Aptos Narrow" w:eastAsia="Times New Roman" w:hAnsi="Aptos Narrow" w:cs="Times New Roman"/>
                <w:color w:val="000000"/>
                <w:kern w:val="0"/>
                <w:sz w:val="22"/>
                <w:szCs w:val="22"/>
                <w:lang w:eastAsia="en-IN"/>
                <w14:ligatures w14:val="none"/>
              </w:rPr>
            </w:pPr>
          </w:p>
        </w:tc>
      </w:tr>
      <w:tr w:rsidR="00B76E55" w:rsidRPr="00E41350" w14:paraId="7DE33BA1" w14:textId="3D4500C9" w:rsidTr="00441D2D">
        <w:trPr>
          <w:trHeight w:val="706"/>
        </w:trPr>
        <w:tc>
          <w:tcPr>
            <w:tcW w:w="680" w:type="dxa"/>
            <w:noWrap/>
            <w:hideMark/>
          </w:tcPr>
          <w:p w14:paraId="7A7C269A"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lastRenderedPageBreak/>
              <w:t>8</w:t>
            </w:r>
          </w:p>
        </w:tc>
        <w:tc>
          <w:tcPr>
            <w:tcW w:w="2576" w:type="dxa"/>
            <w:hideMark/>
          </w:tcPr>
          <w:p w14:paraId="07E1EA05" w14:textId="74E83175" w:rsidR="00B76E55" w:rsidRPr="00E41350" w:rsidRDefault="004D3244" w:rsidP="00E41350">
            <w:pPr>
              <w:rPr>
                <w:rFonts w:ascii="Aptos Narrow" w:eastAsia="Times New Roman" w:hAnsi="Aptos Narrow" w:cs="Times New Roman"/>
                <w:color w:val="467886"/>
                <w:kern w:val="0"/>
                <w:sz w:val="22"/>
                <w:szCs w:val="22"/>
                <w:u w:val="single"/>
                <w:lang w:eastAsia="en-IN"/>
                <w14:ligatures w14:val="none"/>
              </w:rPr>
            </w:pPr>
            <w:r w:rsidRPr="004D3244">
              <w:rPr>
                <w:rFonts w:ascii="Aptos Narrow" w:eastAsia="Times New Roman" w:hAnsi="Aptos Narrow" w:cs="Times New Roman"/>
                <w:color w:val="467886"/>
                <w:kern w:val="0"/>
                <w:sz w:val="22"/>
                <w:szCs w:val="22"/>
                <w:u w:val="single"/>
                <w:lang w:eastAsia="en-IN"/>
                <w14:ligatures w14:val="none"/>
              </w:rPr>
              <w:t>A Digital Farmer Marketplace Connecting Rural Farmer and Consumer without Middle Person</w:t>
            </w:r>
          </w:p>
        </w:tc>
        <w:tc>
          <w:tcPr>
            <w:tcW w:w="1559" w:type="dxa"/>
            <w:hideMark/>
          </w:tcPr>
          <w:p w14:paraId="00DB6FE7" w14:textId="78165466" w:rsidR="00B76E55" w:rsidRPr="00E41350" w:rsidRDefault="004D3244" w:rsidP="00716E62">
            <w:pPr>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Pavendan, VijayShena, Lokeshwaran, Dhanasekar (2025), IJRASET</w:t>
            </w:r>
          </w:p>
        </w:tc>
        <w:tc>
          <w:tcPr>
            <w:tcW w:w="4252" w:type="dxa"/>
            <w:hideMark/>
          </w:tcPr>
          <w:p w14:paraId="7E6E6F54" w14:textId="0C5A8CC0"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b/>
                <w:bCs/>
                <w:color w:val="000000"/>
                <w:kern w:val="0"/>
                <w:sz w:val="22"/>
                <w:szCs w:val="22"/>
                <w:lang w:eastAsia="en-IN"/>
                <w14:ligatures w14:val="none"/>
              </w:rPr>
              <w:t>Objective</w:t>
            </w:r>
            <w:r w:rsidR="001210DA" w:rsidRPr="001210DA">
              <w:rPr>
                <w:rFonts w:ascii="Aptos Narrow" w:eastAsia="Times New Roman" w:hAnsi="Aptos Narrow" w:cs="Times New Roman"/>
                <w:color w:val="000000"/>
                <w:kern w:val="0"/>
                <w:sz w:val="22"/>
                <w:szCs w:val="22"/>
                <w:lang w:eastAsia="en-IN"/>
                <w14:ligatures w14:val="none"/>
              </w:rPr>
              <w:t>: Develop a user-friendly digital marketplace to connect rural farmers directly with consumers, eliminating intermediaries.</w:t>
            </w:r>
          </w:p>
          <w:p w14:paraId="6DB1ED9D" w14:textId="45CA350F"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b/>
                <w:bCs/>
                <w:color w:val="000000"/>
                <w:kern w:val="0"/>
                <w:sz w:val="22"/>
                <w:szCs w:val="22"/>
                <w:lang w:eastAsia="en-IN"/>
                <w14:ligatures w14:val="none"/>
              </w:rPr>
              <w:t>Features</w:t>
            </w:r>
            <w:r w:rsidR="001210DA" w:rsidRPr="001210DA">
              <w:rPr>
                <w:rFonts w:ascii="Aptos Narrow" w:eastAsia="Times New Roman" w:hAnsi="Aptos Narrow" w:cs="Times New Roman"/>
                <w:color w:val="000000"/>
                <w:kern w:val="0"/>
                <w:sz w:val="22"/>
                <w:szCs w:val="22"/>
                <w:lang w:eastAsia="en-IN"/>
                <w14:ligatures w14:val="none"/>
              </w:rPr>
              <w:t>:</w:t>
            </w:r>
          </w:p>
          <w:p w14:paraId="5DF582DD" w14:textId="77777777" w:rsidR="001210DA" w:rsidRPr="001210DA" w:rsidRDefault="001210DA" w:rsidP="001210DA">
            <w:pPr>
              <w:numPr>
                <w:ilvl w:val="0"/>
                <w:numId w:val="63"/>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Real-time price updates</w:t>
            </w:r>
          </w:p>
          <w:p w14:paraId="2EAA489B" w14:textId="77777777" w:rsidR="001210DA" w:rsidRPr="001210DA" w:rsidRDefault="001210DA" w:rsidP="001210DA">
            <w:pPr>
              <w:numPr>
                <w:ilvl w:val="0"/>
                <w:numId w:val="63"/>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Product listings</w:t>
            </w:r>
          </w:p>
          <w:p w14:paraId="55B02080" w14:textId="77777777" w:rsidR="001210DA" w:rsidRPr="001210DA" w:rsidRDefault="001210DA" w:rsidP="001210DA">
            <w:pPr>
              <w:numPr>
                <w:ilvl w:val="0"/>
                <w:numId w:val="63"/>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Direct communication channels</w:t>
            </w:r>
          </w:p>
          <w:p w14:paraId="60DB9F32" w14:textId="77777777" w:rsidR="001210DA" w:rsidRPr="001210DA" w:rsidRDefault="001210DA" w:rsidP="001210DA">
            <w:pPr>
              <w:numPr>
                <w:ilvl w:val="0"/>
                <w:numId w:val="63"/>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Logistical support for transactions</w:t>
            </w:r>
          </w:p>
          <w:p w14:paraId="6477330E" w14:textId="69AE8F07"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b/>
                <w:bCs/>
                <w:color w:val="000000"/>
                <w:kern w:val="0"/>
                <w:sz w:val="22"/>
                <w:szCs w:val="22"/>
                <w:lang w:eastAsia="en-IN"/>
                <w14:ligatures w14:val="none"/>
              </w:rPr>
              <w:t>Design</w:t>
            </w:r>
            <w:r w:rsidR="001210DA" w:rsidRPr="001210DA">
              <w:rPr>
                <w:rFonts w:ascii="Aptos Narrow" w:eastAsia="Times New Roman" w:hAnsi="Aptos Narrow" w:cs="Times New Roman"/>
                <w:color w:val="000000"/>
                <w:kern w:val="0"/>
                <w:sz w:val="22"/>
                <w:szCs w:val="22"/>
                <w:lang w:eastAsia="en-IN"/>
                <w14:ligatures w14:val="none"/>
              </w:rPr>
              <w:t>:</w:t>
            </w:r>
          </w:p>
          <w:p w14:paraId="4BEE7D85" w14:textId="77777777" w:rsidR="001210DA" w:rsidRPr="001210DA" w:rsidRDefault="001210DA" w:rsidP="001210DA">
            <w:pPr>
              <w:numPr>
                <w:ilvl w:val="0"/>
                <w:numId w:val="64"/>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Offline support</w:t>
            </w:r>
          </w:p>
          <w:p w14:paraId="17524491" w14:textId="77777777" w:rsidR="001210DA" w:rsidRPr="001210DA" w:rsidRDefault="001210DA" w:rsidP="001210DA">
            <w:pPr>
              <w:numPr>
                <w:ilvl w:val="0"/>
                <w:numId w:val="64"/>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Multilingual interface</w:t>
            </w:r>
          </w:p>
          <w:p w14:paraId="4A1D1BB5" w14:textId="77777777" w:rsidR="001210DA" w:rsidRPr="001210DA" w:rsidRDefault="001210DA" w:rsidP="001210DA">
            <w:pPr>
              <w:numPr>
                <w:ilvl w:val="0"/>
                <w:numId w:val="64"/>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Intuitive navigation</w:t>
            </w:r>
          </w:p>
          <w:p w14:paraId="59BCCEF6" w14:textId="3B5D4415"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Goal</w:t>
            </w:r>
            <w:r w:rsidR="001210DA" w:rsidRPr="001210DA">
              <w:rPr>
                <w:rFonts w:ascii="Aptos Narrow" w:eastAsia="Times New Roman" w:hAnsi="Aptos Narrow" w:cs="Times New Roman"/>
                <w:color w:val="000000"/>
                <w:kern w:val="0"/>
                <w:sz w:val="22"/>
                <w:szCs w:val="22"/>
                <w:lang w:eastAsia="en-IN"/>
                <w14:ligatures w14:val="none"/>
              </w:rPr>
              <w:t>: Empower farmers by enhancing market reach and promoting fair trade.</w:t>
            </w:r>
          </w:p>
          <w:p w14:paraId="7D60993A" w14:textId="42EC22BC"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35C95D88" w14:textId="5129B9AF"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Digital Literacy</w:t>
            </w:r>
            <w:r w:rsidR="001210DA" w:rsidRPr="001210DA">
              <w:rPr>
                <w:rFonts w:ascii="Aptos Narrow" w:eastAsia="Times New Roman" w:hAnsi="Aptos Narrow" w:cs="Times New Roman"/>
                <w:color w:val="000000"/>
                <w:kern w:val="0"/>
                <w:sz w:val="22"/>
                <w:szCs w:val="22"/>
                <w:lang w:eastAsia="en-IN"/>
                <w14:ligatures w14:val="none"/>
              </w:rPr>
              <w:t>: The effectiveness of the platform may be limited by the users' familiarity with digital tools.</w:t>
            </w:r>
          </w:p>
          <w:p w14:paraId="0915E9A6" w14:textId="7CB2E261"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b/>
                <w:bCs/>
                <w:color w:val="000000"/>
                <w:kern w:val="0"/>
                <w:sz w:val="22"/>
                <w:szCs w:val="22"/>
                <w:lang w:eastAsia="en-IN"/>
                <w14:ligatures w14:val="none"/>
              </w:rPr>
              <w:t>Infrastructure</w:t>
            </w:r>
            <w:r w:rsidR="001210DA" w:rsidRPr="001210DA">
              <w:rPr>
                <w:rFonts w:ascii="Aptos Narrow" w:eastAsia="Times New Roman" w:hAnsi="Aptos Narrow" w:cs="Times New Roman"/>
                <w:color w:val="000000"/>
                <w:kern w:val="0"/>
                <w:sz w:val="22"/>
                <w:szCs w:val="22"/>
                <w:lang w:eastAsia="en-IN"/>
                <w14:ligatures w14:val="none"/>
              </w:rPr>
              <w:t>: Dependence on internet connectivity and electricity could hinder accessibility in remote areas.</w:t>
            </w:r>
          </w:p>
          <w:p w14:paraId="28B14479" w14:textId="77C37F51"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b/>
                <w:bCs/>
                <w:color w:val="000000"/>
                <w:kern w:val="0"/>
                <w:sz w:val="22"/>
                <w:szCs w:val="22"/>
                <w:lang w:eastAsia="en-IN"/>
                <w14:ligatures w14:val="none"/>
              </w:rPr>
              <w:t>Market Reach</w:t>
            </w:r>
            <w:r w:rsidR="001210DA" w:rsidRPr="001210DA">
              <w:rPr>
                <w:rFonts w:ascii="Aptos Narrow" w:eastAsia="Times New Roman" w:hAnsi="Aptos Narrow" w:cs="Times New Roman"/>
                <w:color w:val="000000"/>
                <w:kern w:val="0"/>
                <w:sz w:val="22"/>
                <w:szCs w:val="22"/>
                <w:lang w:eastAsia="en-IN"/>
                <w14:ligatures w14:val="none"/>
              </w:rPr>
              <w:t>: Ensuring a sufficient number of consumers to match the supply from farmers is crucial for the platform's success.</w:t>
            </w:r>
          </w:p>
          <w:p w14:paraId="339C8E28" w14:textId="458934CC"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1210DA" w:rsidRPr="001210DA">
              <w:rPr>
                <w:rFonts w:ascii="Aptos Narrow" w:eastAsia="Times New Roman" w:hAnsi="Aptos Narrow" w:cs="Times New Roman"/>
                <w:b/>
                <w:bCs/>
                <w:color w:val="000000"/>
                <w:kern w:val="0"/>
                <w:sz w:val="22"/>
                <w:szCs w:val="22"/>
                <w:lang w:eastAsia="en-IN"/>
                <w14:ligatures w14:val="none"/>
              </w:rPr>
              <w:t>Scalability</w:t>
            </w:r>
            <w:r w:rsidR="001210DA" w:rsidRPr="001210DA">
              <w:rPr>
                <w:rFonts w:ascii="Aptos Narrow" w:eastAsia="Times New Roman" w:hAnsi="Aptos Narrow" w:cs="Times New Roman"/>
                <w:color w:val="000000"/>
                <w:kern w:val="0"/>
                <w:sz w:val="22"/>
                <w:szCs w:val="22"/>
                <w:lang w:eastAsia="en-IN"/>
                <w14:ligatures w14:val="none"/>
              </w:rPr>
              <w:t>: Expanding the platform to cover a larger geographic area may require significant resources and adaptation to local contexts.</w:t>
            </w:r>
          </w:p>
          <w:p w14:paraId="1B3C01EE" w14:textId="6048893A" w:rsidR="00B76E55" w:rsidRPr="001210DA" w:rsidRDefault="00B76E55" w:rsidP="001210DA">
            <w:pPr>
              <w:jc w:val="both"/>
              <w:rPr>
                <w:rFonts w:ascii="Aptos Narrow" w:eastAsia="Times New Roman" w:hAnsi="Aptos Narrow" w:cs="Times New Roman"/>
                <w:color w:val="000000"/>
                <w:kern w:val="0"/>
                <w:sz w:val="22"/>
                <w:szCs w:val="22"/>
                <w:lang w:eastAsia="en-IN"/>
                <w14:ligatures w14:val="none"/>
              </w:rPr>
            </w:pPr>
          </w:p>
        </w:tc>
      </w:tr>
      <w:tr w:rsidR="00B76E55" w:rsidRPr="00E41350" w14:paraId="37E90591" w14:textId="6822C8F2" w:rsidTr="003766D9">
        <w:trPr>
          <w:trHeight w:val="4930"/>
        </w:trPr>
        <w:tc>
          <w:tcPr>
            <w:tcW w:w="680" w:type="dxa"/>
            <w:noWrap/>
            <w:hideMark/>
          </w:tcPr>
          <w:p w14:paraId="11739B15"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t>9</w:t>
            </w:r>
          </w:p>
        </w:tc>
        <w:tc>
          <w:tcPr>
            <w:tcW w:w="2576" w:type="dxa"/>
            <w:hideMark/>
          </w:tcPr>
          <w:p w14:paraId="1B113765" w14:textId="6098ABDD" w:rsidR="00B76E55" w:rsidRPr="00E41350" w:rsidRDefault="004D3244" w:rsidP="00E41350">
            <w:pPr>
              <w:rPr>
                <w:rFonts w:ascii="Aptos Narrow" w:eastAsia="Times New Roman" w:hAnsi="Aptos Narrow" w:cs="Times New Roman"/>
                <w:color w:val="467886"/>
                <w:kern w:val="0"/>
                <w:sz w:val="22"/>
                <w:szCs w:val="22"/>
                <w:u w:val="single"/>
                <w:lang w:eastAsia="en-IN"/>
                <w14:ligatures w14:val="none"/>
              </w:rPr>
            </w:pPr>
            <w:r w:rsidRPr="004D3244">
              <w:rPr>
                <w:rFonts w:ascii="Aptos Narrow" w:eastAsia="Times New Roman" w:hAnsi="Aptos Narrow" w:cs="Times New Roman"/>
                <w:color w:val="467886"/>
                <w:kern w:val="0"/>
                <w:sz w:val="22"/>
                <w:szCs w:val="22"/>
                <w:u w:val="single"/>
                <w:lang w:eastAsia="en-IN"/>
                <w14:ligatures w14:val="none"/>
              </w:rPr>
              <w:t>Farm to Home: An e-commerce Application for Farmers and Consumers</w:t>
            </w:r>
          </w:p>
        </w:tc>
        <w:tc>
          <w:tcPr>
            <w:tcW w:w="1559" w:type="dxa"/>
            <w:hideMark/>
          </w:tcPr>
          <w:p w14:paraId="7E86CB18" w14:textId="032FDC93" w:rsidR="00B76E55" w:rsidRPr="00E41350" w:rsidRDefault="004D3244" w:rsidP="00716E62">
            <w:pPr>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N. Anusha, Manyam Ramakrishna Reddy, et al. (2024)</w:t>
            </w:r>
          </w:p>
        </w:tc>
        <w:tc>
          <w:tcPr>
            <w:tcW w:w="4252" w:type="dxa"/>
            <w:hideMark/>
          </w:tcPr>
          <w:p w14:paraId="1B482E41" w14:textId="5AB1D72E"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Objective</w:t>
            </w:r>
            <w:r w:rsidR="001210DA" w:rsidRPr="001210DA">
              <w:rPr>
                <w:rFonts w:ascii="Aptos Narrow" w:eastAsia="Times New Roman" w:hAnsi="Aptos Narrow" w:cs="Times New Roman"/>
                <w:color w:val="000000"/>
                <w:kern w:val="0"/>
                <w:sz w:val="22"/>
                <w:szCs w:val="22"/>
                <w:lang w:eastAsia="en-IN"/>
                <w14:ligatures w14:val="none"/>
              </w:rPr>
              <w:t>: Develop a user-friendly digital marketplace to connect rural farmers directly with consumers, eliminating intermediaries.</w:t>
            </w:r>
          </w:p>
          <w:p w14:paraId="3B2326CA" w14:textId="5AD2F1B1"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Features</w:t>
            </w:r>
            <w:r w:rsidR="001210DA" w:rsidRPr="001210DA">
              <w:rPr>
                <w:rFonts w:ascii="Aptos Narrow" w:eastAsia="Times New Roman" w:hAnsi="Aptos Narrow" w:cs="Times New Roman"/>
                <w:color w:val="000000"/>
                <w:kern w:val="0"/>
                <w:sz w:val="22"/>
                <w:szCs w:val="22"/>
                <w:lang w:eastAsia="en-IN"/>
                <w14:ligatures w14:val="none"/>
              </w:rPr>
              <w:t>:</w:t>
            </w:r>
          </w:p>
          <w:p w14:paraId="4E93EF8B" w14:textId="77777777" w:rsidR="001210DA" w:rsidRPr="001210DA" w:rsidRDefault="001210DA" w:rsidP="001210DA">
            <w:pPr>
              <w:numPr>
                <w:ilvl w:val="0"/>
                <w:numId w:val="65"/>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Real-time price updates</w:t>
            </w:r>
          </w:p>
          <w:p w14:paraId="1C59915F" w14:textId="77777777" w:rsidR="001210DA" w:rsidRPr="001210DA" w:rsidRDefault="001210DA" w:rsidP="001210DA">
            <w:pPr>
              <w:numPr>
                <w:ilvl w:val="0"/>
                <w:numId w:val="65"/>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Product listings</w:t>
            </w:r>
          </w:p>
          <w:p w14:paraId="332AB63D" w14:textId="77777777" w:rsidR="001210DA" w:rsidRPr="001210DA" w:rsidRDefault="001210DA" w:rsidP="001210DA">
            <w:pPr>
              <w:numPr>
                <w:ilvl w:val="0"/>
                <w:numId w:val="65"/>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Direct communication channels</w:t>
            </w:r>
          </w:p>
          <w:p w14:paraId="089E1C01" w14:textId="77777777" w:rsidR="001210DA" w:rsidRPr="001210DA" w:rsidRDefault="001210DA" w:rsidP="001210DA">
            <w:pPr>
              <w:numPr>
                <w:ilvl w:val="0"/>
                <w:numId w:val="65"/>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Logistical support for transactions</w:t>
            </w:r>
          </w:p>
          <w:p w14:paraId="34A4FDAC" w14:textId="0951B141"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Design</w:t>
            </w:r>
            <w:r w:rsidR="001210DA" w:rsidRPr="001210DA">
              <w:rPr>
                <w:rFonts w:ascii="Aptos Narrow" w:eastAsia="Times New Roman" w:hAnsi="Aptos Narrow" w:cs="Times New Roman"/>
                <w:color w:val="000000"/>
                <w:kern w:val="0"/>
                <w:sz w:val="22"/>
                <w:szCs w:val="22"/>
                <w:lang w:eastAsia="en-IN"/>
                <w14:ligatures w14:val="none"/>
              </w:rPr>
              <w:t>:</w:t>
            </w:r>
          </w:p>
          <w:p w14:paraId="38A488E0" w14:textId="77777777" w:rsidR="001210DA" w:rsidRPr="001210DA" w:rsidRDefault="001210DA" w:rsidP="001210DA">
            <w:pPr>
              <w:numPr>
                <w:ilvl w:val="0"/>
                <w:numId w:val="66"/>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Offline support</w:t>
            </w:r>
          </w:p>
          <w:p w14:paraId="1B23C79A" w14:textId="77777777" w:rsidR="001210DA" w:rsidRPr="001210DA" w:rsidRDefault="001210DA" w:rsidP="001210DA">
            <w:pPr>
              <w:numPr>
                <w:ilvl w:val="0"/>
                <w:numId w:val="66"/>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Multilingual interface</w:t>
            </w:r>
          </w:p>
          <w:p w14:paraId="46AD2AB3" w14:textId="77777777" w:rsidR="001210DA" w:rsidRPr="001210DA" w:rsidRDefault="001210DA" w:rsidP="001210DA">
            <w:pPr>
              <w:numPr>
                <w:ilvl w:val="0"/>
                <w:numId w:val="66"/>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Intuitive navigation</w:t>
            </w:r>
          </w:p>
          <w:p w14:paraId="7C4BE100" w14:textId="57316399"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Goal</w:t>
            </w:r>
            <w:r w:rsidR="001210DA" w:rsidRPr="001210DA">
              <w:rPr>
                <w:rFonts w:ascii="Aptos Narrow" w:eastAsia="Times New Roman" w:hAnsi="Aptos Narrow" w:cs="Times New Roman"/>
                <w:color w:val="000000"/>
                <w:kern w:val="0"/>
                <w:sz w:val="22"/>
                <w:szCs w:val="22"/>
                <w:lang w:eastAsia="en-IN"/>
                <w14:ligatures w14:val="none"/>
              </w:rPr>
              <w:t>: Empower farmers by enhancing market reach and promoting fair trade.</w:t>
            </w:r>
          </w:p>
          <w:p w14:paraId="0603C440" w14:textId="1D016E36"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5.</w:t>
            </w:r>
            <w:r w:rsidR="001210DA" w:rsidRPr="001210DA">
              <w:rPr>
                <w:rFonts w:ascii="Aptos Narrow" w:eastAsia="Times New Roman" w:hAnsi="Aptos Narrow" w:cs="Times New Roman"/>
                <w:b/>
                <w:bCs/>
                <w:color w:val="000000"/>
                <w:kern w:val="0"/>
                <w:sz w:val="22"/>
                <w:szCs w:val="22"/>
                <w:lang w:eastAsia="en-IN"/>
                <w14:ligatures w14:val="none"/>
              </w:rPr>
              <w:t>Target Audience</w:t>
            </w:r>
            <w:r w:rsidR="001210DA" w:rsidRPr="001210DA">
              <w:rPr>
                <w:rFonts w:ascii="Aptos Narrow" w:eastAsia="Times New Roman" w:hAnsi="Aptos Narrow" w:cs="Times New Roman"/>
                <w:color w:val="000000"/>
                <w:kern w:val="0"/>
                <w:sz w:val="22"/>
                <w:szCs w:val="22"/>
                <w:lang w:eastAsia="en-IN"/>
                <w14:ligatures w14:val="none"/>
              </w:rPr>
              <w:t>: Farmers with varying levels of digital literacy.</w:t>
            </w:r>
          </w:p>
          <w:p w14:paraId="598C797B" w14:textId="76C93DEF"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6.</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Significance</w:t>
            </w:r>
            <w:r w:rsidR="001210DA" w:rsidRPr="001210DA">
              <w:rPr>
                <w:rFonts w:ascii="Aptos Narrow" w:eastAsia="Times New Roman" w:hAnsi="Aptos Narrow" w:cs="Times New Roman"/>
                <w:color w:val="000000"/>
                <w:kern w:val="0"/>
                <w:sz w:val="22"/>
                <w:szCs w:val="22"/>
                <w:lang w:eastAsia="en-IN"/>
                <w14:ligatures w14:val="none"/>
              </w:rPr>
              <w:t>: Addresses the challenges faced by farmers in accessing reliable markets and aims to modernize agricultural trade through digital solutions.</w:t>
            </w:r>
          </w:p>
          <w:p w14:paraId="142A5AC5" w14:textId="6923B717"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3D5A6947" w14:textId="17B0564A"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1.</w:t>
            </w:r>
            <w:r w:rsidR="001210DA" w:rsidRPr="001210DA">
              <w:rPr>
                <w:rFonts w:ascii="Aptos Narrow" w:eastAsia="Times New Roman" w:hAnsi="Aptos Narrow" w:cs="Times New Roman"/>
                <w:b/>
                <w:bCs/>
                <w:color w:val="000000"/>
                <w:kern w:val="0"/>
                <w:sz w:val="22"/>
                <w:szCs w:val="22"/>
                <w:lang w:eastAsia="en-IN"/>
                <w14:ligatures w14:val="none"/>
              </w:rPr>
              <w:t>Digital Literacy</w:t>
            </w:r>
            <w:r w:rsidR="001210DA" w:rsidRPr="001210DA">
              <w:rPr>
                <w:rFonts w:ascii="Aptos Narrow" w:eastAsia="Times New Roman" w:hAnsi="Aptos Narrow" w:cs="Times New Roman"/>
                <w:color w:val="000000"/>
                <w:kern w:val="0"/>
                <w:sz w:val="22"/>
                <w:szCs w:val="22"/>
                <w:lang w:eastAsia="en-IN"/>
                <w14:ligatures w14:val="none"/>
              </w:rPr>
              <w:t>: The effectiveness of the platform may be limited by the users' familiarity with digital tools.</w:t>
            </w:r>
          </w:p>
          <w:p w14:paraId="5085ABB3" w14:textId="1E44E285"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2.</w:t>
            </w:r>
            <w:r w:rsidR="001210DA" w:rsidRPr="001210DA">
              <w:rPr>
                <w:rFonts w:ascii="Aptos Narrow" w:eastAsia="Times New Roman" w:hAnsi="Aptos Narrow" w:cs="Times New Roman"/>
                <w:b/>
                <w:bCs/>
                <w:color w:val="000000"/>
                <w:kern w:val="0"/>
                <w:sz w:val="22"/>
                <w:szCs w:val="22"/>
                <w:lang w:eastAsia="en-IN"/>
                <w14:ligatures w14:val="none"/>
              </w:rPr>
              <w:t>Infrastructure</w:t>
            </w:r>
            <w:r w:rsidR="001210DA" w:rsidRPr="001210DA">
              <w:rPr>
                <w:rFonts w:ascii="Aptos Narrow" w:eastAsia="Times New Roman" w:hAnsi="Aptos Narrow" w:cs="Times New Roman"/>
                <w:color w:val="000000"/>
                <w:kern w:val="0"/>
                <w:sz w:val="22"/>
                <w:szCs w:val="22"/>
                <w:lang w:eastAsia="en-IN"/>
                <w14:ligatures w14:val="none"/>
              </w:rPr>
              <w:t>: Dependence on internet connectivity and electricity could hinder accessibility in remote areas.</w:t>
            </w:r>
          </w:p>
          <w:p w14:paraId="3318C2E0" w14:textId="0CF854E7"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3.</w:t>
            </w:r>
            <w:r w:rsidR="001210DA" w:rsidRPr="001210DA">
              <w:rPr>
                <w:rFonts w:ascii="Aptos Narrow" w:eastAsia="Times New Roman" w:hAnsi="Aptos Narrow" w:cs="Times New Roman"/>
                <w:b/>
                <w:bCs/>
                <w:color w:val="000000"/>
                <w:kern w:val="0"/>
                <w:sz w:val="22"/>
                <w:szCs w:val="22"/>
                <w:lang w:eastAsia="en-IN"/>
                <w14:ligatures w14:val="none"/>
              </w:rPr>
              <w:t>Market Reach</w:t>
            </w:r>
            <w:r w:rsidR="001210DA" w:rsidRPr="001210DA">
              <w:rPr>
                <w:rFonts w:ascii="Aptos Narrow" w:eastAsia="Times New Roman" w:hAnsi="Aptos Narrow" w:cs="Times New Roman"/>
                <w:color w:val="000000"/>
                <w:kern w:val="0"/>
                <w:sz w:val="22"/>
                <w:szCs w:val="22"/>
                <w:lang w:eastAsia="en-IN"/>
                <w14:ligatures w14:val="none"/>
              </w:rPr>
              <w:t>: Ensuring a sufficient number of consumers to match the supply from farmers is crucial for the platform's success.</w:t>
            </w:r>
          </w:p>
          <w:p w14:paraId="57F8E4D7" w14:textId="1C6BD8A3"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4.</w:t>
            </w:r>
            <w:r w:rsidR="001210DA" w:rsidRPr="001210DA">
              <w:rPr>
                <w:rFonts w:ascii="Aptos Narrow" w:eastAsia="Times New Roman" w:hAnsi="Aptos Narrow" w:cs="Times New Roman"/>
                <w:b/>
                <w:bCs/>
                <w:color w:val="000000"/>
                <w:kern w:val="0"/>
                <w:sz w:val="22"/>
                <w:szCs w:val="22"/>
                <w:lang w:eastAsia="en-IN"/>
                <w14:ligatures w14:val="none"/>
              </w:rPr>
              <w:t>Scalability</w:t>
            </w:r>
            <w:r w:rsidR="001210DA" w:rsidRPr="001210DA">
              <w:rPr>
                <w:rFonts w:ascii="Aptos Narrow" w:eastAsia="Times New Roman" w:hAnsi="Aptos Narrow" w:cs="Times New Roman"/>
                <w:color w:val="000000"/>
                <w:kern w:val="0"/>
                <w:sz w:val="22"/>
                <w:szCs w:val="22"/>
                <w:lang w:eastAsia="en-IN"/>
                <w14:ligatures w14:val="none"/>
              </w:rPr>
              <w:t>: Expanding the platform to cover a larger geographic area may require significant resources and adaptation to local contexts.</w:t>
            </w:r>
          </w:p>
          <w:p w14:paraId="026FE14E" w14:textId="0B07A455" w:rsidR="001210DA" w:rsidRPr="001210DA" w:rsidRDefault="00EC7D2D" w:rsidP="001210DA">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lastRenderedPageBreak/>
              <w:t>5.</w:t>
            </w:r>
            <w:r w:rsidR="001210DA" w:rsidRPr="001210DA">
              <w:rPr>
                <w:rFonts w:ascii="Aptos Narrow" w:eastAsia="Times New Roman" w:hAnsi="Aptos Narrow" w:cs="Times New Roman"/>
                <w:color w:val="000000"/>
                <w:kern w:val="0"/>
                <w:sz w:val="22"/>
                <w:szCs w:val="22"/>
                <w:lang w:eastAsia="en-IN"/>
                <w14:ligatures w14:val="none"/>
              </w:rPr>
              <w:t xml:space="preserve"> </w:t>
            </w:r>
            <w:r w:rsidR="001210DA" w:rsidRPr="001210DA">
              <w:rPr>
                <w:rFonts w:ascii="Aptos Narrow" w:eastAsia="Times New Roman" w:hAnsi="Aptos Narrow" w:cs="Times New Roman"/>
                <w:b/>
                <w:bCs/>
                <w:color w:val="000000"/>
                <w:kern w:val="0"/>
                <w:sz w:val="22"/>
                <w:szCs w:val="22"/>
                <w:lang w:eastAsia="en-IN"/>
                <w14:ligatures w14:val="none"/>
              </w:rPr>
              <w:t>Sustainability</w:t>
            </w:r>
            <w:r w:rsidR="001210DA" w:rsidRPr="001210DA">
              <w:rPr>
                <w:rFonts w:ascii="Aptos Narrow" w:eastAsia="Times New Roman" w:hAnsi="Aptos Narrow" w:cs="Times New Roman"/>
                <w:color w:val="000000"/>
                <w:kern w:val="0"/>
                <w:sz w:val="22"/>
                <w:szCs w:val="22"/>
                <w:lang w:eastAsia="en-IN"/>
                <w14:ligatures w14:val="none"/>
              </w:rPr>
              <w:t>: Long-term maintenance and updates to the platform are necessary to keep it relevant and functional.</w:t>
            </w:r>
          </w:p>
          <w:p w14:paraId="22067D57" w14:textId="77777777" w:rsidR="001210DA" w:rsidRPr="001210DA" w:rsidRDefault="001210DA" w:rsidP="001210DA">
            <w:pPr>
              <w:numPr>
                <w:ilvl w:val="0"/>
                <w:numId w:val="67"/>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Regulatory Challenges</w:t>
            </w:r>
            <w:r w:rsidRPr="001210DA">
              <w:rPr>
                <w:rFonts w:ascii="Aptos Narrow" w:eastAsia="Times New Roman" w:hAnsi="Aptos Narrow" w:cs="Times New Roman"/>
                <w:color w:val="000000"/>
                <w:kern w:val="0"/>
                <w:sz w:val="22"/>
                <w:szCs w:val="22"/>
                <w:lang w:eastAsia="en-IN"/>
                <w14:ligatures w14:val="none"/>
              </w:rPr>
              <w:t>: Compliance with local agricultural and trade regulations may pose obstacles.</w:t>
            </w:r>
          </w:p>
          <w:p w14:paraId="1983E2AE" w14:textId="3F69E671" w:rsidR="00B76E55" w:rsidRPr="001210DA" w:rsidRDefault="00B76E55" w:rsidP="001210DA">
            <w:pPr>
              <w:jc w:val="both"/>
              <w:rPr>
                <w:rFonts w:ascii="Aptos Narrow" w:eastAsia="Times New Roman" w:hAnsi="Aptos Narrow" w:cs="Times New Roman"/>
                <w:color w:val="000000"/>
                <w:kern w:val="0"/>
                <w:sz w:val="22"/>
                <w:szCs w:val="22"/>
                <w:lang w:eastAsia="en-IN"/>
                <w14:ligatures w14:val="none"/>
              </w:rPr>
            </w:pPr>
          </w:p>
        </w:tc>
      </w:tr>
      <w:tr w:rsidR="00B76E55" w:rsidRPr="00E41350" w14:paraId="5833F348" w14:textId="739BDCDD" w:rsidTr="003766D9">
        <w:trPr>
          <w:trHeight w:val="2900"/>
        </w:trPr>
        <w:tc>
          <w:tcPr>
            <w:tcW w:w="680" w:type="dxa"/>
            <w:noWrap/>
            <w:hideMark/>
          </w:tcPr>
          <w:p w14:paraId="018768E4" w14:textId="77777777" w:rsidR="00B76E55" w:rsidRPr="00E41350" w:rsidRDefault="00B76E55" w:rsidP="00E41350">
            <w:pPr>
              <w:jc w:val="center"/>
              <w:rPr>
                <w:rFonts w:ascii="Aptos Narrow" w:eastAsia="Times New Roman" w:hAnsi="Aptos Narrow" w:cs="Times New Roman"/>
                <w:color w:val="000000"/>
                <w:kern w:val="0"/>
                <w:sz w:val="22"/>
                <w:szCs w:val="22"/>
                <w:lang w:eastAsia="en-IN"/>
                <w14:ligatures w14:val="none"/>
              </w:rPr>
            </w:pPr>
            <w:r w:rsidRPr="00E41350">
              <w:rPr>
                <w:rFonts w:ascii="Aptos Narrow" w:eastAsia="Times New Roman" w:hAnsi="Aptos Narrow" w:cs="Times New Roman"/>
                <w:color w:val="000000"/>
                <w:kern w:val="0"/>
                <w:sz w:val="22"/>
                <w:szCs w:val="22"/>
                <w:lang w:eastAsia="en-IN"/>
                <w14:ligatures w14:val="none"/>
              </w:rPr>
              <w:lastRenderedPageBreak/>
              <w:t>10</w:t>
            </w:r>
          </w:p>
        </w:tc>
        <w:tc>
          <w:tcPr>
            <w:tcW w:w="2576" w:type="dxa"/>
            <w:noWrap/>
            <w:hideMark/>
          </w:tcPr>
          <w:p w14:paraId="42CFA4CE" w14:textId="0F37EA8D" w:rsidR="00B76E55" w:rsidRPr="00E41350" w:rsidRDefault="004D3244" w:rsidP="00E41350">
            <w:pPr>
              <w:rPr>
                <w:rFonts w:ascii="Aptos Narrow" w:eastAsia="Times New Roman" w:hAnsi="Aptos Narrow" w:cs="Times New Roman"/>
                <w:color w:val="467886"/>
                <w:kern w:val="0"/>
                <w:sz w:val="22"/>
                <w:szCs w:val="22"/>
                <w:u w:val="single"/>
                <w:lang w:eastAsia="en-IN"/>
                <w14:ligatures w14:val="none"/>
              </w:rPr>
            </w:pPr>
            <w:r w:rsidRPr="004D3244">
              <w:rPr>
                <w:rFonts w:ascii="Aptos Narrow" w:eastAsia="Times New Roman" w:hAnsi="Aptos Narrow" w:cs="Times New Roman"/>
                <w:color w:val="467886"/>
                <w:kern w:val="0"/>
                <w:sz w:val="22"/>
                <w:szCs w:val="22"/>
                <w:u w:val="single"/>
                <w:lang w:eastAsia="en-IN"/>
                <w14:ligatures w14:val="none"/>
              </w:rPr>
              <w:t>Contract Farming and Food Insecurity in an Open Competitive Economy: Growth, Distribution, and Government Policy</w:t>
            </w:r>
          </w:p>
        </w:tc>
        <w:tc>
          <w:tcPr>
            <w:tcW w:w="1559" w:type="dxa"/>
            <w:hideMark/>
          </w:tcPr>
          <w:p w14:paraId="32F25299" w14:textId="3DB00CF2" w:rsidR="00B76E55" w:rsidRPr="00E41350" w:rsidRDefault="004D3244" w:rsidP="00716E62">
            <w:pPr>
              <w:rPr>
                <w:rFonts w:ascii="Aptos Narrow" w:eastAsia="Times New Roman" w:hAnsi="Aptos Narrow" w:cs="Times New Roman"/>
                <w:color w:val="000000"/>
                <w:kern w:val="0"/>
                <w:sz w:val="22"/>
                <w:szCs w:val="22"/>
                <w:lang w:eastAsia="en-IN"/>
                <w14:ligatures w14:val="none"/>
              </w:rPr>
            </w:pPr>
            <w:r w:rsidRPr="004D3244">
              <w:rPr>
                <w:rFonts w:ascii="Aptos Narrow" w:eastAsia="Times New Roman" w:hAnsi="Aptos Narrow" w:cs="Times New Roman"/>
                <w:color w:val="000000"/>
                <w:kern w:val="0"/>
                <w:sz w:val="22"/>
                <w:szCs w:val="22"/>
                <w:lang w:eastAsia="en-IN"/>
                <w14:ligatures w14:val="none"/>
              </w:rPr>
              <w:t>Das, Bhattacharyya, Marjit (2023), Journal of Risk Financial Management</w:t>
            </w:r>
          </w:p>
        </w:tc>
        <w:tc>
          <w:tcPr>
            <w:tcW w:w="4252" w:type="dxa"/>
            <w:hideMark/>
          </w:tcPr>
          <w:p w14:paraId="1BA33D71" w14:textId="647BD82D" w:rsidR="001210DA" w:rsidRPr="001210DA" w:rsidRDefault="001210DA" w:rsidP="001210DA">
            <w:p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 xml:space="preserve"> </w:t>
            </w:r>
            <w:r w:rsidRPr="001210DA">
              <w:rPr>
                <w:rFonts w:ascii="Aptos Narrow" w:eastAsia="Times New Roman" w:hAnsi="Aptos Narrow" w:cs="Times New Roman"/>
                <w:b/>
                <w:bCs/>
                <w:color w:val="000000"/>
                <w:kern w:val="0"/>
                <w:sz w:val="22"/>
                <w:szCs w:val="22"/>
                <w:lang w:eastAsia="en-IN"/>
                <w14:ligatures w14:val="none"/>
              </w:rPr>
              <w:t>Objective</w:t>
            </w:r>
            <w:r w:rsidRPr="001210DA">
              <w:rPr>
                <w:rFonts w:ascii="Aptos Narrow" w:eastAsia="Times New Roman" w:hAnsi="Aptos Narrow" w:cs="Times New Roman"/>
                <w:color w:val="000000"/>
                <w:kern w:val="0"/>
                <w:sz w:val="22"/>
                <w:szCs w:val="22"/>
                <w:lang w:eastAsia="en-IN"/>
                <w14:ligatures w14:val="none"/>
              </w:rPr>
              <w:t xml:space="preserve">: The paper explores the emergence and consequences of contract farming (CF) as a new subsector in agriculture within a small open developing economy, applying the theory of finite change in a general equilibrium framework. </w:t>
            </w:r>
            <w:hyperlink r:id="rId45" w:tgtFrame="_blank" w:history="1">
              <w:r w:rsidRPr="001210DA">
                <w:rPr>
                  <w:rStyle w:val="Hyperlink"/>
                  <w:rFonts w:ascii="Aptos Narrow" w:eastAsia="Times New Roman" w:hAnsi="Aptos Narrow" w:cs="Times New Roman"/>
                  <w:kern w:val="0"/>
                  <w:sz w:val="22"/>
                  <w:szCs w:val="22"/>
                  <w:lang w:eastAsia="en-IN"/>
                  <w14:ligatures w14:val="none"/>
                </w:rPr>
                <w:t>MDPI</w:t>
              </w:r>
            </w:hyperlink>
          </w:p>
          <w:p w14:paraId="6078DE68" w14:textId="7E211953" w:rsidR="001210DA" w:rsidRPr="001210DA" w:rsidRDefault="001210DA" w:rsidP="001210DA">
            <w:p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 xml:space="preserve">  </w:t>
            </w:r>
            <w:r w:rsidRPr="001210DA">
              <w:rPr>
                <w:rFonts w:ascii="Aptos Narrow" w:eastAsia="Times New Roman" w:hAnsi="Aptos Narrow" w:cs="Times New Roman"/>
                <w:b/>
                <w:bCs/>
                <w:color w:val="000000"/>
                <w:kern w:val="0"/>
                <w:sz w:val="22"/>
                <w:szCs w:val="22"/>
                <w:lang w:eastAsia="en-IN"/>
                <w14:ligatures w14:val="none"/>
              </w:rPr>
              <w:t>Key Findings</w:t>
            </w:r>
            <w:r w:rsidRPr="001210DA">
              <w:rPr>
                <w:rFonts w:ascii="Aptos Narrow" w:eastAsia="Times New Roman" w:hAnsi="Aptos Narrow" w:cs="Times New Roman"/>
                <w:color w:val="000000"/>
                <w:kern w:val="0"/>
                <w:sz w:val="22"/>
                <w:szCs w:val="22"/>
                <w:lang w:eastAsia="en-IN"/>
                <w14:ligatures w14:val="none"/>
              </w:rPr>
              <w:t>:</w:t>
            </w:r>
          </w:p>
          <w:p w14:paraId="17F92B21" w14:textId="77777777" w:rsidR="001210DA" w:rsidRPr="001210DA" w:rsidRDefault="001210DA" w:rsidP="001210DA">
            <w:pPr>
              <w:numPr>
                <w:ilvl w:val="0"/>
                <w:numId w:val="68"/>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Economic Growth</w:t>
            </w:r>
            <w:r w:rsidRPr="001210DA">
              <w:rPr>
                <w:rFonts w:ascii="Aptos Narrow" w:eastAsia="Times New Roman" w:hAnsi="Aptos Narrow" w:cs="Times New Roman"/>
                <w:color w:val="000000"/>
                <w:kern w:val="0"/>
                <w:sz w:val="22"/>
                <w:szCs w:val="22"/>
                <w:lang w:eastAsia="en-IN"/>
                <w14:ligatures w14:val="none"/>
              </w:rPr>
              <w:t>: CF increases GDP and aggregate economic welfare.</w:t>
            </w:r>
          </w:p>
          <w:p w14:paraId="4CF84151" w14:textId="77777777" w:rsidR="001210DA" w:rsidRPr="001210DA" w:rsidRDefault="001210DA" w:rsidP="001210DA">
            <w:pPr>
              <w:numPr>
                <w:ilvl w:val="0"/>
                <w:numId w:val="68"/>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Income Distribution</w:t>
            </w:r>
            <w:r w:rsidRPr="001210DA">
              <w:rPr>
                <w:rFonts w:ascii="Aptos Narrow" w:eastAsia="Times New Roman" w:hAnsi="Aptos Narrow" w:cs="Times New Roman"/>
                <w:color w:val="000000"/>
                <w:kern w:val="0"/>
                <w:sz w:val="22"/>
                <w:szCs w:val="22"/>
                <w:lang w:eastAsia="en-IN"/>
                <w14:ligatures w14:val="none"/>
              </w:rPr>
              <w:t>: CF may lead to more skewed income distribution.</w:t>
            </w:r>
          </w:p>
          <w:p w14:paraId="6AEEA055" w14:textId="77777777" w:rsidR="001210DA" w:rsidRPr="001210DA" w:rsidRDefault="001210DA" w:rsidP="001210DA">
            <w:pPr>
              <w:numPr>
                <w:ilvl w:val="0"/>
                <w:numId w:val="68"/>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Food Production</w:t>
            </w:r>
            <w:r w:rsidRPr="001210DA">
              <w:rPr>
                <w:rFonts w:ascii="Aptos Narrow" w:eastAsia="Times New Roman" w:hAnsi="Aptos Narrow" w:cs="Times New Roman"/>
                <w:color w:val="000000"/>
                <w:kern w:val="0"/>
                <w:sz w:val="22"/>
                <w:szCs w:val="22"/>
                <w:lang w:eastAsia="en-IN"/>
                <w14:ligatures w14:val="none"/>
              </w:rPr>
              <w:t>: CF reduces domestic production of food crops.</w:t>
            </w:r>
          </w:p>
          <w:p w14:paraId="5F89C9E6" w14:textId="77777777" w:rsidR="001210DA" w:rsidRPr="001210DA" w:rsidRDefault="001210DA" w:rsidP="001210DA">
            <w:pPr>
              <w:numPr>
                <w:ilvl w:val="0"/>
                <w:numId w:val="68"/>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Food Insecurity</w:t>
            </w:r>
            <w:r w:rsidRPr="001210DA">
              <w:rPr>
                <w:rFonts w:ascii="Aptos Narrow" w:eastAsia="Times New Roman" w:hAnsi="Aptos Narrow" w:cs="Times New Roman"/>
                <w:color w:val="000000"/>
                <w:kern w:val="0"/>
                <w:sz w:val="22"/>
                <w:szCs w:val="22"/>
                <w:lang w:eastAsia="en-IN"/>
                <w14:ligatures w14:val="none"/>
              </w:rPr>
              <w:t>: CF increases food imports, potentially leading to food insecurity.</w:t>
            </w:r>
          </w:p>
          <w:p w14:paraId="4413617C" w14:textId="77777777" w:rsidR="001210DA" w:rsidRPr="001210DA" w:rsidRDefault="001210DA" w:rsidP="001210DA">
            <w:pPr>
              <w:numPr>
                <w:ilvl w:val="0"/>
                <w:numId w:val="68"/>
              </w:num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b/>
                <w:bCs/>
                <w:color w:val="000000"/>
                <w:kern w:val="0"/>
                <w:sz w:val="22"/>
                <w:szCs w:val="22"/>
                <w:lang w:eastAsia="en-IN"/>
                <w14:ligatures w14:val="none"/>
              </w:rPr>
              <w:t>Policy Implications</w:t>
            </w:r>
            <w:r w:rsidRPr="001210DA">
              <w:rPr>
                <w:rFonts w:ascii="Aptos Narrow" w:eastAsia="Times New Roman" w:hAnsi="Aptos Narrow" w:cs="Times New Roman"/>
                <w:color w:val="000000"/>
                <w:kern w:val="0"/>
                <w:sz w:val="22"/>
                <w:szCs w:val="22"/>
                <w:lang w:eastAsia="en-IN"/>
                <w14:ligatures w14:val="none"/>
              </w:rPr>
              <w:t>: Governments may need to restrict CF to preserve social welfare if non-food-producing sectors expand, causing terms-of-trade deterioration for food-importing nations.</w:t>
            </w:r>
          </w:p>
          <w:p w14:paraId="368F9F39" w14:textId="581C2939" w:rsidR="001210DA" w:rsidRPr="001210DA" w:rsidRDefault="001210DA" w:rsidP="001210DA">
            <w:pPr>
              <w:jc w:val="both"/>
              <w:rPr>
                <w:rFonts w:ascii="Aptos Narrow" w:eastAsia="Times New Roman" w:hAnsi="Aptos Narrow" w:cs="Times New Roman"/>
                <w:color w:val="000000"/>
                <w:kern w:val="0"/>
                <w:sz w:val="22"/>
                <w:szCs w:val="22"/>
                <w:lang w:eastAsia="en-IN"/>
                <w14:ligatures w14:val="none"/>
              </w:rPr>
            </w:pPr>
            <w:r w:rsidRPr="001210DA">
              <w:rPr>
                <w:rFonts w:ascii="Aptos Narrow" w:eastAsia="Times New Roman" w:hAnsi="Aptos Narrow" w:cs="Times New Roman"/>
                <w:color w:val="000000"/>
                <w:kern w:val="0"/>
                <w:sz w:val="22"/>
                <w:szCs w:val="22"/>
                <w:lang w:eastAsia="en-IN"/>
                <w14:ligatures w14:val="none"/>
              </w:rPr>
              <w:t xml:space="preserve"> </w:t>
            </w:r>
            <w:r w:rsidRPr="001210DA">
              <w:rPr>
                <w:rFonts w:ascii="Aptos Narrow" w:eastAsia="Times New Roman" w:hAnsi="Aptos Narrow" w:cs="Times New Roman"/>
                <w:b/>
                <w:bCs/>
                <w:color w:val="000000"/>
                <w:kern w:val="0"/>
                <w:sz w:val="22"/>
                <w:szCs w:val="22"/>
                <w:lang w:eastAsia="en-IN"/>
                <w14:ligatures w14:val="none"/>
              </w:rPr>
              <w:t>Methodology</w:t>
            </w:r>
            <w:r w:rsidRPr="001210DA">
              <w:rPr>
                <w:rFonts w:ascii="Aptos Narrow" w:eastAsia="Times New Roman" w:hAnsi="Aptos Narrow" w:cs="Times New Roman"/>
                <w:color w:val="000000"/>
                <w:kern w:val="0"/>
                <w:sz w:val="22"/>
                <w:szCs w:val="22"/>
                <w:lang w:eastAsia="en-IN"/>
                <w14:ligatures w14:val="none"/>
              </w:rPr>
              <w:t xml:space="preserve">: The study employs a variant of the 3 × 3 mixed specific factor-Heckscher Ohlin general equilibrium model of production and trade, incorporating finite changes to analyze sectoral diversification and the emergence of CF. </w:t>
            </w:r>
            <w:hyperlink r:id="rId46" w:tgtFrame="_blank" w:history="1">
              <w:r w:rsidRPr="001210DA">
                <w:rPr>
                  <w:rStyle w:val="Hyperlink"/>
                  <w:rFonts w:ascii="Aptos Narrow" w:eastAsia="Times New Roman" w:hAnsi="Aptos Narrow" w:cs="Times New Roman"/>
                  <w:kern w:val="0"/>
                  <w:sz w:val="22"/>
                  <w:szCs w:val="22"/>
                  <w:lang w:eastAsia="en-IN"/>
                  <w14:ligatures w14:val="none"/>
                </w:rPr>
                <w:t>MDPI</w:t>
              </w:r>
            </w:hyperlink>
          </w:p>
          <w:p w14:paraId="15577BC5" w14:textId="32EB55EE" w:rsidR="00B76E55" w:rsidRPr="00E41350" w:rsidRDefault="00B76E55" w:rsidP="00716E62">
            <w:pPr>
              <w:jc w:val="both"/>
              <w:rPr>
                <w:rFonts w:ascii="Aptos Narrow" w:eastAsia="Times New Roman" w:hAnsi="Aptos Narrow" w:cs="Times New Roman"/>
                <w:color w:val="000000"/>
                <w:kern w:val="0"/>
                <w:sz w:val="22"/>
                <w:szCs w:val="22"/>
                <w:lang w:eastAsia="en-IN"/>
                <w14:ligatures w14:val="none"/>
              </w:rPr>
            </w:pPr>
          </w:p>
        </w:tc>
        <w:tc>
          <w:tcPr>
            <w:tcW w:w="2694" w:type="dxa"/>
          </w:tcPr>
          <w:p w14:paraId="2124BA42" w14:textId="2D7C78E7" w:rsidR="001210DA" w:rsidRPr="001210DA" w:rsidRDefault="00EC7D2D" w:rsidP="00EC7D2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1.</w:t>
            </w:r>
            <w:r w:rsidR="001210DA" w:rsidRPr="001210DA">
              <w:rPr>
                <w:rFonts w:ascii="Aptos Narrow" w:eastAsia="Times New Roman" w:hAnsi="Aptos Narrow" w:cs="Times New Roman"/>
                <w:b/>
                <w:bCs/>
                <w:color w:val="000000"/>
                <w:kern w:val="0"/>
                <w:sz w:val="22"/>
                <w:szCs w:val="22"/>
                <w:lang w:eastAsia="en-IN"/>
                <w14:ligatures w14:val="none"/>
              </w:rPr>
              <w:t>Scope</w:t>
            </w:r>
            <w:r w:rsidR="001210DA" w:rsidRPr="001210DA">
              <w:rPr>
                <w:rFonts w:ascii="Aptos Narrow" w:eastAsia="Times New Roman" w:hAnsi="Aptos Narrow" w:cs="Times New Roman"/>
                <w:color w:val="000000"/>
                <w:kern w:val="0"/>
                <w:sz w:val="22"/>
                <w:szCs w:val="22"/>
                <w:lang w:eastAsia="en-IN"/>
                <w14:ligatures w14:val="none"/>
              </w:rPr>
              <w:t>: The paper focuses on theoretical modeling and does not delve into empirical data or case studies to validate the findings.</w:t>
            </w:r>
          </w:p>
          <w:p w14:paraId="190A3F56" w14:textId="2B082FC7" w:rsidR="001210DA" w:rsidRPr="001210DA" w:rsidRDefault="00EC7D2D" w:rsidP="00EC7D2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2.</w:t>
            </w:r>
            <w:r w:rsidR="001210DA" w:rsidRPr="001210DA">
              <w:rPr>
                <w:rFonts w:ascii="Aptos Narrow" w:eastAsia="Times New Roman" w:hAnsi="Aptos Narrow" w:cs="Times New Roman"/>
                <w:b/>
                <w:bCs/>
                <w:color w:val="000000"/>
                <w:kern w:val="0"/>
                <w:sz w:val="22"/>
                <w:szCs w:val="22"/>
                <w:lang w:eastAsia="en-IN"/>
                <w14:ligatures w14:val="none"/>
              </w:rPr>
              <w:t>Assumptions</w:t>
            </w:r>
            <w:r w:rsidR="001210DA" w:rsidRPr="001210DA">
              <w:rPr>
                <w:rFonts w:ascii="Aptos Narrow" w:eastAsia="Times New Roman" w:hAnsi="Aptos Narrow" w:cs="Times New Roman"/>
                <w:color w:val="000000"/>
                <w:kern w:val="0"/>
                <w:sz w:val="22"/>
                <w:szCs w:val="22"/>
                <w:lang w:eastAsia="en-IN"/>
                <w14:ligatures w14:val="none"/>
              </w:rPr>
              <w:t>: The model assumes a small open economy and may not account for larger, more complex economies where CF dynamics could differ.</w:t>
            </w:r>
          </w:p>
          <w:p w14:paraId="392C730D" w14:textId="3373F5F3" w:rsidR="001210DA" w:rsidRPr="001210DA" w:rsidRDefault="00EC7D2D" w:rsidP="00EC7D2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3.</w:t>
            </w:r>
            <w:r w:rsidR="001210DA" w:rsidRPr="001210DA">
              <w:rPr>
                <w:rFonts w:ascii="Aptos Narrow" w:eastAsia="Times New Roman" w:hAnsi="Aptos Narrow" w:cs="Times New Roman"/>
                <w:b/>
                <w:bCs/>
                <w:color w:val="000000"/>
                <w:kern w:val="0"/>
                <w:sz w:val="22"/>
                <w:szCs w:val="22"/>
                <w:lang w:eastAsia="en-IN"/>
                <w14:ligatures w14:val="none"/>
              </w:rPr>
              <w:t>Policy Recommendations</w:t>
            </w:r>
            <w:r w:rsidR="001210DA" w:rsidRPr="001210DA">
              <w:rPr>
                <w:rFonts w:ascii="Aptos Narrow" w:eastAsia="Times New Roman" w:hAnsi="Aptos Narrow" w:cs="Times New Roman"/>
                <w:color w:val="000000"/>
                <w:kern w:val="0"/>
                <w:sz w:val="22"/>
                <w:szCs w:val="22"/>
                <w:lang w:eastAsia="en-IN"/>
                <w14:ligatures w14:val="none"/>
              </w:rPr>
              <w:t>: While the paper suggests restricting CF to preserve social welfare, it does not provide detailed policy frameworks or strategies for implementation.</w:t>
            </w:r>
          </w:p>
          <w:p w14:paraId="3D74F835" w14:textId="158BC926" w:rsidR="00B76E55" w:rsidRPr="001210DA" w:rsidRDefault="00EC7D2D" w:rsidP="00EC7D2D">
            <w:pPr>
              <w:jc w:val="both"/>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4.</w:t>
            </w:r>
            <w:r w:rsidR="001210DA" w:rsidRPr="001210DA">
              <w:rPr>
                <w:rFonts w:ascii="Aptos Narrow" w:eastAsia="Times New Roman" w:hAnsi="Aptos Narrow" w:cs="Times New Roman"/>
                <w:b/>
                <w:bCs/>
                <w:color w:val="000000"/>
                <w:kern w:val="0"/>
                <w:sz w:val="22"/>
                <w:szCs w:val="22"/>
                <w:lang w:eastAsia="en-IN"/>
                <w14:ligatures w14:val="none"/>
              </w:rPr>
              <w:t>Data Limitations</w:t>
            </w:r>
            <w:r w:rsidR="001210DA" w:rsidRPr="001210DA">
              <w:rPr>
                <w:rFonts w:ascii="Aptos Narrow" w:eastAsia="Times New Roman" w:hAnsi="Aptos Narrow" w:cs="Times New Roman"/>
                <w:color w:val="000000"/>
                <w:kern w:val="0"/>
                <w:sz w:val="22"/>
                <w:szCs w:val="22"/>
                <w:lang w:eastAsia="en-IN"/>
                <w14:ligatures w14:val="none"/>
              </w:rPr>
              <w:t>: The study relies on secondary data from the FAO and may not capture the most recent developments or variations across different regions.</w:t>
            </w:r>
          </w:p>
        </w:tc>
      </w:tr>
    </w:tbl>
    <w:p w14:paraId="401B3E25" w14:textId="77777777" w:rsidR="00EC7D2D" w:rsidRDefault="00EC7D2D" w:rsidP="007D1287">
      <w:pPr>
        <w:rPr>
          <w:b/>
          <w:bCs/>
          <w:sz w:val="32"/>
          <w:szCs w:val="32"/>
        </w:rPr>
      </w:pPr>
    </w:p>
    <w:p w14:paraId="5CF9FCD7" w14:textId="77777777" w:rsidR="00EC7D2D" w:rsidRDefault="00EC7D2D" w:rsidP="007D1287">
      <w:pPr>
        <w:rPr>
          <w:b/>
          <w:bCs/>
          <w:sz w:val="32"/>
          <w:szCs w:val="32"/>
        </w:rPr>
      </w:pPr>
    </w:p>
    <w:p w14:paraId="3FCD8E8D" w14:textId="77777777" w:rsidR="00EC7D2D" w:rsidRDefault="00EC7D2D" w:rsidP="007D1287">
      <w:pPr>
        <w:rPr>
          <w:b/>
          <w:bCs/>
          <w:sz w:val="32"/>
          <w:szCs w:val="32"/>
        </w:rPr>
      </w:pPr>
    </w:p>
    <w:p w14:paraId="4C00FA36" w14:textId="77777777" w:rsidR="00EC7D2D" w:rsidRDefault="00EC7D2D" w:rsidP="007D1287">
      <w:pPr>
        <w:rPr>
          <w:b/>
          <w:bCs/>
          <w:sz w:val="32"/>
          <w:szCs w:val="32"/>
        </w:rPr>
      </w:pPr>
    </w:p>
    <w:p w14:paraId="7909EED8" w14:textId="77777777" w:rsidR="00EC7D2D" w:rsidRDefault="00EC7D2D" w:rsidP="007D1287">
      <w:pPr>
        <w:rPr>
          <w:b/>
          <w:bCs/>
          <w:sz w:val="32"/>
          <w:szCs w:val="32"/>
        </w:rPr>
      </w:pPr>
    </w:p>
    <w:p w14:paraId="5C68CE5A" w14:textId="5C8BC4CE" w:rsidR="00BD766F" w:rsidRDefault="00D53BD3" w:rsidP="007D1287">
      <w:pPr>
        <w:rPr>
          <w:b/>
          <w:bCs/>
          <w:sz w:val="32"/>
          <w:szCs w:val="32"/>
        </w:rPr>
      </w:pPr>
      <w:r w:rsidRPr="007D1287">
        <w:rPr>
          <w:b/>
          <w:bCs/>
          <w:sz w:val="32"/>
          <w:szCs w:val="32"/>
        </w:rPr>
        <w:lastRenderedPageBreak/>
        <w:t>II</w:t>
      </w:r>
      <w:r>
        <w:rPr>
          <w:b/>
          <w:bCs/>
          <w:sz w:val="32"/>
          <w:szCs w:val="32"/>
        </w:rPr>
        <w:t>I</w:t>
      </w:r>
      <w:r w:rsidRPr="007D1287">
        <w:rPr>
          <w:b/>
          <w:bCs/>
          <w:sz w:val="32"/>
          <w:szCs w:val="32"/>
        </w:rPr>
        <w:t xml:space="preserve">. </w:t>
      </w:r>
      <w:r>
        <w:rPr>
          <w:b/>
          <w:bCs/>
          <w:sz w:val="32"/>
          <w:szCs w:val="32"/>
        </w:rPr>
        <w:t>System Design and Architecture</w:t>
      </w:r>
    </w:p>
    <w:p w14:paraId="5155A01A" w14:textId="77777777" w:rsidR="00D53BD3" w:rsidRDefault="00D53BD3" w:rsidP="007D1287">
      <w:pPr>
        <w:rPr>
          <w:b/>
          <w:bCs/>
          <w:sz w:val="32"/>
          <w:szCs w:val="32"/>
        </w:rPr>
      </w:pPr>
    </w:p>
    <w:p w14:paraId="73E9085F" w14:textId="48A28972" w:rsidR="00612982" w:rsidRPr="00612982" w:rsidRDefault="00612982" w:rsidP="00612982">
      <w:pPr>
        <w:rPr>
          <w:b/>
          <w:bCs/>
        </w:rPr>
      </w:pPr>
      <w:r w:rsidRPr="00612982">
        <w:rPr>
          <w:b/>
          <w:bCs/>
        </w:rPr>
        <w:drawing>
          <wp:inline distT="0" distB="0" distL="0" distR="0" wp14:anchorId="06E7565E" wp14:editId="30F2FC43">
            <wp:extent cx="6645910" cy="3962400"/>
            <wp:effectExtent l="0" t="0" r="2540" b="0"/>
            <wp:docPr id="558838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3962400"/>
                    </a:xfrm>
                    <a:prstGeom prst="rect">
                      <a:avLst/>
                    </a:prstGeom>
                    <a:noFill/>
                    <a:ln>
                      <a:noFill/>
                    </a:ln>
                  </pic:spPr>
                </pic:pic>
              </a:graphicData>
            </a:graphic>
          </wp:inline>
        </w:drawing>
      </w:r>
    </w:p>
    <w:p w14:paraId="62855243" w14:textId="0EDCAA67" w:rsidR="00D53BD3" w:rsidRDefault="00D53BD3" w:rsidP="007D1287">
      <w:pPr>
        <w:rPr>
          <w:b/>
          <w:bCs/>
        </w:rPr>
      </w:pPr>
    </w:p>
    <w:p w14:paraId="3EEA8CBB" w14:textId="77777777" w:rsidR="00716E62" w:rsidRDefault="00716E62" w:rsidP="007D1287">
      <w:pPr>
        <w:rPr>
          <w:b/>
          <w:bCs/>
        </w:rPr>
      </w:pPr>
    </w:p>
    <w:p w14:paraId="61DB5BF4" w14:textId="77777777" w:rsidR="00D53BD3" w:rsidRDefault="00D53BD3" w:rsidP="007D1287">
      <w:pPr>
        <w:rPr>
          <w:b/>
          <w:bCs/>
        </w:rPr>
      </w:pPr>
    </w:p>
    <w:p w14:paraId="49F530C4" w14:textId="4DA11EEF" w:rsidR="007535A3" w:rsidRDefault="007535A3" w:rsidP="00DC504F">
      <w:pPr>
        <w:rPr>
          <w:b/>
          <w:bCs/>
          <w:sz w:val="32"/>
          <w:szCs w:val="32"/>
        </w:rPr>
      </w:pPr>
      <w:r>
        <w:rPr>
          <w:noProof/>
        </w:rPr>
        <w:drawing>
          <wp:inline distT="0" distB="0" distL="0" distR="0" wp14:anchorId="6FFBD01C" wp14:editId="0BED37C6">
            <wp:extent cx="6134100" cy="3909060"/>
            <wp:effectExtent l="0" t="0" r="0" b="0"/>
            <wp:docPr id="1189669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34100" cy="3909060"/>
                    </a:xfrm>
                    <a:prstGeom prst="rect">
                      <a:avLst/>
                    </a:prstGeom>
                    <a:noFill/>
                    <a:ln>
                      <a:noFill/>
                    </a:ln>
                  </pic:spPr>
                </pic:pic>
              </a:graphicData>
            </a:graphic>
          </wp:inline>
        </w:drawing>
      </w:r>
    </w:p>
    <w:p w14:paraId="417514DC" w14:textId="04A14C17" w:rsidR="00DC504F" w:rsidRPr="00B80630" w:rsidRDefault="00DC504F" w:rsidP="00DC504F">
      <w:pPr>
        <w:rPr>
          <w:b/>
          <w:bCs/>
        </w:rPr>
      </w:pPr>
      <w:r w:rsidRPr="007D1287">
        <w:rPr>
          <w:b/>
          <w:bCs/>
          <w:sz w:val="32"/>
          <w:szCs w:val="32"/>
        </w:rPr>
        <w:lastRenderedPageBreak/>
        <w:t>I</w:t>
      </w:r>
      <w:r>
        <w:rPr>
          <w:b/>
          <w:bCs/>
          <w:sz w:val="32"/>
          <w:szCs w:val="32"/>
        </w:rPr>
        <w:t>V</w:t>
      </w:r>
      <w:r w:rsidRPr="007D1287">
        <w:rPr>
          <w:b/>
          <w:bCs/>
          <w:sz w:val="32"/>
          <w:szCs w:val="32"/>
        </w:rPr>
        <w:t xml:space="preserve">. </w:t>
      </w:r>
      <w:r w:rsidRPr="00DC504F">
        <w:rPr>
          <w:b/>
          <w:bCs/>
          <w:sz w:val="32"/>
          <w:szCs w:val="32"/>
        </w:rPr>
        <w:t>Algorithm Details</w:t>
      </w:r>
    </w:p>
    <w:p w14:paraId="3054E561" w14:textId="77777777" w:rsidR="00612982" w:rsidRPr="00612982" w:rsidRDefault="00612982" w:rsidP="00612982">
      <w:pPr>
        <w:rPr>
          <w:b/>
          <w:bCs/>
        </w:rPr>
      </w:pPr>
      <w:r w:rsidRPr="00612982">
        <w:rPr>
          <w:b/>
          <w:bCs/>
        </w:rPr>
        <w:t>Algorithm 1: Farmer Authentication &amp; Sync</w:t>
      </w:r>
    </w:p>
    <w:p w14:paraId="43F09859" w14:textId="77777777" w:rsidR="00612982" w:rsidRPr="00612982" w:rsidRDefault="00612982" w:rsidP="00612982">
      <w:pPr>
        <w:rPr>
          <w:b/>
          <w:bCs/>
        </w:rPr>
      </w:pPr>
      <w:r w:rsidRPr="00612982">
        <w:rPr>
          <w:b/>
          <w:bCs/>
        </w:rPr>
        <w:t>Objective: Authenticate farmer/buyer and sync details to database.</w:t>
      </w:r>
    </w:p>
    <w:p w14:paraId="00116D92" w14:textId="77777777" w:rsidR="00612982" w:rsidRPr="00612982" w:rsidRDefault="00612982" w:rsidP="00612982">
      <w:pPr>
        <w:rPr>
          <w:b/>
          <w:bCs/>
        </w:rPr>
      </w:pPr>
      <w:r w:rsidRPr="00612982">
        <w:rPr>
          <w:b/>
          <w:bCs/>
        </w:rPr>
        <w:t>Steps:</w:t>
      </w:r>
    </w:p>
    <w:p w14:paraId="37A52858" w14:textId="77777777" w:rsidR="00612982" w:rsidRPr="00612982" w:rsidRDefault="00612982" w:rsidP="00612982">
      <w:pPr>
        <w:numPr>
          <w:ilvl w:val="0"/>
          <w:numId w:val="70"/>
        </w:numPr>
        <w:rPr>
          <w:b/>
          <w:bCs/>
        </w:rPr>
      </w:pPr>
      <w:r w:rsidRPr="00612982">
        <w:rPr>
          <w:b/>
          <w:bCs/>
        </w:rPr>
        <w:t>User enters credentials (email/password OR social login).</w:t>
      </w:r>
    </w:p>
    <w:p w14:paraId="56099B8C" w14:textId="77777777" w:rsidR="00612982" w:rsidRPr="00612982" w:rsidRDefault="00612982" w:rsidP="00612982">
      <w:pPr>
        <w:numPr>
          <w:ilvl w:val="0"/>
          <w:numId w:val="70"/>
        </w:numPr>
        <w:rPr>
          <w:b/>
          <w:bCs/>
        </w:rPr>
      </w:pPr>
      <w:r w:rsidRPr="00612982">
        <w:rPr>
          <w:b/>
          <w:bCs/>
        </w:rPr>
        <w:t>Authentication service (Clerk/Auth0/Firebase) verifies credentials.</w:t>
      </w:r>
    </w:p>
    <w:p w14:paraId="49A140B2" w14:textId="77777777" w:rsidR="00612982" w:rsidRPr="00612982" w:rsidRDefault="00612982" w:rsidP="00612982">
      <w:pPr>
        <w:numPr>
          <w:ilvl w:val="0"/>
          <w:numId w:val="70"/>
        </w:numPr>
        <w:rPr>
          <w:b/>
          <w:bCs/>
        </w:rPr>
      </w:pPr>
      <w:r w:rsidRPr="00612982">
        <w:rPr>
          <w:b/>
          <w:bCs/>
        </w:rPr>
        <w:t>On success → session token generated.</w:t>
      </w:r>
    </w:p>
    <w:p w14:paraId="4A3BC9A6" w14:textId="77777777" w:rsidR="00612982" w:rsidRPr="00612982" w:rsidRDefault="00612982" w:rsidP="00612982">
      <w:pPr>
        <w:numPr>
          <w:ilvl w:val="0"/>
          <w:numId w:val="70"/>
        </w:numPr>
        <w:rPr>
          <w:b/>
          <w:bCs/>
        </w:rPr>
      </w:pPr>
      <w:r w:rsidRPr="00612982">
        <w:rPr>
          <w:b/>
          <w:bCs/>
        </w:rPr>
        <w:t>Event trigger → backend function listens.</w:t>
      </w:r>
    </w:p>
    <w:p w14:paraId="72B3CF1A" w14:textId="77777777" w:rsidR="00612982" w:rsidRPr="00612982" w:rsidRDefault="00612982" w:rsidP="00612982">
      <w:pPr>
        <w:numPr>
          <w:ilvl w:val="0"/>
          <w:numId w:val="70"/>
        </w:numPr>
        <w:rPr>
          <w:b/>
          <w:bCs/>
        </w:rPr>
      </w:pPr>
      <w:r w:rsidRPr="00612982">
        <w:rPr>
          <w:b/>
          <w:bCs/>
        </w:rPr>
        <w:t>User details stored in MongoDB (userId, role: farmer/buyer, name, email, image, location).</w:t>
      </w:r>
    </w:p>
    <w:p w14:paraId="771D0490" w14:textId="77777777" w:rsidR="00612982" w:rsidRPr="00612982" w:rsidRDefault="00612982" w:rsidP="00612982">
      <w:pPr>
        <w:numPr>
          <w:ilvl w:val="0"/>
          <w:numId w:val="70"/>
        </w:numPr>
        <w:rPr>
          <w:b/>
          <w:bCs/>
        </w:rPr>
      </w:pPr>
      <w:r w:rsidRPr="00612982">
        <w:rPr>
          <w:b/>
          <w:bCs/>
        </w:rPr>
        <w:t>Redirect user to dashboard (Farmer Dashboard OR Buyer Dashboard).</w:t>
      </w:r>
    </w:p>
    <w:p w14:paraId="2F450CB6" w14:textId="77777777" w:rsidR="00612982" w:rsidRPr="00612982" w:rsidRDefault="00612982" w:rsidP="00612982">
      <w:pPr>
        <w:rPr>
          <w:b/>
          <w:bCs/>
        </w:rPr>
      </w:pPr>
      <w:r w:rsidRPr="00612982">
        <w:rPr>
          <w:b/>
          <w:bCs/>
        </w:rPr>
        <w:pict w14:anchorId="456055CC">
          <v:rect id="_x0000_i1063" style="width:0;height:1.5pt" o:hralign="center" o:hrstd="t" o:hr="t" fillcolor="#a0a0a0" stroked="f"/>
        </w:pict>
      </w:r>
    </w:p>
    <w:p w14:paraId="07057A76" w14:textId="77777777" w:rsidR="00612982" w:rsidRPr="00612982" w:rsidRDefault="00612982" w:rsidP="00612982">
      <w:pPr>
        <w:rPr>
          <w:b/>
          <w:bCs/>
        </w:rPr>
      </w:pPr>
      <w:r w:rsidRPr="00612982">
        <w:rPr>
          <w:rFonts w:ascii="Segoe UI Emoji" w:hAnsi="Segoe UI Emoji" w:cs="Segoe UI Emoji"/>
          <w:b/>
          <w:bCs/>
        </w:rPr>
        <w:t>🔹</w:t>
      </w:r>
      <w:r w:rsidRPr="00612982">
        <w:rPr>
          <w:b/>
          <w:bCs/>
        </w:rPr>
        <w:t xml:space="preserve"> Algorithm 2: Product Listing by Farmers</w:t>
      </w:r>
    </w:p>
    <w:p w14:paraId="7837BA42" w14:textId="77777777" w:rsidR="00612982" w:rsidRPr="00612982" w:rsidRDefault="00612982" w:rsidP="00612982">
      <w:pPr>
        <w:rPr>
          <w:b/>
          <w:bCs/>
        </w:rPr>
      </w:pPr>
      <w:r w:rsidRPr="00612982">
        <w:rPr>
          <w:b/>
          <w:bCs/>
        </w:rPr>
        <w:t>Objective: Allow farmers to add products for sale.</w:t>
      </w:r>
    </w:p>
    <w:p w14:paraId="0CF17B6D" w14:textId="77777777" w:rsidR="00612982" w:rsidRPr="00612982" w:rsidRDefault="00612982" w:rsidP="00612982">
      <w:pPr>
        <w:rPr>
          <w:b/>
          <w:bCs/>
        </w:rPr>
      </w:pPr>
      <w:r w:rsidRPr="00612982">
        <w:rPr>
          <w:b/>
          <w:bCs/>
        </w:rPr>
        <w:t>Steps:</w:t>
      </w:r>
    </w:p>
    <w:p w14:paraId="2718CB68" w14:textId="77777777" w:rsidR="00612982" w:rsidRPr="00612982" w:rsidRDefault="00612982" w:rsidP="00612982">
      <w:pPr>
        <w:numPr>
          <w:ilvl w:val="0"/>
          <w:numId w:val="71"/>
        </w:numPr>
        <w:rPr>
          <w:b/>
          <w:bCs/>
        </w:rPr>
      </w:pPr>
      <w:r w:rsidRPr="00612982">
        <w:rPr>
          <w:b/>
          <w:bCs/>
        </w:rPr>
        <w:t>Farmer selects “Add Product” option in mobile app.</w:t>
      </w:r>
    </w:p>
    <w:p w14:paraId="7D402134" w14:textId="77777777" w:rsidR="00612982" w:rsidRPr="00612982" w:rsidRDefault="00612982" w:rsidP="00612982">
      <w:pPr>
        <w:numPr>
          <w:ilvl w:val="0"/>
          <w:numId w:val="71"/>
        </w:numPr>
        <w:rPr>
          <w:b/>
          <w:bCs/>
        </w:rPr>
      </w:pPr>
      <w:r w:rsidRPr="00612982">
        <w:rPr>
          <w:b/>
          <w:bCs/>
        </w:rPr>
        <w:t>Inputs product details: {name, category, price, quantity, image, location}.</w:t>
      </w:r>
    </w:p>
    <w:p w14:paraId="2046D296" w14:textId="77777777" w:rsidR="00612982" w:rsidRPr="00612982" w:rsidRDefault="00612982" w:rsidP="00612982">
      <w:pPr>
        <w:numPr>
          <w:ilvl w:val="0"/>
          <w:numId w:val="71"/>
        </w:numPr>
        <w:rPr>
          <w:b/>
          <w:bCs/>
        </w:rPr>
      </w:pPr>
      <w:r w:rsidRPr="00612982">
        <w:rPr>
          <w:b/>
          <w:bCs/>
        </w:rPr>
        <w:t>App sends details → backend API.</w:t>
      </w:r>
    </w:p>
    <w:p w14:paraId="5809805C" w14:textId="77777777" w:rsidR="00612982" w:rsidRPr="00612982" w:rsidRDefault="00612982" w:rsidP="00612982">
      <w:pPr>
        <w:numPr>
          <w:ilvl w:val="0"/>
          <w:numId w:val="71"/>
        </w:numPr>
        <w:rPr>
          <w:b/>
          <w:bCs/>
        </w:rPr>
      </w:pPr>
      <w:r w:rsidRPr="00612982">
        <w:rPr>
          <w:b/>
          <w:bCs/>
        </w:rPr>
        <w:t>Backend validates (price &gt; 0, quantity &gt; 0).</w:t>
      </w:r>
    </w:p>
    <w:p w14:paraId="7F8E2847" w14:textId="77777777" w:rsidR="00612982" w:rsidRPr="00612982" w:rsidRDefault="00612982" w:rsidP="00612982">
      <w:pPr>
        <w:numPr>
          <w:ilvl w:val="0"/>
          <w:numId w:val="71"/>
        </w:numPr>
        <w:rPr>
          <w:b/>
          <w:bCs/>
        </w:rPr>
      </w:pPr>
      <w:r w:rsidRPr="00612982">
        <w:rPr>
          <w:b/>
          <w:bCs/>
        </w:rPr>
        <w:t>Store record in products collection with farmerId.</w:t>
      </w:r>
    </w:p>
    <w:p w14:paraId="0BAC2A5A" w14:textId="77777777" w:rsidR="00612982" w:rsidRPr="00612982" w:rsidRDefault="00612982" w:rsidP="00612982">
      <w:pPr>
        <w:numPr>
          <w:ilvl w:val="0"/>
          <w:numId w:val="71"/>
        </w:numPr>
        <w:rPr>
          <w:b/>
          <w:bCs/>
        </w:rPr>
      </w:pPr>
      <w:r w:rsidRPr="00612982">
        <w:rPr>
          <w:b/>
          <w:bCs/>
        </w:rPr>
        <w:t>Send success response → update farmer dashboard.</w:t>
      </w:r>
    </w:p>
    <w:p w14:paraId="66E16A3A" w14:textId="77777777" w:rsidR="00612982" w:rsidRPr="00612982" w:rsidRDefault="00612982" w:rsidP="00612982">
      <w:pPr>
        <w:numPr>
          <w:ilvl w:val="0"/>
          <w:numId w:val="71"/>
        </w:numPr>
        <w:rPr>
          <w:b/>
          <w:bCs/>
        </w:rPr>
      </w:pPr>
      <w:r w:rsidRPr="00612982">
        <w:rPr>
          <w:b/>
          <w:bCs/>
        </w:rPr>
        <w:t>Product appears in buyer’s marketplace feed.</w:t>
      </w:r>
    </w:p>
    <w:p w14:paraId="70B5215D" w14:textId="77777777" w:rsidR="00612982" w:rsidRPr="00612982" w:rsidRDefault="00612982" w:rsidP="00612982">
      <w:pPr>
        <w:rPr>
          <w:b/>
          <w:bCs/>
        </w:rPr>
      </w:pPr>
      <w:r w:rsidRPr="00612982">
        <w:rPr>
          <w:b/>
          <w:bCs/>
        </w:rPr>
        <w:pict w14:anchorId="1BC83B91">
          <v:rect id="_x0000_i1064" style="width:0;height:1.5pt" o:hralign="center" o:hrstd="t" o:hr="t" fillcolor="#a0a0a0" stroked="f"/>
        </w:pict>
      </w:r>
    </w:p>
    <w:p w14:paraId="6FCDD502" w14:textId="77777777" w:rsidR="00612982" w:rsidRPr="00612982" w:rsidRDefault="00612982" w:rsidP="00612982">
      <w:pPr>
        <w:rPr>
          <w:b/>
          <w:bCs/>
        </w:rPr>
      </w:pPr>
      <w:r w:rsidRPr="00612982">
        <w:rPr>
          <w:rFonts w:ascii="Segoe UI Emoji" w:hAnsi="Segoe UI Emoji" w:cs="Segoe UI Emoji"/>
          <w:b/>
          <w:bCs/>
        </w:rPr>
        <w:t>🔹</w:t>
      </w:r>
      <w:r w:rsidRPr="00612982">
        <w:rPr>
          <w:b/>
          <w:bCs/>
        </w:rPr>
        <w:t xml:space="preserve"> Algorithm 3: Buyer Order Placement</w:t>
      </w:r>
    </w:p>
    <w:p w14:paraId="4671A10B" w14:textId="77777777" w:rsidR="00612982" w:rsidRPr="00612982" w:rsidRDefault="00612982" w:rsidP="00612982">
      <w:pPr>
        <w:rPr>
          <w:b/>
          <w:bCs/>
        </w:rPr>
      </w:pPr>
      <w:r w:rsidRPr="00612982">
        <w:rPr>
          <w:b/>
          <w:bCs/>
        </w:rPr>
        <w:t>Objective: Buyers place orders and pay directly.</w:t>
      </w:r>
    </w:p>
    <w:p w14:paraId="103BEB74" w14:textId="77777777" w:rsidR="00612982" w:rsidRPr="00612982" w:rsidRDefault="00612982" w:rsidP="00612982">
      <w:pPr>
        <w:rPr>
          <w:b/>
          <w:bCs/>
        </w:rPr>
      </w:pPr>
      <w:r w:rsidRPr="00612982">
        <w:rPr>
          <w:b/>
          <w:bCs/>
        </w:rPr>
        <w:t>Steps:</w:t>
      </w:r>
    </w:p>
    <w:p w14:paraId="65C48D6A" w14:textId="77777777" w:rsidR="00612982" w:rsidRPr="00612982" w:rsidRDefault="00612982" w:rsidP="00612982">
      <w:pPr>
        <w:numPr>
          <w:ilvl w:val="0"/>
          <w:numId w:val="72"/>
        </w:numPr>
        <w:rPr>
          <w:b/>
          <w:bCs/>
        </w:rPr>
      </w:pPr>
      <w:r w:rsidRPr="00612982">
        <w:rPr>
          <w:b/>
          <w:bCs/>
        </w:rPr>
        <w:t>Buyer browses product catalog.</w:t>
      </w:r>
    </w:p>
    <w:p w14:paraId="40721844" w14:textId="77777777" w:rsidR="00612982" w:rsidRPr="00612982" w:rsidRDefault="00612982" w:rsidP="00612982">
      <w:pPr>
        <w:numPr>
          <w:ilvl w:val="0"/>
          <w:numId w:val="72"/>
        </w:numPr>
        <w:rPr>
          <w:b/>
          <w:bCs/>
        </w:rPr>
      </w:pPr>
      <w:r w:rsidRPr="00612982">
        <w:rPr>
          <w:b/>
          <w:bCs/>
        </w:rPr>
        <w:t>Selects product → enters required quantity.</w:t>
      </w:r>
    </w:p>
    <w:p w14:paraId="7419ACBC" w14:textId="77777777" w:rsidR="00612982" w:rsidRPr="00612982" w:rsidRDefault="00612982" w:rsidP="00612982">
      <w:pPr>
        <w:numPr>
          <w:ilvl w:val="0"/>
          <w:numId w:val="72"/>
        </w:numPr>
        <w:rPr>
          <w:b/>
          <w:bCs/>
        </w:rPr>
      </w:pPr>
      <w:r w:rsidRPr="00612982">
        <w:rPr>
          <w:b/>
          <w:bCs/>
        </w:rPr>
        <w:t>Backend checks availability (stock ≥ requested qty).</w:t>
      </w:r>
    </w:p>
    <w:p w14:paraId="1804A5CE" w14:textId="77777777" w:rsidR="00612982" w:rsidRPr="00612982" w:rsidRDefault="00612982" w:rsidP="00612982">
      <w:pPr>
        <w:numPr>
          <w:ilvl w:val="0"/>
          <w:numId w:val="72"/>
        </w:numPr>
        <w:rPr>
          <w:b/>
          <w:bCs/>
        </w:rPr>
      </w:pPr>
      <w:r w:rsidRPr="00612982">
        <w:rPr>
          <w:b/>
          <w:bCs/>
        </w:rPr>
        <w:t>If valid → lock stock temporarily.</w:t>
      </w:r>
    </w:p>
    <w:p w14:paraId="05598CE8" w14:textId="77777777" w:rsidR="00612982" w:rsidRPr="00612982" w:rsidRDefault="00612982" w:rsidP="00612982">
      <w:pPr>
        <w:numPr>
          <w:ilvl w:val="0"/>
          <w:numId w:val="72"/>
        </w:numPr>
        <w:rPr>
          <w:b/>
          <w:bCs/>
        </w:rPr>
      </w:pPr>
      <w:r w:rsidRPr="00612982">
        <w:rPr>
          <w:b/>
          <w:bCs/>
        </w:rPr>
        <w:t>Buyer proceeds with payment (Stripe/Razorpay).</w:t>
      </w:r>
    </w:p>
    <w:p w14:paraId="577F552E" w14:textId="77777777" w:rsidR="00612982" w:rsidRPr="00612982" w:rsidRDefault="00612982" w:rsidP="00612982">
      <w:pPr>
        <w:numPr>
          <w:ilvl w:val="0"/>
          <w:numId w:val="72"/>
        </w:numPr>
        <w:rPr>
          <w:b/>
          <w:bCs/>
        </w:rPr>
      </w:pPr>
      <w:r w:rsidRPr="00612982">
        <w:rPr>
          <w:b/>
          <w:bCs/>
        </w:rPr>
        <w:lastRenderedPageBreak/>
        <w:t>On success → create order record {orderId, buyerId, farmerId, productId, quantity, price, status}.</w:t>
      </w:r>
    </w:p>
    <w:p w14:paraId="4AF3A8B1" w14:textId="77777777" w:rsidR="00612982" w:rsidRPr="00612982" w:rsidRDefault="00612982" w:rsidP="00612982">
      <w:pPr>
        <w:numPr>
          <w:ilvl w:val="0"/>
          <w:numId w:val="72"/>
        </w:numPr>
        <w:rPr>
          <w:b/>
          <w:bCs/>
        </w:rPr>
      </w:pPr>
      <w:r w:rsidRPr="00612982">
        <w:rPr>
          <w:b/>
          <w:bCs/>
        </w:rPr>
        <w:t>Update product inventory in DB.</w:t>
      </w:r>
    </w:p>
    <w:p w14:paraId="009B661F" w14:textId="77777777" w:rsidR="00612982" w:rsidRPr="00612982" w:rsidRDefault="00612982" w:rsidP="00612982">
      <w:pPr>
        <w:numPr>
          <w:ilvl w:val="0"/>
          <w:numId w:val="72"/>
        </w:numPr>
        <w:rPr>
          <w:b/>
          <w:bCs/>
        </w:rPr>
      </w:pPr>
      <w:r w:rsidRPr="00612982">
        <w:rPr>
          <w:b/>
          <w:bCs/>
        </w:rPr>
        <w:t>Send notification to farmer.</w:t>
      </w:r>
    </w:p>
    <w:p w14:paraId="64A9623D" w14:textId="77777777" w:rsidR="00612982" w:rsidRPr="00612982" w:rsidRDefault="00612982" w:rsidP="00612982">
      <w:pPr>
        <w:numPr>
          <w:ilvl w:val="0"/>
          <w:numId w:val="72"/>
        </w:numPr>
        <w:rPr>
          <w:b/>
          <w:bCs/>
        </w:rPr>
      </w:pPr>
      <w:r w:rsidRPr="00612982">
        <w:rPr>
          <w:b/>
          <w:bCs/>
        </w:rPr>
        <w:t>Buyer sees confirmation in order history.</w:t>
      </w:r>
    </w:p>
    <w:p w14:paraId="512ABA18" w14:textId="77777777" w:rsidR="00612982" w:rsidRPr="00612982" w:rsidRDefault="00612982" w:rsidP="00612982">
      <w:pPr>
        <w:rPr>
          <w:b/>
          <w:bCs/>
        </w:rPr>
      </w:pPr>
      <w:r w:rsidRPr="00612982">
        <w:rPr>
          <w:b/>
          <w:bCs/>
        </w:rPr>
        <w:pict w14:anchorId="6BA1F5F3">
          <v:rect id="_x0000_i1065" style="width:0;height:1.5pt" o:hralign="center" o:hrstd="t" o:hr="t" fillcolor="#a0a0a0" stroked="f"/>
        </w:pict>
      </w:r>
    </w:p>
    <w:p w14:paraId="6F31FA4A" w14:textId="77777777" w:rsidR="00612982" w:rsidRPr="00612982" w:rsidRDefault="00612982" w:rsidP="00612982">
      <w:pPr>
        <w:rPr>
          <w:b/>
          <w:bCs/>
        </w:rPr>
      </w:pPr>
      <w:r w:rsidRPr="00612982">
        <w:rPr>
          <w:rFonts w:ascii="Segoe UI Emoji" w:hAnsi="Segoe UI Emoji" w:cs="Segoe UI Emoji"/>
          <w:b/>
          <w:bCs/>
        </w:rPr>
        <w:t>🔹</w:t>
      </w:r>
      <w:r w:rsidRPr="00612982">
        <w:rPr>
          <w:b/>
          <w:bCs/>
        </w:rPr>
        <w:t xml:space="preserve"> Algorithm 4: Real-Time Messaging (Farmer ↔ Buyer)</w:t>
      </w:r>
    </w:p>
    <w:p w14:paraId="6B5BE556" w14:textId="77777777" w:rsidR="00612982" w:rsidRPr="00612982" w:rsidRDefault="00612982" w:rsidP="00612982">
      <w:pPr>
        <w:rPr>
          <w:b/>
          <w:bCs/>
        </w:rPr>
      </w:pPr>
      <w:r w:rsidRPr="00612982">
        <w:rPr>
          <w:b/>
          <w:bCs/>
        </w:rPr>
        <w:t>Objective: Enable direct chat for negotiation &amp; queries.</w:t>
      </w:r>
    </w:p>
    <w:p w14:paraId="3F7A0935" w14:textId="77777777" w:rsidR="00612982" w:rsidRPr="00612982" w:rsidRDefault="00612982" w:rsidP="00612982">
      <w:pPr>
        <w:rPr>
          <w:b/>
          <w:bCs/>
        </w:rPr>
      </w:pPr>
      <w:r w:rsidRPr="00612982">
        <w:rPr>
          <w:b/>
          <w:bCs/>
        </w:rPr>
        <w:t>Steps:</w:t>
      </w:r>
    </w:p>
    <w:p w14:paraId="47BFFE8F" w14:textId="77777777" w:rsidR="00612982" w:rsidRPr="00612982" w:rsidRDefault="00612982" w:rsidP="00612982">
      <w:pPr>
        <w:numPr>
          <w:ilvl w:val="0"/>
          <w:numId w:val="73"/>
        </w:numPr>
        <w:rPr>
          <w:b/>
          <w:bCs/>
        </w:rPr>
      </w:pPr>
      <w:r w:rsidRPr="00612982">
        <w:rPr>
          <w:b/>
          <w:bCs/>
        </w:rPr>
        <w:t>Buyer opens chat with farmer.</w:t>
      </w:r>
    </w:p>
    <w:p w14:paraId="2B9598A8" w14:textId="77777777" w:rsidR="00612982" w:rsidRPr="00612982" w:rsidRDefault="00612982" w:rsidP="00612982">
      <w:pPr>
        <w:numPr>
          <w:ilvl w:val="0"/>
          <w:numId w:val="73"/>
        </w:numPr>
        <w:rPr>
          <w:b/>
          <w:bCs/>
        </w:rPr>
      </w:pPr>
      <w:r w:rsidRPr="00612982">
        <w:rPr>
          <w:b/>
          <w:bCs/>
        </w:rPr>
        <w:t>Sends message via WebSocket API.</w:t>
      </w:r>
    </w:p>
    <w:p w14:paraId="250E1D4E" w14:textId="77777777" w:rsidR="00612982" w:rsidRPr="00612982" w:rsidRDefault="00612982" w:rsidP="00612982">
      <w:pPr>
        <w:numPr>
          <w:ilvl w:val="0"/>
          <w:numId w:val="73"/>
        </w:numPr>
        <w:rPr>
          <w:b/>
          <w:bCs/>
        </w:rPr>
      </w:pPr>
      <w:r w:rsidRPr="00612982">
        <w:rPr>
          <w:b/>
          <w:bCs/>
        </w:rPr>
        <w:t>Backend validates chat session (linked to product/order).</w:t>
      </w:r>
    </w:p>
    <w:p w14:paraId="2986FCA0" w14:textId="77777777" w:rsidR="00612982" w:rsidRPr="00612982" w:rsidRDefault="00612982" w:rsidP="00612982">
      <w:pPr>
        <w:numPr>
          <w:ilvl w:val="0"/>
          <w:numId w:val="73"/>
        </w:numPr>
        <w:rPr>
          <w:b/>
          <w:bCs/>
        </w:rPr>
      </w:pPr>
      <w:r w:rsidRPr="00612982">
        <w:rPr>
          <w:b/>
          <w:bCs/>
        </w:rPr>
        <w:t>Store message in chat collection with timestamp + senderId.</w:t>
      </w:r>
    </w:p>
    <w:p w14:paraId="3A963DF2" w14:textId="77777777" w:rsidR="00612982" w:rsidRPr="00612982" w:rsidRDefault="00612982" w:rsidP="00612982">
      <w:pPr>
        <w:numPr>
          <w:ilvl w:val="0"/>
          <w:numId w:val="73"/>
        </w:numPr>
        <w:rPr>
          <w:b/>
          <w:bCs/>
        </w:rPr>
      </w:pPr>
      <w:r w:rsidRPr="00612982">
        <w:rPr>
          <w:b/>
          <w:bCs/>
        </w:rPr>
        <w:t>Push message to recipient in real-time.</w:t>
      </w:r>
    </w:p>
    <w:p w14:paraId="30D3531E" w14:textId="77777777" w:rsidR="00612982" w:rsidRPr="00612982" w:rsidRDefault="00612982" w:rsidP="00612982">
      <w:pPr>
        <w:numPr>
          <w:ilvl w:val="0"/>
          <w:numId w:val="73"/>
        </w:numPr>
        <w:rPr>
          <w:b/>
          <w:bCs/>
        </w:rPr>
      </w:pPr>
      <w:r w:rsidRPr="00612982">
        <w:rPr>
          <w:b/>
          <w:bCs/>
        </w:rPr>
        <w:t>Both users see live updates.</w:t>
      </w:r>
    </w:p>
    <w:p w14:paraId="36287673" w14:textId="77777777" w:rsidR="00612982" w:rsidRPr="00612982" w:rsidRDefault="00612982" w:rsidP="00612982">
      <w:pPr>
        <w:rPr>
          <w:b/>
          <w:bCs/>
        </w:rPr>
      </w:pPr>
      <w:r w:rsidRPr="00612982">
        <w:rPr>
          <w:b/>
          <w:bCs/>
        </w:rPr>
        <w:pict w14:anchorId="3F656809">
          <v:rect id="_x0000_i1066" style="width:0;height:1.5pt" o:hralign="center" o:hrstd="t" o:hr="t" fillcolor="#a0a0a0" stroked="f"/>
        </w:pict>
      </w:r>
    </w:p>
    <w:p w14:paraId="4954D75E" w14:textId="77777777" w:rsidR="00612982" w:rsidRPr="00612982" w:rsidRDefault="00612982" w:rsidP="00612982">
      <w:pPr>
        <w:rPr>
          <w:b/>
          <w:bCs/>
        </w:rPr>
      </w:pPr>
      <w:r w:rsidRPr="00612982">
        <w:rPr>
          <w:rFonts w:ascii="Segoe UI Emoji" w:hAnsi="Segoe UI Emoji" w:cs="Segoe UI Emoji"/>
          <w:b/>
          <w:bCs/>
        </w:rPr>
        <w:t>🔹</w:t>
      </w:r>
      <w:r w:rsidRPr="00612982">
        <w:rPr>
          <w:b/>
          <w:bCs/>
        </w:rPr>
        <w:t xml:space="preserve"> Algorithm 5: Order Tracking &amp; Delivery</w:t>
      </w:r>
    </w:p>
    <w:p w14:paraId="56D716D3" w14:textId="77777777" w:rsidR="00612982" w:rsidRPr="00612982" w:rsidRDefault="00612982" w:rsidP="00612982">
      <w:pPr>
        <w:rPr>
          <w:b/>
          <w:bCs/>
        </w:rPr>
      </w:pPr>
      <w:r w:rsidRPr="00612982">
        <w:rPr>
          <w:b/>
          <w:bCs/>
        </w:rPr>
        <w:t>Objective: Track delivery from farmer to buyer.</w:t>
      </w:r>
    </w:p>
    <w:p w14:paraId="14938927" w14:textId="77777777" w:rsidR="00612982" w:rsidRPr="00612982" w:rsidRDefault="00612982" w:rsidP="00612982">
      <w:pPr>
        <w:rPr>
          <w:b/>
          <w:bCs/>
        </w:rPr>
      </w:pPr>
      <w:r w:rsidRPr="00612982">
        <w:rPr>
          <w:b/>
          <w:bCs/>
        </w:rPr>
        <w:t>Steps:</w:t>
      </w:r>
    </w:p>
    <w:p w14:paraId="7B01513D" w14:textId="77777777" w:rsidR="00612982" w:rsidRPr="00612982" w:rsidRDefault="00612982" w:rsidP="00612982">
      <w:pPr>
        <w:numPr>
          <w:ilvl w:val="0"/>
          <w:numId w:val="74"/>
        </w:numPr>
        <w:rPr>
          <w:b/>
          <w:bCs/>
        </w:rPr>
      </w:pPr>
      <w:r w:rsidRPr="00612982">
        <w:rPr>
          <w:b/>
          <w:bCs/>
        </w:rPr>
        <w:t>Farmer updates order status → {Packed, Shipped, Delivered}.</w:t>
      </w:r>
    </w:p>
    <w:p w14:paraId="7C969A93" w14:textId="77777777" w:rsidR="00612982" w:rsidRPr="00612982" w:rsidRDefault="00612982" w:rsidP="00612982">
      <w:pPr>
        <w:numPr>
          <w:ilvl w:val="0"/>
          <w:numId w:val="74"/>
        </w:numPr>
        <w:rPr>
          <w:b/>
          <w:bCs/>
        </w:rPr>
      </w:pPr>
      <w:r w:rsidRPr="00612982">
        <w:rPr>
          <w:b/>
          <w:bCs/>
        </w:rPr>
        <w:t>Backend updates order record in DB.</w:t>
      </w:r>
    </w:p>
    <w:p w14:paraId="38B4FEB3" w14:textId="77777777" w:rsidR="00612982" w:rsidRPr="00612982" w:rsidRDefault="00612982" w:rsidP="00612982">
      <w:pPr>
        <w:numPr>
          <w:ilvl w:val="0"/>
          <w:numId w:val="74"/>
        </w:numPr>
        <w:rPr>
          <w:b/>
          <w:bCs/>
        </w:rPr>
      </w:pPr>
      <w:r w:rsidRPr="00612982">
        <w:rPr>
          <w:b/>
          <w:bCs/>
        </w:rPr>
        <w:t>Push notification sent to buyer.</w:t>
      </w:r>
    </w:p>
    <w:p w14:paraId="129BF844" w14:textId="77777777" w:rsidR="00612982" w:rsidRPr="00612982" w:rsidRDefault="00612982" w:rsidP="00612982">
      <w:pPr>
        <w:numPr>
          <w:ilvl w:val="0"/>
          <w:numId w:val="74"/>
        </w:numPr>
        <w:rPr>
          <w:b/>
          <w:bCs/>
        </w:rPr>
      </w:pPr>
      <w:r w:rsidRPr="00612982">
        <w:rPr>
          <w:b/>
          <w:bCs/>
        </w:rPr>
        <w:t>Buyer views status on tracking page.</w:t>
      </w:r>
    </w:p>
    <w:p w14:paraId="048FF703" w14:textId="77777777" w:rsidR="00612982" w:rsidRPr="00612982" w:rsidRDefault="00612982" w:rsidP="00612982">
      <w:pPr>
        <w:numPr>
          <w:ilvl w:val="0"/>
          <w:numId w:val="74"/>
        </w:numPr>
        <w:rPr>
          <w:b/>
          <w:bCs/>
        </w:rPr>
      </w:pPr>
      <w:r w:rsidRPr="00612982">
        <w:rPr>
          <w:b/>
          <w:bCs/>
        </w:rPr>
        <w:t>Buyer confirms delivery + leaves feedback.</w:t>
      </w:r>
    </w:p>
    <w:p w14:paraId="2203EB4F" w14:textId="77777777" w:rsidR="00612982" w:rsidRPr="00612982" w:rsidRDefault="00612982" w:rsidP="00612982">
      <w:pPr>
        <w:numPr>
          <w:ilvl w:val="0"/>
          <w:numId w:val="74"/>
        </w:numPr>
        <w:rPr>
          <w:b/>
          <w:bCs/>
        </w:rPr>
      </w:pPr>
      <w:r w:rsidRPr="00612982">
        <w:rPr>
          <w:b/>
          <w:bCs/>
        </w:rPr>
        <w:t>System updates rating for farmer.</w:t>
      </w:r>
    </w:p>
    <w:p w14:paraId="6E565DBB" w14:textId="77777777" w:rsidR="00DC504F" w:rsidRDefault="00DC504F" w:rsidP="007D1287">
      <w:pPr>
        <w:rPr>
          <w:b/>
          <w:bCs/>
        </w:rPr>
      </w:pPr>
    </w:p>
    <w:p w14:paraId="542AA7EE" w14:textId="77777777" w:rsidR="00DC504F" w:rsidRDefault="00DC504F" w:rsidP="007D1287">
      <w:pPr>
        <w:rPr>
          <w:b/>
          <w:bCs/>
        </w:rPr>
      </w:pPr>
    </w:p>
    <w:p w14:paraId="5DC1C6FF" w14:textId="77777777" w:rsidR="00DC504F" w:rsidRDefault="00DC504F" w:rsidP="007D1287">
      <w:pPr>
        <w:rPr>
          <w:b/>
          <w:bCs/>
        </w:rPr>
      </w:pPr>
    </w:p>
    <w:p w14:paraId="790D8C97" w14:textId="77777777" w:rsidR="00DC504F" w:rsidRDefault="00DC504F" w:rsidP="007D1287">
      <w:pPr>
        <w:rPr>
          <w:b/>
          <w:bCs/>
        </w:rPr>
      </w:pPr>
    </w:p>
    <w:p w14:paraId="31A4A291" w14:textId="77777777" w:rsidR="00612982" w:rsidRDefault="00612982" w:rsidP="00B80630">
      <w:pPr>
        <w:jc w:val="both"/>
        <w:rPr>
          <w:b/>
          <w:bCs/>
          <w:sz w:val="32"/>
          <w:szCs w:val="32"/>
        </w:rPr>
      </w:pPr>
    </w:p>
    <w:p w14:paraId="206A3F81" w14:textId="60EE50F5" w:rsidR="00B80630" w:rsidRDefault="00B80630" w:rsidP="00B80630">
      <w:pPr>
        <w:jc w:val="both"/>
        <w:rPr>
          <w:b/>
          <w:bCs/>
          <w:sz w:val="32"/>
          <w:szCs w:val="32"/>
        </w:rPr>
      </w:pPr>
      <w:r>
        <w:rPr>
          <w:b/>
          <w:bCs/>
          <w:sz w:val="32"/>
          <w:szCs w:val="32"/>
        </w:rPr>
        <w:lastRenderedPageBreak/>
        <w:t>V</w:t>
      </w:r>
      <w:r w:rsidRPr="007D1287">
        <w:rPr>
          <w:b/>
          <w:bCs/>
          <w:sz w:val="32"/>
          <w:szCs w:val="32"/>
        </w:rPr>
        <w:t xml:space="preserve">. </w:t>
      </w:r>
      <w:r>
        <w:rPr>
          <w:b/>
          <w:bCs/>
          <w:sz w:val="32"/>
          <w:szCs w:val="32"/>
        </w:rPr>
        <w:t>Module Description</w:t>
      </w:r>
    </w:p>
    <w:p w14:paraId="550A1841"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1. Authentication Module</w:t>
      </w:r>
    </w:p>
    <w:p w14:paraId="7F515E5C" w14:textId="77777777" w:rsidR="007535A3" w:rsidRPr="007535A3" w:rsidRDefault="007535A3" w:rsidP="007535A3">
      <w:pPr>
        <w:numPr>
          <w:ilvl w:val="0"/>
          <w:numId w:val="75"/>
        </w:numPr>
        <w:rPr>
          <w:b/>
          <w:bCs/>
        </w:rPr>
      </w:pPr>
      <w:r w:rsidRPr="007535A3">
        <w:rPr>
          <w:b/>
          <w:bCs/>
        </w:rPr>
        <w:t>Purpose:</w:t>
      </w:r>
      <w:r w:rsidRPr="007535A3">
        <w:rPr>
          <w:b/>
          <w:bCs/>
        </w:rPr>
        <w:br/>
        <w:t>Provides secure login and registration for both farmers and buyers. Ensures only verified users can access the platform, and manages session handling for seamless app usage.</w:t>
      </w:r>
    </w:p>
    <w:p w14:paraId="6F9DED13" w14:textId="77777777" w:rsidR="007535A3" w:rsidRPr="007535A3" w:rsidRDefault="007535A3" w:rsidP="007535A3">
      <w:pPr>
        <w:numPr>
          <w:ilvl w:val="0"/>
          <w:numId w:val="75"/>
        </w:numPr>
        <w:rPr>
          <w:b/>
          <w:bCs/>
        </w:rPr>
      </w:pPr>
      <w:r w:rsidRPr="007535A3">
        <w:rPr>
          <w:b/>
          <w:bCs/>
        </w:rPr>
        <w:t>Technology Stack:</w:t>
      </w:r>
    </w:p>
    <w:p w14:paraId="189CE346" w14:textId="77777777" w:rsidR="007535A3" w:rsidRPr="007535A3" w:rsidRDefault="007535A3" w:rsidP="007535A3">
      <w:pPr>
        <w:numPr>
          <w:ilvl w:val="1"/>
          <w:numId w:val="75"/>
        </w:numPr>
        <w:rPr>
          <w:b/>
          <w:bCs/>
        </w:rPr>
      </w:pPr>
      <w:r w:rsidRPr="007535A3">
        <w:rPr>
          <w:b/>
          <w:bCs/>
        </w:rPr>
        <w:t>Firebase Authentication: Supports email/phone/social logins.</w:t>
      </w:r>
    </w:p>
    <w:p w14:paraId="55C7A129" w14:textId="77777777" w:rsidR="007535A3" w:rsidRPr="007535A3" w:rsidRDefault="007535A3" w:rsidP="007535A3">
      <w:pPr>
        <w:numPr>
          <w:ilvl w:val="1"/>
          <w:numId w:val="75"/>
        </w:numPr>
        <w:rPr>
          <w:b/>
          <w:bCs/>
        </w:rPr>
      </w:pPr>
      <w:r w:rsidRPr="007535A3">
        <w:rPr>
          <w:b/>
          <w:bCs/>
        </w:rPr>
        <w:t>Firestore Database: Stores user details (userId, role: farmer/buyer, name, phone/email, profile image).</w:t>
      </w:r>
    </w:p>
    <w:p w14:paraId="667E8C97" w14:textId="77777777" w:rsidR="007535A3" w:rsidRPr="007535A3" w:rsidRDefault="007535A3" w:rsidP="007535A3">
      <w:pPr>
        <w:numPr>
          <w:ilvl w:val="0"/>
          <w:numId w:val="75"/>
        </w:numPr>
        <w:rPr>
          <w:b/>
          <w:bCs/>
        </w:rPr>
      </w:pPr>
      <w:r w:rsidRPr="007535A3">
        <w:rPr>
          <w:b/>
          <w:bCs/>
        </w:rPr>
        <w:t>Functions:</w:t>
      </w:r>
    </w:p>
    <w:p w14:paraId="1FE46FDF" w14:textId="77777777" w:rsidR="007535A3" w:rsidRPr="007535A3" w:rsidRDefault="007535A3" w:rsidP="007535A3">
      <w:pPr>
        <w:numPr>
          <w:ilvl w:val="1"/>
          <w:numId w:val="76"/>
        </w:numPr>
        <w:rPr>
          <w:b/>
          <w:bCs/>
        </w:rPr>
      </w:pPr>
      <w:r w:rsidRPr="007535A3">
        <w:rPr>
          <w:b/>
          <w:bCs/>
        </w:rPr>
        <w:t>Sign in / Sign up: Farmers and buyers register using mobile number, email, or social login.</w:t>
      </w:r>
    </w:p>
    <w:p w14:paraId="19A490E3" w14:textId="77777777" w:rsidR="007535A3" w:rsidRPr="007535A3" w:rsidRDefault="007535A3" w:rsidP="007535A3">
      <w:pPr>
        <w:numPr>
          <w:ilvl w:val="1"/>
          <w:numId w:val="76"/>
        </w:numPr>
        <w:rPr>
          <w:b/>
          <w:bCs/>
        </w:rPr>
      </w:pPr>
      <w:r w:rsidRPr="007535A3">
        <w:rPr>
          <w:b/>
          <w:bCs/>
        </w:rPr>
        <w:t>Session Management: Maintains active sessions securely.</w:t>
      </w:r>
    </w:p>
    <w:p w14:paraId="595703E5" w14:textId="77777777" w:rsidR="007535A3" w:rsidRPr="007535A3" w:rsidRDefault="007535A3" w:rsidP="007535A3">
      <w:pPr>
        <w:numPr>
          <w:ilvl w:val="1"/>
          <w:numId w:val="76"/>
        </w:numPr>
        <w:rPr>
          <w:b/>
          <w:bCs/>
        </w:rPr>
      </w:pPr>
      <w:r w:rsidRPr="007535A3">
        <w:rPr>
          <w:b/>
          <w:bCs/>
        </w:rPr>
        <w:t>Role Assignment: Differentiates between farmers (who can upload produce) and buyers (who can place orders).</w:t>
      </w:r>
    </w:p>
    <w:p w14:paraId="7A3D4134" w14:textId="77777777" w:rsidR="007535A3" w:rsidRPr="007535A3" w:rsidRDefault="007535A3" w:rsidP="007535A3">
      <w:pPr>
        <w:numPr>
          <w:ilvl w:val="1"/>
          <w:numId w:val="76"/>
        </w:numPr>
        <w:rPr>
          <w:b/>
          <w:bCs/>
        </w:rPr>
      </w:pPr>
      <w:r w:rsidRPr="007535A3">
        <w:rPr>
          <w:b/>
          <w:bCs/>
        </w:rPr>
        <w:t>Data Sync: On new user creation, details stored in Firestore.</w:t>
      </w:r>
    </w:p>
    <w:p w14:paraId="1AFB6001" w14:textId="77777777" w:rsidR="007535A3" w:rsidRPr="007535A3" w:rsidRDefault="007535A3" w:rsidP="007535A3">
      <w:pPr>
        <w:rPr>
          <w:b/>
          <w:bCs/>
        </w:rPr>
      </w:pPr>
      <w:r w:rsidRPr="007535A3">
        <w:rPr>
          <w:b/>
          <w:bCs/>
        </w:rPr>
        <w:pict w14:anchorId="53B0F6EF">
          <v:rect id="_x0000_i1105" style="width:0;height:1.5pt" o:hralign="center" o:hrstd="t" o:hr="t" fillcolor="#a0a0a0" stroked="f"/>
        </w:pict>
      </w:r>
    </w:p>
    <w:p w14:paraId="389EC06F"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2. Farmer Product Management Module</w:t>
      </w:r>
    </w:p>
    <w:p w14:paraId="3D493366" w14:textId="77777777" w:rsidR="007535A3" w:rsidRPr="007535A3" w:rsidRDefault="007535A3" w:rsidP="007535A3">
      <w:pPr>
        <w:numPr>
          <w:ilvl w:val="0"/>
          <w:numId w:val="77"/>
        </w:numPr>
        <w:rPr>
          <w:b/>
          <w:bCs/>
        </w:rPr>
      </w:pPr>
      <w:r w:rsidRPr="007535A3">
        <w:rPr>
          <w:b/>
          <w:bCs/>
        </w:rPr>
        <w:t>Purpose:</w:t>
      </w:r>
      <w:r w:rsidRPr="007535A3">
        <w:rPr>
          <w:b/>
          <w:bCs/>
        </w:rPr>
        <w:br/>
        <w:t>Enables farmers to upload, update, and manage product listings. Ensures buyers see real-time availability of crops and prices.</w:t>
      </w:r>
    </w:p>
    <w:p w14:paraId="3C459810" w14:textId="77777777" w:rsidR="007535A3" w:rsidRPr="007535A3" w:rsidRDefault="007535A3" w:rsidP="007535A3">
      <w:pPr>
        <w:numPr>
          <w:ilvl w:val="0"/>
          <w:numId w:val="77"/>
        </w:numPr>
        <w:rPr>
          <w:b/>
          <w:bCs/>
        </w:rPr>
      </w:pPr>
      <w:r w:rsidRPr="007535A3">
        <w:rPr>
          <w:b/>
          <w:bCs/>
        </w:rPr>
        <w:t>Technology Stack:</w:t>
      </w:r>
    </w:p>
    <w:p w14:paraId="54E766A4" w14:textId="77777777" w:rsidR="007535A3" w:rsidRPr="007535A3" w:rsidRDefault="007535A3" w:rsidP="007535A3">
      <w:pPr>
        <w:numPr>
          <w:ilvl w:val="1"/>
          <w:numId w:val="77"/>
        </w:numPr>
        <w:rPr>
          <w:b/>
          <w:bCs/>
        </w:rPr>
      </w:pPr>
      <w:r w:rsidRPr="007535A3">
        <w:rPr>
          <w:b/>
          <w:bCs/>
        </w:rPr>
        <w:t>Firestore Database: Stores product details (name, category, price, stock, images).</w:t>
      </w:r>
    </w:p>
    <w:p w14:paraId="4C5990B2" w14:textId="77777777" w:rsidR="007535A3" w:rsidRPr="007535A3" w:rsidRDefault="007535A3" w:rsidP="007535A3">
      <w:pPr>
        <w:numPr>
          <w:ilvl w:val="1"/>
          <w:numId w:val="77"/>
        </w:numPr>
        <w:rPr>
          <w:b/>
          <w:bCs/>
        </w:rPr>
      </w:pPr>
      <w:r w:rsidRPr="007535A3">
        <w:rPr>
          <w:b/>
          <w:bCs/>
        </w:rPr>
        <w:t>Cloud Storage: Stores product images securely.</w:t>
      </w:r>
    </w:p>
    <w:p w14:paraId="2310E4D1" w14:textId="77777777" w:rsidR="007535A3" w:rsidRPr="007535A3" w:rsidRDefault="007535A3" w:rsidP="007535A3">
      <w:pPr>
        <w:numPr>
          <w:ilvl w:val="0"/>
          <w:numId w:val="77"/>
        </w:numPr>
        <w:rPr>
          <w:b/>
          <w:bCs/>
        </w:rPr>
      </w:pPr>
      <w:r w:rsidRPr="007535A3">
        <w:rPr>
          <w:b/>
          <w:bCs/>
        </w:rPr>
        <w:t>Functions:</w:t>
      </w:r>
    </w:p>
    <w:p w14:paraId="5A26EBD5" w14:textId="77777777" w:rsidR="007535A3" w:rsidRPr="007535A3" w:rsidRDefault="007535A3" w:rsidP="007535A3">
      <w:pPr>
        <w:numPr>
          <w:ilvl w:val="1"/>
          <w:numId w:val="78"/>
        </w:numPr>
        <w:rPr>
          <w:b/>
          <w:bCs/>
        </w:rPr>
      </w:pPr>
      <w:r w:rsidRPr="007535A3">
        <w:rPr>
          <w:b/>
          <w:bCs/>
        </w:rPr>
        <w:t>Add Product: Farmers upload crop details (price, quantity, image).</w:t>
      </w:r>
    </w:p>
    <w:p w14:paraId="22323647" w14:textId="77777777" w:rsidR="007535A3" w:rsidRPr="007535A3" w:rsidRDefault="007535A3" w:rsidP="007535A3">
      <w:pPr>
        <w:numPr>
          <w:ilvl w:val="1"/>
          <w:numId w:val="78"/>
        </w:numPr>
        <w:rPr>
          <w:b/>
          <w:bCs/>
        </w:rPr>
      </w:pPr>
      <w:r w:rsidRPr="007535A3">
        <w:rPr>
          <w:b/>
          <w:bCs/>
        </w:rPr>
        <w:t>Update Product: Farmers can edit details or adjust stock.</w:t>
      </w:r>
    </w:p>
    <w:p w14:paraId="7B590AD8" w14:textId="77777777" w:rsidR="007535A3" w:rsidRPr="007535A3" w:rsidRDefault="007535A3" w:rsidP="007535A3">
      <w:pPr>
        <w:numPr>
          <w:ilvl w:val="1"/>
          <w:numId w:val="78"/>
        </w:numPr>
        <w:rPr>
          <w:b/>
          <w:bCs/>
        </w:rPr>
      </w:pPr>
      <w:r w:rsidRPr="007535A3">
        <w:rPr>
          <w:b/>
          <w:bCs/>
        </w:rPr>
        <w:t>Delete Product: Farmers can remove unavailable produce.</w:t>
      </w:r>
    </w:p>
    <w:p w14:paraId="2202047F" w14:textId="77777777" w:rsidR="007535A3" w:rsidRPr="007535A3" w:rsidRDefault="007535A3" w:rsidP="007535A3">
      <w:pPr>
        <w:numPr>
          <w:ilvl w:val="1"/>
          <w:numId w:val="78"/>
        </w:numPr>
        <w:rPr>
          <w:b/>
          <w:bCs/>
        </w:rPr>
      </w:pPr>
      <w:r w:rsidRPr="007535A3">
        <w:rPr>
          <w:b/>
          <w:bCs/>
        </w:rPr>
        <w:t>Real-Time Updates: Any changes instantly reflected in buyers’ marketplace feed.</w:t>
      </w:r>
    </w:p>
    <w:p w14:paraId="427331B6" w14:textId="77777777" w:rsidR="007535A3" w:rsidRPr="007535A3" w:rsidRDefault="007535A3" w:rsidP="007535A3">
      <w:pPr>
        <w:rPr>
          <w:b/>
          <w:bCs/>
        </w:rPr>
      </w:pPr>
      <w:r w:rsidRPr="007535A3">
        <w:rPr>
          <w:b/>
          <w:bCs/>
        </w:rPr>
        <w:pict w14:anchorId="46FDFF13">
          <v:rect id="_x0000_i1106" style="width:0;height:1.5pt" o:hralign="center" o:hrstd="t" o:hr="t" fillcolor="#a0a0a0" stroked="f"/>
        </w:pict>
      </w:r>
    </w:p>
    <w:p w14:paraId="5846E816"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3. Order &amp; Payment Module</w:t>
      </w:r>
    </w:p>
    <w:p w14:paraId="33426D15" w14:textId="77777777" w:rsidR="007535A3" w:rsidRPr="007535A3" w:rsidRDefault="007535A3" w:rsidP="007535A3">
      <w:pPr>
        <w:numPr>
          <w:ilvl w:val="0"/>
          <w:numId w:val="79"/>
        </w:numPr>
        <w:rPr>
          <w:b/>
          <w:bCs/>
        </w:rPr>
      </w:pPr>
      <w:r w:rsidRPr="007535A3">
        <w:rPr>
          <w:b/>
          <w:bCs/>
        </w:rPr>
        <w:t>Purpose:</w:t>
      </w:r>
      <w:r w:rsidRPr="007535A3">
        <w:rPr>
          <w:b/>
          <w:bCs/>
        </w:rPr>
        <w:br/>
        <w:t>Facilitates buyers to place orders and make secure payments directly to farmers. Maintains transparent order tracking and history.</w:t>
      </w:r>
    </w:p>
    <w:p w14:paraId="165F9759" w14:textId="77777777" w:rsidR="007535A3" w:rsidRPr="007535A3" w:rsidRDefault="007535A3" w:rsidP="007535A3">
      <w:pPr>
        <w:numPr>
          <w:ilvl w:val="0"/>
          <w:numId w:val="79"/>
        </w:numPr>
        <w:rPr>
          <w:b/>
          <w:bCs/>
        </w:rPr>
      </w:pPr>
      <w:r w:rsidRPr="007535A3">
        <w:rPr>
          <w:b/>
          <w:bCs/>
        </w:rPr>
        <w:lastRenderedPageBreak/>
        <w:t>Technology Stack:</w:t>
      </w:r>
    </w:p>
    <w:p w14:paraId="6C3DE734" w14:textId="77777777" w:rsidR="007535A3" w:rsidRPr="007535A3" w:rsidRDefault="007535A3" w:rsidP="007535A3">
      <w:pPr>
        <w:numPr>
          <w:ilvl w:val="1"/>
          <w:numId w:val="79"/>
        </w:numPr>
        <w:rPr>
          <w:b/>
          <w:bCs/>
        </w:rPr>
      </w:pPr>
      <w:r w:rsidRPr="007535A3">
        <w:rPr>
          <w:b/>
          <w:bCs/>
        </w:rPr>
        <w:t>Payment Gateway (Razorpay/Stripe/UPI): Handles digital transactions.</w:t>
      </w:r>
    </w:p>
    <w:p w14:paraId="1DDBA6BC" w14:textId="77777777" w:rsidR="007535A3" w:rsidRPr="007535A3" w:rsidRDefault="007535A3" w:rsidP="007535A3">
      <w:pPr>
        <w:numPr>
          <w:ilvl w:val="1"/>
          <w:numId w:val="79"/>
        </w:numPr>
        <w:rPr>
          <w:b/>
          <w:bCs/>
        </w:rPr>
      </w:pPr>
      <w:r w:rsidRPr="007535A3">
        <w:rPr>
          <w:b/>
          <w:bCs/>
        </w:rPr>
        <w:t>Firestore Database: Stores order records (orderId, buyerId, farmerId, productId, quantity, total price, status).</w:t>
      </w:r>
    </w:p>
    <w:p w14:paraId="0E98430E" w14:textId="77777777" w:rsidR="007535A3" w:rsidRPr="007535A3" w:rsidRDefault="007535A3" w:rsidP="007535A3">
      <w:pPr>
        <w:numPr>
          <w:ilvl w:val="0"/>
          <w:numId w:val="79"/>
        </w:numPr>
        <w:rPr>
          <w:b/>
          <w:bCs/>
        </w:rPr>
      </w:pPr>
      <w:r w:rsidRPr="007535A3">
        <w:rPr>
          <w:b/>
          <w:bCs/>
        </w:rPr>
        <w:t>Functions:</w:t>
      </w:r>
    </w:p>
    <w:p w14:paraId="025131E1" w14:textId="77777777" w:rsidR="007535A3" w:rsidRPr="007535A3" w:rsidRDefault="007535A3" w:rsidP="007535A3">
      <w:pPr>
        <w:numPr>
          <w:ilvl w:val="1"/>
          <w:numId w:val="80"/>
        </w:numPr>
        <w:rPr>
          <w:b/>
          <w:bCs/>
        </w:rPr>
      </w:pPr>
      <w:r w:rsidRPr="007535A3">
        <w:rPr>
          <w:b/>
          <w:bCs/>
        </w:rPr>
        <w:t>Place Order: Buyer selects product and confirms order.</w:t>
      </w:r>
    </w:p>
    <w:p w14:paraId="7FF32448" w14:textId="77777777" w:rsidR="007535A3" w:rsidRPr="007535A3" w:rsidRDefault="007535A3" w:rsidP="007535A3">
      <w:pPr>
        <w:numPr>
          <w:ilvl w:val="1"/>
          <w:numId w:val="80"/>
        </w:numPr>
        <w:rPr>
          <w:b/>
          <w:bCs/>
        </w:rPr>
      </w:pPr>
      <w:r w:rsidRPr="007535A3">
        <w:rPr>
          <w:b/>
          <w:bCs/>
        </w:rPr>
        <w:t>Stock Validation: Backend checks if requested quantity is available.</w:t>
      </w:r>
    </w:p>
    <w:p w14:paraId="2DC3CA0F" w14:textId="77777777" w:rsidR="007535A3" w:rsidRPr="007535A3" w:rsidRDefault="007535A3" w:rsidP="007535A3">
      <w:pPr>
        <w:numPr>
          <w:ilvl w:val="1"/>
          <w:numId w:val="80"/>
        </w:numPr>
        <w:rPr>
          <w:b/>
          <w:bCs/>
        </w:rPr>
      </w:pPr>
      <w:r w:rsidRPr="007535A3">
        <w:rPr>
          <w:b/>
          <w:bCs/>
        </w:rPr>
        <w:t>Payment Processing: Secure digital payments via UPI/cards.</w:t>
      </w:r>
    </w:p>
    <w:p w14:paraId="4B2B5B38" w14:textId="77777777" w:rsidR="007535A3" w:rsidRPr="007535A3" w:rsidRDefault="007535A3" w:rsidP="007535A3">
      <w:pPr>
        <w:numPr>
          <w:ilvl w:val="1"/>
          <w:numId w:val="80"/>
        </w:numPr>
        <w:rPr>
          <w:b/>
          <w:bCs/>
        </w:rPr>
      </w:pPr>
      <w:r w:rsidRPr="007535A3">
        <w:rPr>
          <w:b/>
          <w:bCs/>
        </w:rPr>
        <w:t>Order Tracking: Farmers can update status (Packed → Shipped → Delivered).</w:t>
      </w:r>
    </w:p>
    <w:p w14:paraId="59574EE8" w14:textId="77777777" w:rsidR="007535A3" w:rsidRPr="007535A3" w:rsidRDefault="007535A3" w:rsidP="007535A3">
      <w:pPr>
        <w:numPr>
          <w:ilvl w:val="1"/>
          <w:numId w:val="80"/>
        </w:numPr>
        <w:rPr>
          <w:b/>
          <w:bCs/>
        </w:rPr>
      </w:pPr>
      <w:r w:rsidRPr="007535A3">
        <w:rPr>
          <w:b/>
          <w:bCs/>
        </w:rPr>
        <w:t>Order History: Buyers can view past orders and invoices.</w:t>
      </w:r>
    </w:p>
    <w:p w14:paraId="057AF2C7" w14:textId="77777777" w:rsidR="007535A3" w:rsidRPr="007535A3" w:rsidRDefault="007535A3" w:rsidP="007535A3">
      <w:pPr>
        <w:rPr>
          <w:b/>
          <w:bCs/>
        </w:rPr>
      </w:pPr>
      <w:r w:rsidRPr="007535A3">
        <w:rPr>
          <w:b/>
          <w:bCs/>
        </w:rPr>
        <w:pict w14:anchorId="192F43FC">
          <v:rect id="_x0000_i1107" style="width:0;height:1.5pt" o:hralign="center" o:hrstd="t" o:hr="t" fillcolor="#a0a0a0" stroked="f"/>
        </w:pict>
      </w:r>
    </w:p>
    <w:p w14:paraId="58C05D43"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4. Chat &amp; Communication Module</w:t>
      </w:r>
    </w:p>
    <w:p w14:paraId="66C6AA2E" w14:textId="77777777" w:rsidR="007535A3" w:rsidRPr="007535A3" w:rsidRDefault="007535A3" w:rsidP="007535A3">
      <w:pPr>
        <w:numPr>
          <w:ilvl w:val="0"/>
          <w:numId w:val="81"/>
        </w:numPr>
        <w:rPr>
          <w:b/>
          <w:bCs/>
        </w:rPr>
      </w:pPr>
      <w:r w:rsidRPr="007535A3">
        <w:rPr>
          <w:b/>
          <w:bCs/>
        </w:rPr>
        <w:t>Purpose:</w:t>
      </w:r>
      <w:r w:rsidRPr="007535A3">
        <w:rPr>
          <w:b/>
          <w:bCs/>
        </w:rPr>
        <w:br/>
        <w:t>Provides real-time messaging between farmers and buyers for negotiation and query resolution.</w:t>
      </w:r>
    </w:p>
    <w:p w14:paraId="6E7B948E" w14:textId="77777777" w:rsidR="007535A3" w:rsidRPr="007535A3" w:rsidRDefault="007535A3" w:rsidP="007535A3">
      <w:pPr>
        <w:numPr>
          <w:ilvl w:val="0"/>
          <w:numId w:val="81"/>
        </w:numPr>
        <w:rPr>
          <w:b/>
          <w:bCs/>
        </w:rPr>
      </w:pPr>
      <w:r w:rsidRPr="007535A3">
        <w:rPr>
          <w:b/>
          <w:bCs/>
        </w:rPr>
        <w:t>Technology Stack:</w:t>
      </w:r>
    </w:p>
    <w:p w14:paraId="15FEF05E" w14:textId="77777777" w:rsidR="007535A3" w:rsidRPr="007535A3" w:rsidRDefault="007535A3" w:rsidP="007535A3">
      <w:pPr>
        <w:numPr>
          <w:ilvl w:val="1"/>
          <w:numId w:val="81"/>
        </w:numPr>
        <w:rPr>
          <w:b/>
          <w:bCs/>
        </w:rPr>
      </w:pPr>
      <w:r w:rsidRPr="007535A3">
        <w:rPr>
          <w:b/>
          <w:bCs/>
        </w:rPr>
        <w:t>Firebase Realtime Database / WebSockets: For instant, bi-directional communication.</w:t>
      </w:r>
    </w:p>
    <w:p w14:paraId="70580576" w14:textId="77777777" w:rsidR="007535A3" w:rsidRPr="007535A3" w:rsidRDefault="007535A3" w:rsidP="007535A3">
      <w:pPr>
        <w:numPr>
          <w:ilvl w:val="1"/>
          <w:numId w:val="81"/>
        </w:numPr>
        <w:rPr>
          <w:b/>
          <w:bCs/>
        </w:rPr>
      </w:pPr>
      <w:r w:rsidRPr="007535A3">
        <w:rPr>
          <w:b/>
          <w:bCs/>
        </w:rPr>
        <w:t>Firestore Database: Stores chat history and media references.</w:t>
      </w:r>
    </w:p>
    <w:p w14:paraId="7BD66C5C" w14:textId="77777777" w:rsidR="007535A3" w:rsidRPr="007535A3" w:rsidRDefault="007535A3" w:rsidP="007535A3">
      <w:pPr>
        <w:numPr>
          <w:ilvl w:val="0"/>
          <w:numId w:val="81"/>
        </w:numPr>
        <w:rPr>
          <w:b/>
          <w:bCs/>
        </w:rPr>
      </w:pPr>
      <w:r w:rsidRPr="007535A3">
        <w:rPr>
          <w:b/>
          <w:bCs/>
        </w:rPr>
        <w:t>Functions:</w:t>
      </w:r>
    </w:p>
    <w:p w14:paraId="6C080639" w14:textId="77777777" w:rsidR="007535A3" w:rsidRPr="007535A3" w:rsidRDefault="007535A3" w:rsidP="007535A3">
      <w:pPr>
        <w:numPr>
          <w:ilvl w:val="1"/>
          <w:numId w:val="82"/>
        </w:numPr>
        <w:rPr>
          <w:b/>
          <w:bCs/>
        </w:rPr>
      </w:pPr>
      <w:r w:rsidRPr="007535A3">
        <w:rPr>
          <w:b/>
          <w:bCs/>
        </w:rPr>
        <w:t>Real-Time Messaging: Messages delivered instantly between farmer and buyer.</w:t>
      </w:r>
    </w:p>
    <w:p w14:paraId="0AE39BD7" w14:textId="77777777" w:rsidR="007535A3" w:rsidRPr="007535A3" w:rsidRDefault="007535A3" w:rsidP="007535A3">
      <w:pPr>
        <w:numPr>
          <w:ilvl w:val="1"/>
          <w:numId w:val="82"/>
        </w:numPr>
        <w:rPr>
          <w:b/>
          <w:bCs/>
        </w:rPr>
      </w:pPr>
      <w:r w:rsidRPr="007535A3">
        <w:rPr>
          <w:b/>
          <w:bCs/>
        </w:rPr>
        <w:t>Chat History: All messages stored in DB for reference.</w:t>
      </w:r>
    </w:p>
    <w:p w14:paraId="58DE4692" w14:textId="77777777" w:rsidR="007535A3" w:rsidRPr="007535A3" w:rsidRDefault="007535A3" w:rsidP="007535A3">
      <w:pPr>
        <w:numPr>
          <w:ilvl w:val="1"/>
          <w:numId w:val="82"/>
        </w:numPr>
        <w:rPr>
          <w:b/>
          <w:bCs/>
        </w:rPr>
      </w:pPr>
      <w:r w:rsidRPr="007535A3">
        <w:rPr>
          <w:b/>
          <w:bCs/>
        </w:rPr>
        <w:t>Media Sharing: Support for images, receipts, or delivery proofs.</w:t>
      </w:r>
    </w:p>
    <w:p w14:paraId="6246231B" w14:textId="77777777" w:rsidR="007535A3" w:rsidRPr="007535A3" w:rsidRDefault="007535A3" w:rsidP="007535A3">
      <w:pPr>
        <w:numPr>
          <w:ilvl w:val="1"/>
          <w:numId w:val="82"/>
        </w:numPr>
        <w:rPr>
          <w:b/>
          <w:bCs/>
        </w:rPr>
      </w:pPr>
      <w:r w:rsidRPr="007535A3">
        <w:rPr>
          <w:b/>
          <w:bCs/>
        </w:rPr>
        <w:t>User Presence Indicators: Shows when the other user is online/typing.</w:t>
      </w:r>
    </w:p>
    <w:p w14:paraId="37BDBB5E" w14:textId="77777777" w:rsidR="007535A3" w:rsidRPr="007535A3" w:rsidRDefault="007535A3" w:rsidP="007535A3">
      <w:pPr>
        <w:rPr>
          <w:b/>
          <w:bCs/>
        </w:rPr>
      </w:pPr>
      <w:r w:rsidRPr="007535A3">
        <w:rPr>
          <w:b/>
          <w:bCs/>
        </w:rPr>
        <w:pict w14:anchorId="454FEA58">
          <v:rect id="_x0000_i1108" style="width:0;height:1.5pt" o:hralign="center" o:hrstd="t" o:hr="t" fillcolor="#a0a0a0" stroked="f"/>
        </w:pict>
      </w:r>
    </w:p>
    <w:p w14:paraId="04C9E8F5"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5. Notification Module</w:t>
      </w:r>
    </w:p>
    <w:p w14:paraId="50FAB062" w14:textId="77777777" w:rsidR="007535A3" w:rsidRPr="007535A3" w:rsidRDefault="007535A3" w:rsidP="007535A3">
      <w:pPr>
        <w:numPr>
          <w:ilvl w:val="0"/>
          <w:numId w:val="83"/>
        </w:numPr>
        <w:rPr>
          <w:b/>
          <w:bCs/>
        </w:rPr>
      </w:pPr>
      <w:r w:rsidRPr="007535A3">
        <w:rPr>
          <w:b/>
          <w:bCs/>
        </w:rPr>
        <w:t>Purpose:</w:t>
      </w:r>
      <w:r w:rsidRPr="007535A3">
        <w:rPr>
          <w:b/>
          <w:bCs/>
        </w:rPr>
        <w:br/>
        <w:t>Ensures farmers and buyers receive instant updates for orders, payments, and market alerts.</w:t>
      </w:r>
    </w:p>
    <w:p w14:paraId="3C4D6DFA" w14:textId="77777777" w:rsidR="007535A3" w:rsidRPr="007535A3" w:rsidRDefault="007535A3" w:rsidP="007535A3">
      <w:pPr>
        <w:numPr>
          <w:ilvl w:val="0"/>
          <w:numId w:val="83"/>
        </w:numPr>
        <w:rPr>
          <w:b/>
          <w:bCs/>
        </w:rPr>
      </w:pPr>
      <w:r w:rsidRPr="007535A3">
        <w:rPr>
          <w:b/>
          <w:bCs/>
        </w:rPr>
        <w:t>Technology Stack:</w:t>
      </w:r>
    </w:p>
    <w:p w14:paraId="0180E983" w14:textId="77777777" w:rsidR="007535A3" w:rsidRPr="007535A3" w:rsidRDefault="007535A3" w:rsidP="007535A3">
      <w:pPr>
        <w:numPr>
          <w:ilvl w:val="1"/>
          <w:numId w:val="83"/>
        </w:numPr>
        <w:rPr>
          <w:b/>
          <w:bCs/>
        </w:rPr>
      </w:pPr>
      <w:r w:rsidRPr="007535A3">
        <w:rPr>
          <w:b/>
          <w:bCs/>
        </w:rPr>
        <w:t>Firebase Cloud Messaging (FCM): Push notifications.</w:t>
      </w:r>
    </w:p>
    <w:p w14:paraId="498B0A53" w14:textId="77777777" w:rsidR="007535A3" w:rsidRPr="007535A3" w:rsidRDefault="007535A3" w:rsidP="007535A3">
      <w:pPr>
        <w:numPr>
          <w:ilvl w:val="0"/>
          <w:numId w:val="83"/>
        </w:numPr>
        <w:rPr>
          <w:b/>
          <w:bCs/>
        </w:rPr>
      </w:pPr>
      <w:r w:rsidRPr="007535A3">
        <w:rPr>
          <w:b/>
          <w:bCs/>
        </w:rPr>
        <w:t>Functions:</w:t>
      </w:r>
    </w:p>
    <w:p w14:paraId="7617F3C8" w14:textId="77777777" w:rsidR="007535A3" w:rsidRPr="007535A3" w:rsidRDefault="007535A3" w:rsidP="007535A3">
      <w:pPr>
        <w:numPr>
          <w:ilvl w:val="1"/>
          <w:numId w:val="84"/>
        </w:numPr>
        <w:rPr>
          <w:b/>
          <w:bCs/>
        </w:rPr>
      </w:pPr>
      <w:r w:rsidRPr="007535A3">
        <w:rPr>
          <w:b/>
          <w:bCs/>
        </w:rPr>
        <w:t>Order Notifications: Farmers alerted for new orders.</w:t>
      </w:r>
    </w:p>
    <w:p w14:paraId="0FF03EF6" w14:textId="77777777" w:rsidR="007535A3" w:rsidRPr="007535A3" w:rsidRDefault="007535A3" w:rsidP="007535A3">
      <w:pPr>
        <w:numPr>
          <w:ilvl w:val="1"/>
          <w:numId w:val="84"/>
        </w:numPr>
        <w:rPr>
          <w:b/>
          <w:bCs/>
        </w:rPr>
      </w:pPr>
      <w:r w:rsidRPr="007535A3">
        <w:rPr>
          <w:b/>
          <w:bCs/>
        </w:rPr>
        <w:lastRenderedPageBreak/>
        <w:t>Payment Confirmation: Buyers receive instant receipts.</w:t>
      </w:r>
    </w:p>
    <w:p w14:paraId="0EAC2E39" w14:textId="77777777" w:rsidR="007535A3" w:rsidRPr="007535A3" w:rsidRDefault="007535A3" w:rsidP="007535A3">
      <w:pPr>
        <w:numPr>
          <w:ilvl w:val="1"/>
          <w:numId w:val="84"/>
        </w:numPr>
        <w:rPr>
          <w:b/>
          <w:bCs/>
        </w:rPr>
      </w:pPr>
      <w:r w:rsidRPr="007535A3">
        <w:rPr>
          <w:b/>
          <w:bCs/>
        </w:rPr>
        <w:t>Status Updates: Buyers notified when order is packed, shipped, delivered.</w:t>
      </w:r>
    </w:p>
    <w:p w14:paraId="7E7605CA" w14:textId="77777777" w:rsidR="007535A3" w:rsidRPr="007535A3" w:rsidRDefault="007535A3" w:rsidP="007535A3">
      <w:pPr>
        <w:numPr>
          <w:ilvl w:val="1"/>
          <w:numId w:val="84"/>
        </w:numPr>
        <w:rPr>
          <w:b/>
          <w:bCs/>
        </w:rPr>
      </w:pPr>
      <w:r w:rsidRPr="007535A3">
        <w:rPr>
          <w:b/>
          <w:bCs/>
        </w:rPr>
        <w:t>Market Alerts: Farmers notified of nearby demand/prices.</w:t>
      </w:r>
    </w:p>
    <w:p w14:paraId="10C9025C" w14:textId="77777777" w:rsidR="007535A3" w:rsidRPr="007535A3" w:rsidRDefault="007535A3" w:rsidP="007535A3">
      <w:pPr>
        <w:rPr>
          <w:b/>
          <w:bCs/>
        </w:rPr>
      </w:pPr>
      <w:r w:rsidRPr="007535A3">
        <w:rPr>
          <w:b/>
          <w:bCs/>
        </w:rPr>
        <w:pict w14:anchorId="25DE1CF8">
          <v:rect id="_x0000_i1109" style="width:0;height:1.5pt" o:hralign="center" o:hrstd="t" o:hr="t" fillcolor="#a0a0a0" stroked="f"/>
        </w:pict>
      </w:r>
    </w:p>
    <w:p w14:paraId="0A6C2D29" w14:textId="77777777" w:rsidR="007535A3" w:rsidRPr="007535A3" w:rsidRDefault="007535A3" w:rsidP="007535A3">
      <w:pPr>
        <w:rPr>
          <w:b/>
          <w:bCs/>
        </w:rPr>
      </w:pPr>
      <w:r w:rsidRPr="007535A3">
        <w:rPr>
          <w:rFonts w:ascii="Segoe UI Emoji" w:hAnsi="Segoe UI Emoji" w:cs="Segoe UI Emoji"/>
          <w:b/>
          <w:bCs/>
        </w:rPr>
        <w:t>🔹</w:t>
      </w:r>
      <w:r w:rsidRPr="007535A3">
        <w:rPr>
          <w:b/>
          <w:bCs/>
        </w:rPr>
        <w:t xml:space="preserve"> 6. Error Monitoring Module</w:t>
      </w:r>
    </w:p>
    <w:p w14:paraId="730D3809" w14:textId="77777777" w:rsidR="007535A3" w:rsidRPr="007535A3" w:rsidRDefault="007535A3" w:rsidP="007535A3">
      <w:pPr>
        <w:numPr>
          <w:ilvl w:val="0"/>
          <w:numId w:val="85"/>
        </w:numPr>
        <w:rPr>
          <w:b/>
          <w:bCs/>
        </w:rPr>
      </w:pPr>
      <w:r w:rsidRPr="007535A3">
        <w:rPr>
          <w:b/>
          <w:bCs/>
        </w:rPr>
        <w:t>Purpose:</w:t>
      </w:r>
      <w:r w:rsidRPr="007535A3">
        <w:rPr>
          <w:b/>
          <w:bCs/>
        </w:rPr>
        <w:br/>
        <w:t>Tracks and logs system errors to maintain reliability. Helps developers quickly identify and fix issues.</w:t>
      </w:r>
    </w:p>
    <w:p w14:paraId="5D2BAFAC" w14:textId="77777777" w:rsidR="007535A3" w:rsidRPr="007535A3" w:rsidRDefault="007535A3" w:rsidP="007535A3">
      <w:pPr>
        <w:numPr>
          <w:ilvl w:val="0"/>
          <w:numId w:val="85"/>
        </w:numPr>
        <w:rPr>
          <w:b/>
          <w:bCs/>
        </w:rPr>
      </w:pPr>
      <w:r w:rsidRPr="007535A3">
        <w:rPr>
          <w:b/>
          <w:bCs/>
        </w:rPr>
        <w:t>Technology Stack:</w:t>
      </w:r>
    </w:p>
    <w:p w14:paraId="6FFF43CE" w14:textId="77777777" w:rsidR="007535A3" w:rsidRPr="007535A3" w:rsidRDefault="007535A3" w:rsidP="007535A3">
      <w:pPr>
        <w:numPr>
          <w:ilvl w:val="1"/>
          <w:numId w:val="85"/>
        </w:numPr>
        <w:rPr>
          <w:b/>
          <w:bCs/>
        </w:rPr>
      </w:pPr>
      <w:r w:rsidRPr="007535A3">
        <w:rPr>
          <w:b/>
          <w:bCs/>
        </w:rPr>
        <w:t>Sentry (or Firebase Crashlytics): For error tracking and monitoring.</w:t>
      </w:r>
    </w:p>
    <w:p w14:paraId="2ED92C60" w14:textId="77777777" w:rsidR="007535A3" w:rsidRPr="007535A3" w:rsidRDefault="007535A3" w:rsidP="007535A3">
      <w:pPr>
        <w:numPr>
          <w:ilvl w:val="0"/>
          <w:numId w:val="85"/>
        </w:numPr>
        <w:rPr>
          <w:b/>
          <w:bCs/>
        </w:rPr>
      </w:pPr>
      <w:r w:rsidRPr="007535A3">
        <w:rPr>
          <w:b/>
          <w:bCs/>
        </w:rPr>
        <w:t>Functions:</w:t>
      </w:r>
    </w:p>
    <w:p w14:paraId="5C882023" w14:textId="77777777" w:rsidR="007535A3" w:rsidRPr="007535A3" w:rsidRDefault="007535A3" w:rsidP="007535A3">
      <w:pPr>
        <w:numPr>
          <w:ilvl w:val="1"/>
          <w:numId w:val="86"/>
        </w:numPr>
        <w:rPr>
          <w:b/>
          <w:bCs/>
        </w:rPr>
      </w:pPr>
      <w:r w:rsidRPr="007535A3">
        <w:rPr>
          <w:b/>
          <w:bCs/>
        </w:rPr>
        <w:t>Error Capture: Detect runtime errors, crashes, and failed transactions.</w:t>
      </w:r>
    </w:p>
    <w:p w14:paraId="6D45C092" w14:textId="77777777" w:rsidR="007535A3" w:rsidRPr="007535A3" w:rsidRDefault="007535A3" w:rsidP="007535A3">
      <w:pPr>
        <w:numPr>
          <w:ilvl w:val="1"/>
          <w:numId w:val="86"/>
        </w:numPr>
        <w:rPr>
          <w:b/>
          <w:bCs/>
        </w:rPr>
      </w:pPr>
      <w:r w:rsidRPr="007535A3">
        <w:rPr>
          <w:b/>
          <w:bCs/>
        </w:rPr>
        <w:t>Error Logs: Detailed logs stored with stack traces.</w:t>
      </w:r>
    </w:p>
    <w:p w14:paraId="27F9836C" w14:textId="77777777" w:rsidR="007535A3" w:rsidRPr="007535A3" w:rsidRDefault="007535A3" w:rsidP="007535A3">
      <w:pPr>
        <w:numPr>
          <w:ilvl w:val="1"/>
          <w:numId w:val="86"/>
        </w:numPr>
        <w:rPr>
          <w:b/>
          <w:bCs/>
        </w:rPr>
      </w:pPr>
      <w:r w:rsidRPr="007535A3">
        <w:rPr>
          <w:b/>
          <w:bCs/>
        </w:rPr>
        <w:t>Developer Dashboard: Provides insights into bugs and issues.</w:t>
      </w:r>
    </w:p>
    <w:p w14:paraId="2A338CBE" w14:textId="77777777" w:rsidR="007535A3" w:rsidRPr="007535A3" w:rsidRDefault="007535A3" w:rsidP="007535A3">
      <w:pPr>
        <w:numPr>
          <w:ilvl w:val="1"/>
          <w:numId w:val="86"/>
        </w:numPr>
        <w:rPr>
          <w:b/>
          <w:bCs/>
        </w:rPr>
      </w:pPr>
      <w:r w:rsidRPr="007535A3">
        <w:rPr>
          <w:b/>
          <w:bCs/>
        </w:rPr>
        <w:t>Alerts: Sends notifications to developers for critical failures.</w:t>
      </w:r>
    </w:p>
    <w:p w14:paraId="6BF3DD3F" w14:textId="77777777" w:rsidR="00DC504F" w:rsidRDefault="00DC504F" w:rsidP="007D1287">
      <w:pPr>
        <w:rPr>
          <w:b/>
          <w:bCs/>
        </w:rPr>
      </w:pPr>
    </w:p>
    <w:sectPr w:rsidR="00DC504F" w:rsidSect="00D21A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556"/>
    <w:multiLevelType w:val="hybridMultilevel"/>
    <w:tmpl w:val="3DFEA45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FC0896"/>
    <w:multiLevelType w:val="multilevel"/>
    <w:tmpl w:val="1BB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8F2"/>
    <w:multiLevelType w:val="multilevel"/>
    <w:tmpl w:val="05A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7229"/>
    <w:multiLevelType w:val="multilevel"/>
    <w:tmpl w:val="CA4A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211AD"/>
    <w:multiLevelType w:val="multilevel"/>
    <w:tmpl w:val="840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32E60"/>
    <w:multiLevelType w:val="multilevel"/>
    <w:tmpl w:val="AB7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59EA"/>
    <w:multiLevelType w:val="multilevel"/>
    <w:tmpl w:val="68F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E31B4"/>
    <w:multiLevelType w:val="multilevel"/>
    <w:tmpl w:val="FE7C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3048C"/>
    <w:multiLevelType w:val="hybridMultilevel"/>
    <w:tmpl w:val="44F614F0"/>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EE2BC0"/>
    <w:multiLevelType w:val="multilevel"/>
    <w:tmpl w:val="388C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2129C"/>
    <w:multiLevelType w:val="multilevel"/>
    <w:tmpl w:val="600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17189"/>
    <w:multiLevelType w:val="hybridMultilevel"/>
    <w:tmpl w:val="EF10CD98"/>
    <w:lvl w:ilvl="0" w:tplc="E1E46EC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D323BB"/>
    <w:multiLevelType w:val="multilevel"/>
    <w:tmpl w:val="CC2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E671D"/>
    <w:multiLevelType w:val="multilevel"/>
    <w:tmpl w:val="0B8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B41F8"/>
    <w:multiLevelType w:val="multilevel"/>
    <w:tmpl w:val="F136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C4126"/>
    <w:multiLevelType w:val="hybridMultilevel"/>
    <w:tmpl w:val="103AD40A"/>
    <w:lvl w:ilvl="0" w:tplc="E2649588">
      <w:start w:val="1"/>
      <w:numFmt w:val="upperRoman"/>
      <w:lvlText w:val="%1."/>
      <w:lvlJc w:val="left"/>
      <w:pPr>
        <w:ind w:left="715" w:hanging="72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16" w15:restartNumberingAfterBreak="0">
    <w:nsid w:val="248D5EA2"/>
    <w:multiLevelType w:val="multilevel"/>
    <w:tmpl w:val="6BA4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C5885"/>
    <w:multiLevelType w:val="multilevel"/>
    <w:tmpl w:val="386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116A3"/>
    <w:multiLevelType w:val="multilevel"/>
    <w:tmpl w:val="2AB2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C3AA9"/>
    <w:multiLevelType w:val="multilevel"/>
    <w:tmpl w:val="43E0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A70B78"/>
    <w:multiLevelType w:val="multilevel"/>
    <w:tmpl w:val="6096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2C43FD"/>
    <w:multiLevelType w:val="multilevel"/>
    <w:tmpl w:val="FFB2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A74DC"/>
    <w:multiLevelType w:val="hybridMultilevel"/>
    <w:tmpl w:val="6592EBAA"/>
    <w:lvl w:ilvl="0" w:tplc="E1E46EC2">
      <w:numFmt w:val="bullet"/>
      <w:lvlText w:val=""/>
      <w:lvlJc w:val="left"/>
      <w:pPr>
        <w:ind w:left="750" w:hanging="39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FB4550"/>
    <w:multiLevelType w:val="multilevel"/>
    <w:tmpl w:val="9C6E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4D0AE8"/>
    <w:multiLevelType w:val="multilevel"/>
    <w:tmpl w:val="527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A4E73"/>
    <w:multiLevelType w:val="multilevel"/>
    <w:tmpl w:val="A15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20ABE"/>
    <w:multiLevelType w:val="multilevel"/>
    <w:tmpl w:val="8752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971F8"/>
    <w:multiLevelType w:val="multilevel"/>
    <w:tmpl w:val="07B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54814"/>
    <w:multiLevelType w:val="multilevel"/>
    <w:tmpl w:val="DE00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6C71BA"/>
    <w:multiLevelType w:val="multilevel"/>
    <w:tmpl w:val="9E22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A364E"/>
    <w:multiLevelType w:val="multilevel"/>
    <w:tmpl w:val="017C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2D470F"/>
    <w:multiLevelType w:val="multilevel"/>
    <w:tmpl w:val="A5D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63B2F"/>
    <w:multiLevelType w:val="multilevel"/>
    <w:tmpl w:val="8632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9378A4"/>
    <w:multiLevelType w:val="multilevel"/>
    <w:tmpl w:val="0D1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86CC2"/>
    <w:multiLevelType w:val="multilevel"/>
    <w:tmpl w:val="4860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36691"/>
    <w:multiLevelType w:val="multilevel"/>
    <w:tmpl w:val="31F2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1E705E"/>
    <w:multiLevelType w:val="multilevel"/>
    <w:tmpl w:val="2A600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35D68"/>
    <w:multiLevelType w:val="multilevel"/>
    <w:tmpl w:val="2DFC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8187A"/>
    <w:multiLevelType w:val="hybridMultilevel"/>
    <w:tmpl w:val="775EEEA0"/>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39" w15:restartNumberingAfterBreak="0">
    <w:nsid w:val="44EA7680"/>
    <w:multiLevelType w:val="multilevel"/>
    <w:tmpl w:val="C530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A2B58"/>
    <w:multiLevelType w:val="multilevel"/>
    <w:tmpl w:val="01F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8B0B55"/>
    <w:multiLevelType w:val="multilevel"/>
    <w:tmpl w:val="014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F5E5B"/>
    <w:multiLevelType w:val="multilevel"/>
    <w:tmpl w:val="0BD6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8D0C05"/>
    <w:multiLevelType w:val="multilevel"/>
    <w:tmpl w:val="A77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F1DE6"/>
    <w:multiLevelType w:val="multilevel"/>
    <w:tmpl w:val="884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35CC0"/>
    <w:multiLevelType w:val="multilevel"/>
    <w:tmpl w:val="0302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754DA6"/>
    <w:multiLevelType w:val="multilevel"/>
    <w:tmpl w:val="21F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5618E"/>
    <w:multiLevelType w:val="multilevel"/>
    <w:tmpl w:val="7DF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8508F"/>
    <w:multiLevelType w:val="hybridMultilevel"/>
    <w:tmpl w:val="DFC41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7EE04E6"/>
    <w:multiLevelType w:val="multilevel"/>
    <w:tmpl w:val="22022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6B53A7"/>
    <w:multiLevelType w:val="multilevel"/>
    <w:tmpl w:val="E60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0740C"/>
    <w:multiLevelType w:val="multilevel"/>
    <w:tmpl w:val="5EC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E0A92"/>
    <w:multiLevelType w:val="hybridMultilevel"/>
    <w:tmpl w:val="7C949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BEA6CC8"/>
    <w:multiLevelType w:val="multilevel"/>
    <w:tmpl w:val="258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2E5CCA"/>
    <w:multiLevelType w:val="multilevel"/>
    <w:tmpl w:val="E9FC03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E424CBA"/>
    <w:multiLevelType w:val="multilevel"/>
    <w:tmpl w:val="8FF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47179"/>
    <w:multiLevelType w:val="multilevel"/>
    <w:tmpl w:val="F01E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F5736E"/>
    <w:multiLevelType w:val="multilevel"/>
    <w:tmpl w:val="2C8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0664E"/>
    <w:multiLevelType w:val="multilevel"/>
    <w:tmpl w:val="F38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46DFE"/>
    <w:multiLevelType w:val="hybridMultilevel"/>
    <w:tmpl w:val="6B0869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57339E8"/>
    <w:multiLevelType w:val="multilevel"/>
    <w:tmpl w:val="923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C17399"/>
    <w:multiLevelType w:val="multilevel"/>
    <w:tmpl w:val="EE5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72E25"/>
    <w:multiLevelType w:val="multilevel"/>
    <w:tmpl w:val="F34C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701BDD"/>
    <w:multiLevelType w:val="hybridMultilevel"/>
    <w:tmpl w:val="511A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AAB706D"/>
    <w:multiLevelType w:val="multilevel"/>
    <w:tmpl w:val="C53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2459E"/>
    <w:multiLevelType w:val="multilevel"/>
    <w:tmpl w:val="0DEC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AA7D6A"/>
    <w:multiLevelType w:val="multilevel"/>
    <w:tmpl w:val="31BE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EE143F"/>
    <w:multiLevelType w:val="multilevel"/>
    <w:tmpl w:val="BA58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2227D"/>
    <w:multiLevelType w:val="multilevel"/>
    <w:tmpl w:val="AAE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77CFA"/>
    <w:multiLevelType w:val="multilevel"/>
    <w:tmpl w:val="B9D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9249D"/>
    <w:multiLevelType w:val="multilevel"/>
    <w:tmpl w:val="B56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331F3"/>
    <w:multiLevelType w:val="multilevel"/>
    <w:tmpl w:val="09A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417A7D"/>
    <w:multiLevelType w:val="multilevel"/>
    <w:tmpl w:val="CF4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711E82"/>
    <w:multiLevelType w:val="multilevel"/>
    <w:tmpl w:val="2D2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D506A0"/>
    <w:multiLevelType w:val="multilevel"/>
    <w:tmpl w:val="B562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831747">
    <w:abstractNumId w:val="15"/>
  </w:num>
  <w:num w:numId="2" w16cid:durableId="1820150643">
    <w:abstractNumId w:val="39"/>
  </w:num>
  <w:num w:numId="3" w16cid:durableId="558639616">
    <w:abstractNumId w:val="48"/>
  </w:num>
  <w:num w:numId="4" w16cid:durableId="91125024">
    <w:abstractNumId w:val="5"/>
  </w:num>
  <w:num w:numId="5" w16cid:durableId="1294169878">
    <w:abstractNumId w:val="4"/>
  </w:num>
  <w:num w:numId="6" w16cid:durableId="139926717">
    <w:abstractNumId w:val="20"/>
  </w:num>
  <w:num w:numId="7" w16cid:durableId="63456044">
    <w:abstractNumId w:val="34"/>
  </w:num>
  <w:num w:numId="8" w16cid:durableId="1106660325">
    <w:abstractNumId w:val="23"/>
  </w:num>
  <w:num w:numId="9" w16cid:durableId="842934785">
    <w:abstractNumId w:val="40"/>
  </w:num>
  <w:num w:numId="10" w16cid:durableId="2016568468">
    <w:abstractNumId w:val="9"/>
  </w:num>
  <w:num w:numId="11" w16cid:durableId="1503356383">
    <w:abstractNumId w:val="54"/>
  </w:num>
  <w:num w:numId="12" w16cid:durableId="146825935">
    <w:abstractNumId w:val="70"/>
  </w:num>
  <w:num w:numId="13" w16cid:durableId="1300452991">
    <w:abstractNumId w:val="53"/>
  </w:num>
  <w:num w:numId="14" w16cid:durableId="1289360881">
    <w:abstractNumId w:val="3"/>
  </w:num>
  <w:num w:numId="15" w16cid:durableId="38672237">
    <w:abstractNumId w:val="72"/>
  </w:num>
  <w:num w:numId="16" w16cid:durableId="1443916123">
    <w:abstractNumId w:val="60"/>
  </w:num>
  <w:num w:numId="17" w16cid:durableId="1135836570">
    <w:abstractNumId w:val="13"/>
  </w:num>
  <w:num w:numId="18" w16cid:durableId="605816906">
    <w:abstractNumId w:val="59"/>
  </w:num>
  <w:num w:numId="19" w16cid:durableId="1787431543">
    <w:abstractNumId w:val="8"/>
  </w:num>
  <w:num w:numId="20" w16cid:durableId="2079285708">
    <w:abstractNumId w:val="0"/>
  </w:num>
  <w:num w:numId="21" w16cid:durableId="599140175">
    <w:abstractNumId w:val="17"/>
  </w:num>
  <w:num w:numId="22" w16cid:durableId="2089687443">
    <w:abstractNumId w:val="33"/>
  </w:num>
  <w:num w:numId="23" w16cid:durableId="438641872">
    <w:abstractNumId w:val="56"/>
  </w:num>
  <w:num w:numId="24" w16cid:durableId="118031208">
    <w:abstractNumId w:val="73"/>
  </w:num>
  <w:num w:numId="25" w16cid:durableId="394008392">
    <w:abstractNumId w:val="43"/>
  </w:num>
  <w:num w:numId="26" w16cid:durableId="86582432">
    <w:abstractNumId w:val="51"/>
  </w:num>
  <w:num w:numId="27" w16cid:durableId="1034767392">
    <w:abstractNumId w:val="57"/>
  </w:num>
  <w:num w:numId="28" w16cid:durableId="304892784">
    <w:abstractNumId w:val="26"/>
  </w:num>
  <w:num w:numId="29" w16cid:durableId="852261953">
    <w:abstractNumId w:val="50"/>
  </w:num>
  <w:num w:numId="30" w16cid:durableId="837572958">
    <w:abstractNumId w:val="12"/>
  </w:num>
  <w:num w:numId="31" w16cid:durableId="1167287318">
    <w:abstractNumId w:val="25"/>
  </w:num>
  <w:num w:numId="32" w16cid:durableId="1714577047">
    <w:abstractNumId w:val="61"/>
  </w:num>
  <w:num w:numId="33" w16cid:durableId="1435518181">
    <w:abstractNumId w:val="1"/>
  </w:num>
  <w:num w:numId="34" w16cid:durableId="191963163">
    <w:abstractNumId w:val="35"/>
  </w:num>
  <w:num w:numId="35" w16cid:durableId="1636256441">
    <w:abstractNumId w:val="45"/>
  </w:num>
  <w:num w:numId="36" w16cid:durableId="30418180">
    <w:abstractNumId w:val="49"/>
  </w:num>
  <w:num w:numId="37" w16cid:durableId="543368318">
    <w:abstractNumId w:val="42"/>
  </w:num>
  <w:num w:numId="38" w16cid:durableId="581642241">
    <w:abstractNumId w:val="19"/>
  </w:num>
  <w:num w:numId="39" w16cid:durableId="1269702163">
    <w:abstractNumId w:val="64"/>
  </w:num>
  <w:num w:numId="40" w16cid:durableId="1491826830">
    <w:abstractNumId w:val="2"/>
  </w:num>
  <w:num w:numId="41" w16cid:durableId="1074814725">
    <w:abstractNumId w:val="24"/>
  </w:num>
  <w:num w:numId="42" w16cid:durableId="836775433">
    <w:abstractNumId w:val="31"/>
  </w:num>
  <w:num w:numId="43" w16cid:durableId="557786160">
    <w:abstractNumId w:val="47"/>
  </w:num>
  <w:num w:numId="44" w16cid:durableId="658927295">
    <w:abstractNumId w:val="68"/>
  </w:num>
  <w:num w:numId="45" w16cid:durableId="951935913">
    <w:abstractNumId w:val="46"/>
  </w:num>
  <w:num w:numId="46" w16cid:durableId="1476802038">
    <w:abstractNumId w:val="10"/>
  </w:num>
  <w:num w:numId="47" w16cid:durableId="219290314">
    <w:abstractNumId w:val="63"/>
  </w:num>
  <w:num w:numId="48" w16cid:durableId="964434447">
    <w:abstractNumId w:val="22"/>
  </w:num>
  <w:num w:numId="49" w16cid:durableId="319038239">
    <w:abstractNumId w:val="11"/>
  </w:num>
  <w:num w:numId="50" w16cid:durableId="380323406">
    <w:abstractNumId w:val="52"/>
  </w:num>
  <w:num w:numId="51" w16cid:durableId="1673920741">
    <w:abstractNumId w:val="16"/>
  </w:num>
  <w:num w:numId="52" w16cid:durableId="1569345497">
    <w:abstractNumId w:val="16"/>
    <w:lvlOverride w:ilvl="1">
      <w:lvl w:ilvl="1">
        <w:numFmt w:val="decimal"/>
        <w:lvlText w:val="%2."/>
        <w:lvlJc w:val="left"/>
      </w:lvl>
    </w:lvlOverride>
  </w:num>
  <w:num w:numId="53" w16cid:durableId="1260220000">
    <w:abstractNumId w:val="67"/>
  </w:num>
  <w:num w:numId="54" w16cid:durableId="1291549198">
    <w:abstractNumId w:val="67"/>
    <w:lvlOverride w:ilvl="1">
      <w:lvl w:ilvl="1">
        <w:numFmt w:val="decimal"/>
        <w:lvlText w:val="%2."/>
        <w:lvlJc w:val="left"/>
      </w:lvl>
    </w:lvlOverride>
  </w:num>
  <w:num w:numId="55" w16cid:durableId="1096487481">
    <w:abstractNumId w:val="58"/>
  </w:num>
  <w:num w:numId="56" w16cid:durableId="364598246">
    <w:abstractNumId w:val="58"/>
    <w:lvlOverride w:ilvl="1">
      <w:lvl w:ilvl="1">
        <w:numFmt w:val="decimal"/>
        <w:lvlText w:val="%2."/>
        <w:lvlJc w:val="left"/>
      </w:lvl>
    </w:lvlOverride>
  </w:num>
  <w:num w:numId="57" w16cid:durableId="1329752745">
    <w:abstractNumId w:val="30"/>
  </w:num>
  <w:num w:numId="58" w16cid:durableId="402529428">
    <w:abstractNumId w:val="30"/>
    <w:lvlOverride w:ilvl="1">
      <w:lvl w:ilvl="1">
        <w:numFmt w:val="decimal"/>
        <w:lvlText w:val="%2."/>
        <w:lvlJc w:val="left"/>
      </w:lvl>
    </w:lvlOverride>
  </w:num>
  <w:num w:numId="59" w16cid:durableId="1001783337">
    <w:abstractNumId w:val="36"/>
  </w:num>
  <w:num w:numId="60" w16cid:durableId="1083068015">
    <w:abstractNumId w:val="36"/>
    <w:lvlOverride w:ilvl="1">
      <w:lvl w:ilvl="1">
        <w:numFmt w:val="decimal"/>
        <w:lvlText w:val="%2."/>
        <w:lvlJc w:val="left"/>
      </w:lvl>
    </w:lvlOverride>
  </w:num>
  <w:num w:numId="61" w16cid:durableId="1649355919">
    <w:abstractNumId w:val="41"/>
  </w:num>
  <w:num w:numId="62" w16cid:durableId="884877299">
    <w:abstractNumId w:val="38"/>
  </w:num>
  <w:num w:numId="63" w16cid:durableId="1357191917">
    <w:abstractNumId w:val="44"/>
  </w:num>
  <w:num w:numId="64" w16cid:durableId="941301042">
    <w:abstractNumId w:val="27"/>
  </w:num>
  <w:num w:numId="65" w16cid:durableId="918293384">
    <w:abstractNumId w:val="66"/>
  </w:num>
  <w:num w:numId="66" w16cid:durableId="1884054096">
    <w:abstractNumId w:val="6"/>
  </w:num>
  <w:num w:numId="67" w16cid:durableId="1213033910">
    <w:abstractNumId w:val="69"/>
  </w:num>
  <w:num w:numId="68" w16cid:durableId="539438416">
    <w:abstractNumId w:val="71"/>
  </w:num>
  <w:num w:numId="69" w16cid:durableId="1531449259">
    <w:abstractNumId w:val="55"/>
  </w:num>
  <w:num w:numId="70" w16cid:durableId="1426993412">
    <w:abstractNumId w:val="62"/>
  </w:num>
  <w:num w:numId="71" w16cid:durableId="1079248597">
    <w:abstractNumId w:val="7"/>
  </w:num>
  <w:num w:numId="72" w16cid:durableId="1129513481">
    <w:abstractNumId w:val="32"/>
  </w:num>
  <w:num w:numId="73" w16cid:durableId="1638414503">
    <w:abstractNumId w:val="28"/>
  </w:num>
  <w:num w:numId="74" w16cid:durableId="1390805271">
    <w:abstractNumId w:val="14"/>
  </w:num>
  <w:num w:numId="75" w16cid:durableId="468476094">
    <w:abstractNumId w:val="29"/>
  </w:num>
  <w:num w:numId="76" w16cid:durableId="1434741028">
    <w:abstractNumId w:val="29"/>
    <w:lvlOverride w:ilvl="1">
      <w:lvl w:ilvl="1">
        <w:numFmt w:val="decimal"/>
        <w:lvlText w:val="%2."/>
        <w:lvlJc w:val="left"/>
      </w:lvl>
    </w:lvlOverride>
  </w:num>
  <w:num w:numId="77" w16cid:durableId="1426463697">
    <w:abstractNumId w:val="21"/>
  </w:num>
  <w:num w:numId="78" w16cid:durableId="1985886027">
    <w:abstractNumId w:val="21"/>
    <w:lvlOverride w:ilvl="1">
      <w:lvl w:ilvl="1">
        <w:numFmt w:val="decimal"/>
        <w:lvlText w:val="%2."/>
        <w:lvlJc w:val="left"/>
      </w:lvl>
    </w:lvlOverride>
  </w:num>
  <w:num w:numId="79" w16cid:durableId="426270450">
    <w:abstractNumId w:val="37"/>
  </w:num>
  <w:num w:numId="80" w16cid:durableId="853883415">
    <w:abstractNumId w:val="37"/>
    <w:lvlOverride w:ilvl="1">
      <w:lvl w:ilvl="1">
        <w:numFmt w:val="decimal"/>
        <w:lvlText w:val="%2."/>
        <w:lvlJc w:val="left"/>
      </w:lvl>
    </w:lvlOverride>
  </w:num>
  <w:num w:numId="81" w16cid:durableId="648246071">
    <w:abstractNumId w:val="74"/>
  </w:num>
  <w:num w:numId="82" w16cid:durableId="859976260">
    <w:abstractNumId w:val="74"/>
    <w:lvlOverride w:ilvl="1">
      <w:lvl w:ilvl="1">
        <w:numFmt w:val="decimal"/>
        <w:lvlText w:val="%2."/>
        <w:lvlJc w:val="left"/>
      </w:lvl>
    </w:lvlOverride>
  </w:num>
  <w:num w:numId="83" w16cid:durableId="1875192268">
    <w:abstractNumId w:val="18"/>
  </w:num>
  <w:num w:numId="84" w16cid:durableId="279340586">
    <w:abstractNumId w:val="18"/>
    <w:lvlOverride w:ilvl="1">
      <w:lvl w:ilvl="1">
        <w:numFmt w:val="decimal"/>
        <w:lvlText w:val="%2."/>
        <w:lvlJc w:val="left"/>
      </w:lvl>
    </w:lvlOverride>
  </w:num>
  <w:num w:numId="85" w16cid:durableId="2039622392">
    <w:abstractNumId w:val="65"/>
  </w:num>
  <w:num w:numId="86" w16cid:durableId="247735314">
    <w:abstractNumId w:val="6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F7"/>
    <w:rsid w:val="000014D3"/>
    <w:rsid w:val="000460AC"/>
    <w:rsid w:val="00084ED7"/>
    <w:rsid w:val="000C0733"/>
    <w:rsid w:val="001210DA"/>
    <w:rsid w:val="00132D52"/>
    <w:rsid w:val="00215DC3"/>
    <w:rsid w:val="002416F3"/>
    <w:rsid w:val="00286724"/>
    <w:rsid w:val="00287993"/>
    <w:rsid w:val="003766D9"/>
    <w:rsid w:val="00390A92"/>
    <w:rsid w:val="00411560"/>
    <w:rsid w:val="00441D2D"/>
    <w:rsid w:val="0049524E"/>
    <w:rsid w:val="004D3244"/>
    <w:rsid w:val="005124D0"/>
    <w:rsid w:val="00533E1A"/>
    <w:rsid w:val="005536DB"/>
    <w:rsid w:val="00587410"/>
    <w:rsid w:val="00601B98"/>
    <w:rsid w:val="00612982"/>
    <w:rsid w:val="006457DD"/>
    <w:rsid w:val="006555CE"/>
    <w:rsid w:val="006A2508"/>
    <w:rsid w:val="006C0CC0"/>
    <w:rsid w:val="00700AFE"/>
    <w:rsid w:val="00716E62"/>
    <w:rsid w:val="00721BE9"/>
    <w:rsid w:val="00744560"/>
    <w:rsid w:val="007535A3"/>
    <w:rsid w:val="007862E2"/>
    <w:rsid w:val="007D0104"/>
    <w:rsid w:val="007D1287"/>
    <w:rsid w:val="00895813"/>
    <w:rsid w:val="008A7C3C"/>
    <w:rsid w:val="008D1420"/>
    <w:rsid w:val="00914AF7"/>
    <w:rsid w:val="00A56CB7"/>
    <w:rsid w:val="00B32039"/>
    <w:rsid w:val="00B76E55"/>
    <w:rsid w:val="00B80630"/>
    <w:rsid w:val="00BD4CA4"/>
    <w:rsid w:val="00BD766F"/>
    <w:rsid w:val="00BF21BE"/>
    <w:rsid w:val="00C2189C"/>
    <w:rsid w:val="00C82998"/>
    <w:rsid w:val="00D21A1D"/>
    <w:rsid w:val="00D53BD3"/>
    <w:rsid w:val="00D71920"/>
    <w:rsid w:val="00D82915"/>
    <w:rsid w:val="00DC504F"/>
    <w:rsid w:val="00E41350"/>
    <w:rsid w:val="00EC7D2D"/>
    <w:rsid w:val="00F14310"/>
    <w:rsid w:val="00F262BB"/>
    <w:rsid w:val="00F5382F"/>
    <w:rsid w:val="00F6109A"/>
    <w:rsid w:val="00FC0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6E8E"/>
  <w15:chartTrackingRefBased/>
  <w15:docId w15:val="{D19AFD29-B522-48C5-93AD-4066444A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630"/>
  </w:style>
  <w:style w:type="paragraph" w:styleId="Heading1">
    <w:name w:val="heading 1"/>
    <w:next w:val="Normal"/>
    <w:link w:val="Heading1Char"/>
    <w:uiPriority w:val="9"/>
    <w:qFormat/>
    <w:rsid w:val="007D1287"/>
    <w:pPr>
      <w:keepNext/>
      <w:keepLines/>
      <w:spacing w:after="0" w:line="259" w:lineRule="auto"/>
      <w:ind w:left="10" w:hanging="10"/>
      <w:outlineLvl w:val="0"/>
    </w:pPr>
    <w:rPr>
      <w:rFonts w:ascii="Calibri" w:eastAsia="Calibri" w:hAnsi="Calibri" w:cs="Calibri"/>
      <w:b/>
      <w:color w:val="365F91"/>
      <w:sz w:val="32"/>
      <w:szCs w:val="22"/>
      <w:lang w:eastAsia="en-IN"/>
    </w:rPr>
  </w:style>
  <w:style w:type="paragraph" w:styleId="Heading2">
    <w:name w:val="heading 2"/>
    <w:basedOn w:val="Normal"/>
    <w:next w:val="Normal"/>
    <w:link w:val="Heading2Char"/>
    <w:uiPriority w:val="9"/>
    <w:unhideWhenUsed/>
    <w:qFormat/>
    <w:rsid w:val="007D128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D128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4A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1Char">
    <w:name w:val="Heading 1 Char"/>
    <w:basedOn w:val="DefaultParagraphFont"/>
    <w:link w:val="Heading1"/>
    <w:rsid w:val="007D1287"/>
    <w:rPr>
      <w:rFonts w:ascii="Calibri" w:eastAsia="Calibri" w:hAnsi="Calibri" w:cs="Calibri"/>
      <w:b/>
      <w:color w:val="365F91"/>
      <w:sz w:val="32"/>
      <w:szCs w:val="22"/>
      <w:lang w:eastAsia="en-IN"/>
    </w:rPr>
  </w:style>
  <w:style w:type="character" w:customStyle="1" w:styleId="Heading2Char">
    <w:name w:val="Heading 2 Char"/>
    <w:basedOn w:val="DefaultParagraphFont"/>
    <w:link w:val="Heading2"/>
    <w:uiPriority w:val="9"/>
    <w:rsid w:val="007D1287"/>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7D1287"/>
    <w:rPr>
      <w:b/>
      <w:bCs/>
    </w:rPr>
  </w:style>
  <w:style w:type="character" w:customStyle="1" w:styleId="Heading3Char">
    <w:name w:val="Heading 3 Char"/>
    <w:basedOn w:val="DefaultParagraphFont"/>
    <w:link w:val="Heading3"/>
    <w:uiPriority w:val="9"/>
    <w:rsid w:val="007D1287"/>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0460AC"/>
    <w:pPr>
      <w:ind w:left="720"/>
      <w:contextualSpacing/>
    </w:pPr>
  </w:style>
  <w:style w:type="character" w:styleId="Hyperlink">
    <w:name w:val="Hyperlink"/>
    <w:basedOn w:val="DefaultParagraphFont"/>
    <w:uiPriority w:val="99"/>
    <w:unhideWhenUsed/>
    <w:rsid w:val="00C82998"/>
    <w:rPr>
      <w:color w:val="467886" w:themeColor="hyperlink"/>
      <w:u w:val="single"/>
    </w:rPr>
  </w:style>
  <w:style w:type="character" w:styleId="UnresolvedMention">
    <w:name w:val="Unresolved Mention"/>
    <w:basedOn w:val="DefaultParagraphFont"/>
    <w:uiPriority w:val="99"/>
    <w:semiHidden/>
    <w:unhideWhenUsed/>
    <w:rsid w:val="00C82998"/>
    <w:rPr>
      <w:color w:val="605E5C"/>
      <w:shd w:val="clear" w:color="auto" w:fill="E1DFDD"/>
    </w:rPr>
  </w:style>
  <w:style w:type="table" w:styleId="TableGrid">
    <w:name w:val="Table Grid"/>
    <w:basedOn w:val="TableNormal"/>
    <w:uiPriority w:val="39"/>
    <w:rsid w:val="00E41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862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C0B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5874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1220">
      <w:bodyDiv w:val="1"/>
      <w:marLeft w:val="0"/>
      <w:marRight w:val="0"/>
      <w:marTop w:val="0"/>
      <w:marBottom w:val="0"/>
      <w:divBdr>
        <w:top w:val="none" w:sz="0" w:space="0" w:color="auto"/>
        <w:left w:val="none" w:sz="0" w:space="0" w:color="auto"/>
        <w:bottom w:val="none" w:sz="0" w:space="0" w:color="auto"/>
        <w:right w:val="none" w:sz="0" w:space="0" w:color="auto"/>
      </w:divBdr>
    </w:div>
    <w:div w:id="53700447">
      <w:bodyDiv w:val="1"/>
      <w:marLeft w:val="0"/>
      <w:marRight w:val="0"/>
      <w:marTop w:val="0"/>
      <w:marBottom w:val="0"/>
      <w:divBdr>
        <w:top w:val="none" w:sz="0" w:space="0" w:color="auto"/>
        <w:left w:val="none" w:sz="0" w:space="0" w:color="auto"/>
        <w:bottom w:val="none" w:sz="0" w:space="0" w:color="auto"/>
        <w:right w:val="none" w:sz="0" w:space="0" w:color="auto"/>
      </w:divBdr>
    </w:div>
    <w:div w:id="63770619">
      <w:bodyDiv w:val="1"/>
      <w:marLeft w:val="0"/>
      <w:marRight w:val="0"/>
      <w:marTop w:val="0"/>
      <w:marBottom w:val="0"/>
      <w:divBdr>
        <w:top w:val="none" w:sz="0" w:space="0" w:color="auto"/>
        <w:left w:val="none" w:sz="0" w:space="0" w:color="auto"/>
        <w:bottom w:val="none" w:sz="0" w:space="0" w:color="auto"/>
        <w:right w:val="none" w:sz="0" w:space="0" w:color="auto"/>
      </w:divBdr>
    </w:div>
    <w:div w:id="98722372">
      <w:bodyDiv w:val="1"/>
      <w:marLeft w:val="0"/>
      <w:marRight w:val="0"/>
      <w:marTop w:val="0"/>
      <w:marBottom w:val="0"/>
      <w:divBdr>
        <w:top w:val="none" w:sz="0" w:space="0" w:color="auto"/>
        <w:left w:val="none" w:sz="0" w:space="0" w:color="auto"/>
        <w:bottom w:val="none" w:sz="0" w:space="0" w:color="auto"/>
        <w:right w:val="none" w:sz="0" w:space="0" w:color="auto"/>
      </w:divBdr>
    </w:div>
    <w:div w:id="107287402">
      <w:bodyDiv w:val="1"/>
      <w:marLeft w:val="0"/>
      <w:marRight w:val="0"/>
      <w:marTop w:val="0"/>
      <w:marBottom w:val="0"/>
      <w:divBdr>
        <w:top w:val="none" w:sz="0" w:space="0" w:color="auto"/>
        <w:left w:val="none" w:sz="0" w:space="0" w:color="auto"/>
        <w:bottom w:val="none" w:sz="0" w:space="0" w:color="auto"/>
        <w:right w:val="none" w:sz="0" w:space="0" w:color="auto"/>
      </w:divBdr>
    </w:div>
    <w:div w:id="113908396">
      <w:bodyDiv w:val="1"/>
      <w:marLeft w:val="0"/>
      <w:marRight w:val="0"/>
      <w:marTop w:val="0"/>
      <w:marBottom w:val="0"/>
      <w:divBdr>
        <w:top w:val="none" w:sz="0" w:space="0" w:color="auto"/>
        <w:left w:val="none" w:sz="0" w:space="0" w:color="auto"/>
        <w:bottom w:val="none" w:sz="0" w:space="0" w:color="auto"/>
        <w:right w:val="none" w:sz="0" w:space="0" w:color="auto"/>
      </w:divBdr>
    </w:div>
    <w:div w:id="218328152">
      <w:bodyDiv w:val="1"/>
      <w:marLeft w:val="0"/>
      <w:marRight w:val="0"/>
      <w:marTop w:val="0"/>
      <w:marBottom w:val="0"/>
      <w:divBdr>
        <w:top w:val="none" w:sz="0" w:space="0" w:color="auto"/>
        <w:left w:val="none" w:sz="0" w:space="0" w:color="auto"/>
        <w:bottom w:val="none" w:sz="0" w:space="0" w:color="auto"/>
        <w:right w:val="none" w:sz="0" w:space="0" w:color="auto"/>
      </w:divBdr>
    </w:div>
    <w:div w:id="235360565">
      <w:bodyDiv w:val="1"/>
      <w:marLeft w:val="0"/>
      <w:marRight w:val="0"/>
      <w:marTop w:val="0"/>
      <w:marBottom w:val="0"/>
      <w:divBdr>
        <w:top w:val="none" w:sz="0" w:space="0" w:color="auto"/>
        <w:left w:val="none" w:sz="0" w:space="0" w:color="auto"/>
        <w:bottom w:val="none" w:sz="0" w:space="0" w:color="auto"/>
        <w:right w:val="none" w:sz="0" w:space="0" w:color="auto"/>
      </w:divBdr>
    </w:div>
    <w:div w:id="260839995">
      <w:bodyDiv w:val="1"/>
      <w:marLeft w:val="0"/>
      <w:marRight w:val="0"/>
      <w:marTop w:val="0"/>
      <w:marBottom w:val="0"/>
      <w:divBdr>
        <w:top w:val="none" w:sz="0" w:space="0" w:color="auto"/>
        <w:left w:val="none" w:sz="0" w:space="0" w:color="auto"/>
        <w:bottom w:val="none" w:sz="0" w:space="0" w:color="auto"/>
        <w:right w:val="none" w:sz="0" w:space="0" w:color="auto"/>
      </w:divBdr>
    </w:div>
    <w:div w:id="319701829">
      <w:bodyDiv w:val="1"/>
      <w:marLeft w:val="0"/>
      <w:marRight w:val="0"/>
      <w:marTop w:val="0"/>
      <w:marBottom w:val="0"/>
      <w:divBdr>
        <w:top w:val="none" w:sz="0" w:space="0" w:color="auto"/>
        <w:left w:val="none" w:sz="0" w:space="0" w:color="auto"/>
        <w:bottom w:val="none" w:sz="0" w:space="0" w:color="auto"/>
        <w:right w:val="none" w:sz="0" w:space="0" w:color="auto"/>
      </w:divBdr>
    </w:div>
    <w:div w:id="378744355">
      <w:bodyDiv w:val="1"/>
      <w:marLeft w:val="0"/>
      <w:marRight w:val="0"/>
      <w:marTop w:val="0"/>
      <w:marBottom w:val="0"/>
      <w:divBdr>
        <w:top w:val="none" w:sz="0" w:space="0" w:color="auto"/>
        <w:left w:val="none" w:sz="0" w:space="0" w:color="auto"/>
        <w:bottom w:val="none" w:sz="0" w:space="0" w:color="auto"/>
        <w:right w:val="none" w:sz="0" w:space="0" w:color="auto"/>
      </w:divBdr>
    </w:div>
    <w:div w:id="397483955">
      <w:bodyDiv w:val="1"/>
      <w:marLeft w:val="0"/>
      <w:marRight w:val="0"/>
      <w:marTop w:val="0"/>
      <w:marBottom w:val="0"/>
      <w:divBdr>
        <w:top w:val="none" w:sz="0" w:space="0" w:color="auto"/>
        <w:left w:val="none" w:sz="0" w:space="0" w:color="auto"/>
        <w:bottom w:val="none" w:sz="0" w:space="0" w:color="auto"/>
        <w:right w:val="none" w:sz="0" w:space="0" w:color="auto"/>
      </w:divBdr>
    </w:div>
    <w:div w:id="433675926">
      <w:bodyDiv w:val="1"/>
      <w:marLeft w:val="0"/>
      <w:marRight w:val="0"/>
      <w:marTop w:val="0"/>
      <w:marBottom w:val="0"/>
      <w:divBdr>
        <w:top w:val="none" w:sz="0" w:space="0" w:color="auto"/>
        <w:left w:val="none" w:sz="0" w:space="0" w:color="auto"/>
        <w:bottom w:val="none" w:sz="0" w:space="0" w:color="auto"/>
        <w:right w:val="none" w:sz="0" w:space="0" w:color="auto"/>
      </w:divBdr>
    </w:div>
    <w:div w:id="529538757">
      <w:bodyDiv w:val="1"/>
      <w:marLeft w:val="0"/>
      <w:marRight w:val="0"/>
      <w:marTop w:val="0"/>
      <w:marBottom w:val="0"/>
      <w:divBdr>
        <w:top w:val="none" w:sz="0" w:space="0" w:color="auto"/>
        <w:left w:val="none" w:sz="0" w:space="0" w:color="auto"/>
        <w:bottom w:val="none" w:sz="0" w:space="0" w:color="auto"/>
        <w:right w:val="none" w:sz="0" w:space="0" w:color="auto"/>
      </w:divBdr>
    </w:div>
    <w:div w:id="534083251">
      <w:bodyDiv w:val="1"/>
      <w:marLeft w:val="0"/>
      <w:marRight w:val="0"/>
      <w:marTop w:val="0"/>
      <w:marBottom w:val="0"/>
      <w:divBdr>
        <w:top w:val="none" w:sz="0" w:space="0" w:color="auto"/>
        <w:left w:val="none" w:sz="0" w:space="0" w:color="auto"/>
        <w:bottom w:val="none" w:sz="0" w:space="0" w:color="auto"/>
        <w:right w:val="none" w:sz="0" w:space="0" w:color="auto"/>
      </w:divBdr>
    </w:div>
    <w:div w:id="538669006">
      <w:bodyDiv w:val="1"/>
      <w:marLeft w:val="0"/>
      <w:marRight w:val="0"/>
      <w:marTop w:val="0"/>
      <w:marBottom w:val="0"/>
      <w:divBdr>
        <w:top w:val="none" w:sz="0" w:space="0" w:color="auto"/>
        <w:left w:val="none" w:sz="0" w:space="0" w:color="auto"/>
        <w:bottom w:val="none" w:sz="0" w:space="0" w:color="auto"/>
        <w:right w:val="none" w:sz="0" w:space="0" w:color="auto"/>
      </w:divBdr>
    </w:div>
    <w:div w:id="564488757">
      <w:bodyDiv w:val="1"/>
      <w:marLeft w:val="0"/>
      <w:marRight w:val="0"/>
      <w:marTop w:val="0"/>
      <w:marBottom w:val="0"/>
      <w:divBdr>
        <w:top w:val="none" w:sz="0" w:space="0" w:color="auto"/>
        <w:left w:val="none" w:sz="0" w:space="0" w:color="auto"/>
        <w:bottom w:val="none" w:sz="0" w:space="0" w:color="auto"/>
        <w:right w:val="none" w:sz="0" w:space="0" w:color="auto"/>
      </w:divBdr>
    </w:div>
    <w:div w:id="704912923">
      <w:bodyDiv w:val="1"/>
      <w:marLeft w:val="0"/>
      <w:marRight w:val="0"/>
      <w:marTop w:val="0"/>
      <w:marBottom w:val="0"/>
      <w:divBdr>
        <w:top w:val="none" w:sz="0" w:space="0" w:color="auto"/>
        <w:left w:val="none" w:sz="0" w:space="0" w:color="auto"/>
        <w:bottom w:val="none" w:sz="0" w:space="0" w:color="auto"/>
        <w:right w:val="none" w:sz="0" w:space="0" w:color="auto"/>
      </w:divBdr>
    </w:div>
    <w:div w:id="744113277">
      <w:bodyDiv w:val="1"/>
      <w:marLeft w:val="0"/>
      <w:marRight w:val="0"/>
      <w:marTop w:val="0"/>
      <w:marBottom w:val="0"/>
      <w:divBdr>
        <w:top w:val="none" w:sz="0" w:space="0" w:color="auto"/>
        <w:left w:val="none" w:sz="0" w:space="0" w:color="auto"/>
        <w:bottom w:val="none" w:sz="0" w:space="0" w:color="auto"/>
        <w:right w:val="none" w:sz="0" w:space="0" w:color="auto"/>
      </w:divBdr>
    </w:div>
    <w:div w:id="809395864">
      <w:bodyDiv w:val="1"/>
      <w:marLeft w:val="0"/>
      <w:marRight w:val="0"/>
      <w:marTop w:val="0"/>
      <w:marBottom w:val="0"/>
      <w:divBdr>
        <w:top w:val="none" w:sz="0" w:space="0" w:color="auto"/>
        <w:left w:val="none" w:sz="0" w:space="0" w:color="auto"/>
        <w:bottom w:val="none" w:sz="0" w:space="0" w:color="auto"/>
        <w:right w:val="none" w:sz="0" w:space="0" w:color="auto"/>
      </w:divBdr>
    </w:div>
    <w:div w:id="821197636">
      <w:bodyDiv w:val="1"/>
      <w:marLeft w:val="0"/>
      <w:marRight w:val="0"/>
      <w:marTop w:val="0"/>
      <w:marBottom w:val="0"/>
      <w:divBdr>
        <w:top w:val="none" w:sz="0" w:space="0" w:color="auto"/>
        <w:left w:val="none" w:sz="0" w:space="0" w:color="auto"/>
        <w:bottom w:val="none" w:sz="0" w:space="0" w:color="auto"/>
        <w:right w:val="none" w:sz="0" w:space="0" w:color="auto"/>
      </w:divBdr>
    </w:div>
    <w:div w:id="844057463">
      <w:bodyDiv w:val="1"/>
      <w:marLeft w:val="0"/>
      <w:marRight w:val="0"/>
      <w:marTop w:val="0"/>
      <w:marBottom w:val="0"/>
      <w:divBdr>
        <w:top w:val="none" w:sz="0" w:space="0" w:color="auto"/>
        <w:left w:val="none" w:sz="0" w:space="0" w:color="auto"/>
        <w:bottom w:val="none" w:sz="0" w:space="0" w:color="auto"/>
        <w:right w:val="none" w:sz="0" w:space="0" w:color="auto"/>
      </w:divBdr>
    </w:div>
    <w:div w:id="850339257">
      <w:bodyDiv w:val="1"/>
      <w:marLeft w:val="0"/>
      <w:marRight w:val="0"/>
      <w:marTop w:val="0"/>
      <w:marBottom w:val="0"/>
      <w:divBdr>
        <w:top w:val="none" w:sz="0" w:space="0" w:color="auto"/>
        <w:left w:val="none" w:sz="0" w:space="0" w:color="auto"/>
        <w:bottom w:val="none" w:sz="0" w:space="0" w:color="auto"/>
        <w:right w:val="none" w:sz="0" w:space="0" w:color="auto"/>
      </w:divBdr>
    </w:div>
    <w:div w:id="886838467">
      <w:bodyDiv w:val="1"/>
      <w:marLeft w:val="0"/>
      <w:marRight w:val="0"/>
      <w:marTop w:val="0"/>
      <w:marBottom w:val="0"/>
      <w:divBdr>
        <w:top w:val="none" w:sz="0" w:space="0" w:color="auto"/>
        <w:left w:val="none" w:sz="0" w:space="0" w:color="auto"/>
        <w:bottom w:val="none" w:sz="0" w:space="0" w:color="auto"/>
        <w:right w:val="none" w:sz="0" w:space="0" w:color="auto"/>
      </w:divBdr>
    </w:div>
    <w:div w:id="894390238">
      <w:bodyDiv w:val="1"/>
      <w:marLeft w:val="0"/>
      <w:marRight w:val="0"/>
      <w:marTop w:val="0"/>
      <w:marBottom w:val="0"/>
      <w:divBdr>
        <w:top w:val="none" w:sz="0" w:space="0" w:color="auto"/>
        <w:left w:val="none" w:sz="0" w:space="0" w:color="auto"/>
        <w:bottom w:val="none" w:sz="0" w:space="0" w:color="auto"/>
        <w:right w:val="none" w:sz="0" w:space="0" w:color="auto"/>
      </w:divBdr>
    </w:div>
    <w:div w:id="906647664">
      <w:bodyDiv w:val="1"/>
      <w:marLeft w:val="0"/>
      <w:marRight w:val="0"/>
      <w:marTop w:val="0"/>
      <w:marBottom w:val="0"/>
      <w:divBdr>
        <w:top w:val="none" w:sz="0" w:space="0" w:color="auto"/>
        <w:left w:val="none" w:sz="0" w:space="0" w:color="auto"/>
        <w:bottom w:val="none" w:sz="0" w:space="0" w:color="auto"/>
        <w:right w:val="none" w:sz="0" w:space="0" w:color="auto"/>
      </w:divBdr>
    </w:div>
    <w:div w:id="966469912">
      <w:bodyDiv w:val="1"/>
      <w:marLeft w:val="0"/>
      <w:marRight w:val="0"/>
      <w:marTop w:val="0"/>
      <w:marBottom w:val="0"/>
      <w:divBdr>
        <w:top w:val="none" w:sz="0" w:space="0" w:color="auto"/>
        <w:left w:val="none" w:sz="0" w:space="0" w:color="auto"/>
        <w:bottom w:val="none" w:sz="0" w:space="0" w:color="auto"/>
        <w:right w:val="none" w:sz="0" w:space="0" w:color="auto"/>
      </w:divBdr>
    </w:div>
    <w:div w:id="1005783210">
      <w:bodyDiv w:val="1"/>
      <w:marLeft w:val="0"/>
      <w:marRight w:val="0"/>
      <w:marTop w:val="0"/>
      <w:marBottom w:val="0"/>
      <w:divBdr>
        <w:top w:val="none" w:sz="0" w:space="0" w:color="auto"/>
        <w:left w:val="none" w:sz="0" w:space="0" w:color="auto"/>
        <w:bottom w:val="none" w:sz="0" w:space="0" w:color="auto"/>
        <w:right w:val="none" w:sz="0" w:space="0" w:color="auto"/>
      </w:divBdr>
    </w:div>
    <w:div w:id="1075904588">
      <w:bodyDiv w:val="1"/>
      <w:marLeft w:val="0"/>
      <w:marRight w:val="0"/>
      <w:marTop w:val="0"/>
      <w:marBottom w:val="0"/>
      <w:divBdr>
        <w:top w:val="none" w:sz="0" w:space="0" w:color="auto"/>
        <w:left w:val="none" w:sz="0" w:space="0" w:color="auto"/>
        <w:bottom w:val="none" w:sz="0" w:space="0" w:color="auto"/>
        <w:right w:val="none" w:sz="0" w:space="0" w:color="auto"/>
      </w:divBdr>
    </w:div>
    <w:div w:id="1119682695">
      <w:bodyDiv w:val="1"/>
      <w:marLeft w:val="0"/>
      <w:marRight w:val="0"/>
      <w:marTop w:val="0"/>
      <w:marBottom w:val="0"/>
      <w:divBdr>
        <w:top w:val="none" w:sz="0" w:space="0" w:color="auto"/>
        <w:left w:val="none" w:sz="0" w:space="0" w:color="auto"/>
        <w:bottom w:val="none" w:sz="0" w:space="0" w:color="auto"/>
        <w:right w:val="none" w:sz="0" w:space="0" w:color="auto"/>
      </w:divBdr>
    </w:div>
    <w:div w:id="1125007368">
      <w:bodyDiv w:val="1"/>
      <w:marLeft w:val="0"/>
      <w:marRight w:val="0"/>
      <w:marTop w:val="0"/>
      <w:marBottom w:val="0"/>
      <w:divBdr>
        <w:top w:val="none" w:sz="0" w:space="0" w:color="auto"/>
        <w:left w:val="none" w:sz="0" w:space="0" w:color="auto"/>
        <w:bottom w:val="none" w:sz="0" w:space="0" w:color="auto"/>
        <w:right w:val="none" w:sz="0" w:space="0" w:color="auto"/>
      </w:divBdr>
    </w:div>
    <w:div w:id="1133518141">
      <w:bodyDiv w:val="1"/>
      <w:marLeft w:val="0"/>
      <w:marRight w:val="0"/>
      <w:marTop w:val="0"/>
      <w:marBottom w:val="0"/>
      <w:divBdr>
        <w:top w:val="none" w:sz="0" w:space="0" w:color="auto"/>
        <w:left w:val="none" w:sz="0" w:space="0" w:color="auto"/>
        <w:bottom w:val="none" w:sz="0" w:space="0" w:color="auto"/>
        <w:right w:val="none" w:sz="0" w:space="0" w:color="auto"/>
      </w:divBdr>
    </w:div>
    <w:div w:id="1141926554">
      <w:bodyDiv w:val="1"/>
      <w:marLeft w:val="0"/>
      <w:marRight w:val="0"/>
      <w:marTop w:val="0"/>
      <w:marBottom w:val="0"/>
      <w:divBdr>
        <w:top w:val="none" w:sz="0" w:space="0" w:color="auto"/>
        <w:left w:val="none" w:sz="0" w:space="0" w:color="auto"/>
        <w:bottom w:val="none" w:sz="0" w:space="0" w:color="auto"/>
        <w:right w:val="none" w:sz="0" w:space="0" w:color="auto"/>
      </w:divBdr>
    </w:div>
    <w:div w:id="1157264695">
      <w:bodyDiv w:val="1"/>
      <w:marLeft w:val="0"/>
      <w:marRight w:val="0"/>
      <w:marTop w:val="0"/>
      <w:marBottom w:val="0"/>
      <w:divBdr>
        <w:top w:val="none" w:sz="0" w:space="0" w:color="auto"/>
        <w:left w:val="none" w:sz="0" w:space="0" w:color="auto"/>
        <w:bottom w:val="none" w:sz="0" w:space="0" w:color="auto"/>
        <w:right w:val="none" w:sz="0" w:space="0" w:color="auto"/>
      </w:divBdr>
    </w:div>
    <w:div w:id="1190219956">
      <w:bodyDiv w:val="1"/>
      <w:marLeft w:val="0"/>
      <w:marRight w:val="0"/>
      <w:marTop w:val="0"/>
      <w:marBottom w:val="0"/>
      <w:divBdr>
        <w:top w:val="none" w:sz="0" w:space="0" w:color="auto"/>
        <w:left w:val="none" w:sz="0" w:space="0" w:color="auto"/>
        <w:bottom w:val="none" w:sz="0" w:space="0" w:color="auto"/>
        <w:right w:val="none" w:sz="0" w:space="0" w:color="auto"/>
      </w:divBdr>
    </w:div>
    <w:div w:id="1199587399">
      <w:bodyDiv w:val="1"/>
      <w:marLeft w:val="0"/>
      <w:marRight w:val="0"/>
      <w:marTop w:val="0"/>
      <w:marBottom w:val="0"/>
      <w:divBdr>
        <w:top w:val="none" w:sz="0" w:space="0" w:color="auto"/>
        <w:left w:val="none" w:sz="0" w:space="0" w:color="auto"/>
        <w:bottom w:val="none" w:sz="0" w:space="0" w:color="auto"/>
        <w:right w:val="none" w:sz="0" w:space="0" w:color="auto"/>
      </w:divBdr>
    </w:div>
    <w:div w:id="1205409180">
      <w:bodyDiv w:val="1"/>
      <w:marLeft w:val="0"/>
      <w:marRight w:val="0"/>
      <w:marTop w:val="0"/>
      <w:marBottom w:val="0"/>
      <w:divBdr>
        <w:top w:val="none" w:sz="0" w:space="0" w:color="auto"/>
        <w:left w:val="none" w:sz="0" w:space="0" w:color="auto"/>
        <w:bottom w:val="none" w:sz="0" w:space="0" w:color="auto"/>
        <w:right w:val="none" w:sz="0" w:space="0" w:color="auto"/>
      </w:divBdr>
    </w:div>
    <w:div w:id="1234468369">
      <w:bodyDiv w:val="1"/>
      <w:marLeft w:val="0"/>
      <w:marRight w:val="0"/>
      <w:marTop w:val="0"/>
      <w:marBottom w:val="0"/>
      <w:divBdr>
        <w:top w:val="none" w:sz="0" w:space="0" w:color="auto"/>
        <w:left w:val="none" w:sz="0" w:space="0" w:color="auto"/>
        <w:bottom w:val="none" w:sz="0" w:space="0" w:color="auto"/>
        <w:right w:val="none" w:sz="0" w:space="0" w:color="auto"/>
      </w:divBdr>
    </w:div>
    <w:div w:id="1245871581">
      <w:bodyDiv w:val="1"/>
      <w:marLeft w:val="0"/>
      <w:marRight w:val="0"/>
      <w:marTop w:val="0"/>
      <w:marBottom w:val="0"/>
      <w:divBdr>
        <w:top w:val="none" w:sz="0" w:space="0" w:color="auto"/>
        <w:left w:val="none" w:sz="0" w:space="0" w:color="auto"/>
        <w:bottom w:val="none" w:sz="0" w:space="0" w:color="auto"/>
        <w:right w:val="none" w:sz="0" w:space="0" w:color="auto"/>
      </w:divBdr>
    </w:div>
    <w:div w:id="1253318387">
      <w:bodyDiv w:val="1"/>
      <w:marLeft w:val="0"/>
      <w:marRight w:val="0"/>
      <w:marTop w:val="0"/>
      <w:marBottom w:val="0"/>
      <w:divBdr>
        <w:top w:val="none" w:sz="0" w:space="0" w:color="auto"/>
        <w:left w:val="none" w:sz="0" w:space="0" w:color="auto"/>
        <w:bottom w:val="none" w:sz="0" w:space="0" w:color="auto"/>
        <w:right w:val="none" w:sz="0" w:space="0" w:color="auto"/>
      </w:divBdr>
    </w:div>
    <w:div w:id="1253930292">
      <w:bodyDiv w:val="1"/>
      <w:marLeft w:val="0"/>
      <w:marRight w:val="0"/>
      <w:marTop w:val="0"/>
      <w:marBottom w:val="0"/>
      <w:divBdr>
        <w:top w:val="none" w:sz="0" w:space="0" w:color="auto"/>
        <w:left w:val="none" w:sz="0" w:space="0" w:color="auto"/>
        <w:bottom w:val="none" w:sz="0" w:space="0" w:color="auto"/>
        <w:right w:val="none" w:sz="0" w:space="0" w:color="auto"/>
      </w:divBdr>
    </w:div>
    <w:div w:id="1261984719">
      <w:bodyDiv w:val="1"/>
      <w:marLeft w:val="0"/>
      <w:marRight w:val="0"/>
      <w:marTop w:val="0"/>
      <w:marBottom w:val="0"/>
      <w:divBdr>
        <w:top w:val="none" w:sz="0" w:space="0" w:color="auto"/>
        <w:left w:val="none" w:sz="0" w:space="0" w:color="auto"/>
        <w:bottom w:val="none" w:sz="0" w:space="0" w:color="auto"/>
        <w:right w:val="none" w:sz="0" w:space="0" w:color="auto"/>
      </w:divBdr>
    </w:div>
    <w:div w:id="1265575017">
      <w:bodyDiv w:val="1"/>
      <w:marLeft w:val="0"/>
      <w:marRight w:val="0"/>
      <w:marTop w:val="0"/>
      <w:marBottom w:val="0"/>
      <w:divBdr>
        <w:top w:val="none" w:sz="0" w:space="0" w:color="auto"/>
        <w:left w:val="none" w:sz="0" w:space="0" w:color="auto"/>
        <w:bottom w:val="none" w:sz="0" w:space="0" w:color="auto"/>
        <w:right w:val="none" w:sz="0" w:space="0" w:color="auto"/>
      </w:divBdr>
    </w:div>
    <w:div w:id="1324159306">
      <w:bodyDiv w:val="1"/>
      <w:marLeft w:val="0"/>
      <w:marRight w:val="0"/>
      <w:marTop w:val="0"/>
      <w:marBottom w:val="0"/>
      <w:divBdr>
        <w:top w:val="none" w:sz="0" w:space="0" w:color="auto"/>
        <w:left w:val="none" w:sz="0" w:space="0" w:color="auto"/>
        <w:bottom w:val="none" w:sz="0" w:space="0" w:color="auto"/>
        <w:right w:val="none" w:sz="0" w:space="0" w:color="auto"/>
      </w:divBdr>
    </w:div>
    <w:div w:id="1355810972">
      <w:bodyDiv w:val="1"/>
      <w:marLeft w:val="0"/>
      <w:marRight w:val="0"/>
      <w:marTop w:val="0"/>
      <w:marBottom w:val="0"/>
      <w:divBdr>
        <w:top w:val="none" w:sz="0" w:space="0" w:color="auto"/>
        <w:left w:val="none" w:sz="0" w:space="0" w:color="auto"/>
        <w:bottom w:val="none" w:sz="0" w:space="0" w:color="auto"/>
        <w:right w:val="none" w:sz="0" w:space="0" w:color="auto"/>
      </w:divBdr>
    </w:div>
    <w:div w:id="1417239992">
      <w:bodyDiv w:val="1"/>
      <w:marLeft w:val="0"/>
      <w:marRight w:val="0"/>
      <w:marTop w:val="0"/>
      <w:marBottom w:val="0"/>
      <w:divBdr>
        <w:top w:val="none" w:sz="0" w:space="0" w:color="auto"/>
        <w:left w:val="none" w:sz="0" w:space="0" w:color="auto"/>
        <w:bottom w:val="none" w:sz="0" w:space="0" w:color="auto"/>
        <w:right w:val="none" w:sz="0" w:space="0" w:color="auto"/>
      </w:divBdr>
    </w:div>
    <w:div w:id="1419860470">
      <w:bodyDiv w:val="1"/>
      <w:marLeft w:val="0"/>
      <w:marRight w:val="0"/>
      <w:marTop w:val="0"/>
      <w:marBottom w:val="0"/>
      <w:divBdr>
        <w:top w:val="none" w:sz="0" w:space="0" w:color="auto"/>
        <w:left w:val="none" w:sz="0" w:space="0" w:color="auto"/>
        <w:bottom w:val="none" w:sz="0" w:space="0" w:color="auto"/>
        <w:right w:val="none" w:sz="0" w:space="0" w:color="auto"/>
      </w:divBdr>
    </w:div>
    <w:div w:id="1476603365">
      <w:bodyDiv w:val="1"/>
      <w:marLeft w:val="0"/>
      <w:marRight w:val="0"/>
      <w:marTop w:val="0"/>
      <w:marBottom w:val="0"/>
      <w:divBdr>
        <w:top w:val="none" w:sz="0" w:space="0" w:color="auto"/>
        <w:left w:val="none" w:sz="0" w:space="0" w:color="auto"/>
        <w:bottom w:val="none" w:sz="0" w:space="0" w:color="auto"/>
        <w:right w:val="none" w:sz="0" w:space="0" w:color="auto"/>
      </w:divBdr>
    </w:div>
    <w:div w:id="1485050892">
      <w:bodyDiv w:val="1"/>
      <w:marLeft w:val="0"/>
      <w:marRight w:val="0"/>
      <w:marTop w:val="0"/>
      <w:marBottom w:val="0"/>
      <w:divBdr>
        <w:top w:val="none" w:sz="0" w:space="0" w:color="auto"/>
        <w:left w:val="none" w:sz="0" w:space="0" w:color="auto"/>
        <w:bottom w:val="none" w:sz="0" w:space="0" w:color="auto"/>
        <w:right w:val="none" w:sz="0" w:space="0" w:color="auto"/>
      </w:divBdr>
    </w:div>
    <w:div w:id="1502349109">
      <w:bodyDiv w:val="1"/>
      <w:marLeft w:val="0"/>
      <w:marRight w:val="0"/>
      <w:marTop w:val="0"/>
      <w:marBottom w:val="0"/>
      <w:divBdr>
        <w:top w:val="none" w:sz="0" w:space="0" w:color="auto"/>
        <w:left w:val="none" w:sz="0" w:space="0" w:color="auto"/>
        <w:bottom w:val="none" w:sz="0" w:space="0" w:color="auto"/>
        <w:right w:val="none" w:sz="0" w:space="0" w:color="auto"/>
      </w:divBdr>
    </w:div>
    <w:div w:id="1513060472">
      <w:bodyDiv w:val="1"/>
      <w:marLeft w:val="0"/>
      <w:marRight w:val="0"/>
      <w:marTop w:val="0"/>
      <w:marBottom w:val="0"/>
      <w:divBdr>
        <w:top w:val="none" w:sz="0" w:space="0" w:color="auto"/>
        <w:left w:val="none" w:sz="0" w:space="0" w:color="auto"/>
        <w:bottom w:val="none" w:sz="0" w:space="0" w:color="auto"/>
        <w:right w:val="none" w:sz="0" w:space="0" w:color="auto"/>
      </w:divBdr>
    </w:div>
    <w:div w:id="1548956623">
      <w:bodyDiv w:val="1"/>
      <w:marLeft w:val="0"/>
      <w:marRight w:val="0"/>
      <w:marTop w:val="0"/>
      <w:marBottom w:val="0"/>
      <w:divBdr>
        <w:top w:val="none" w:sz="0" w:space="0" w:color="auto"/>
        <w:left w:val="none" w:sz="0" w:space="0" w:color="auto"/>
        <w:bottom w:val="none" w:sz="0" w:space="0" w:color="auto"/>
        <w:right w:val="none" w:sz="0" w:space="0" w:color="auto"/>
      </w:divBdr>
    </w:div>
    <w:div w:id="1558126705">
      <w:bodyDiv w:val="1"/>
      <w:marLeft w:val="0"/>
      <w:marRight w:val="0"/>
      <w:marTop w:val="0"/>
      <w:marBottom w:val="0"/>
      <w:divBdr>
        <w:top w:val="none" w:sz="0" w:space="0" w:color="auto"/>
        <w:left w:val="none" w:sz="0" w:space="0" w:color="auto"/>
        <w:bottom w:val="none" w:sz="0" w:space="0" w:color="auto"/>
        <w:right w:val="none" w:sz="0" w:space="0" w:color="auto"/>
      </w:divBdr>
    </w:div>
    <w:div w:id="1590960864">
      <w:bodyDiv w:val="1"/>
      <w:marLeft w:val="0"/>
      <w:marRight w:val="0"/>
      <w:marTop w:val="0"/>
      <w:marBottom w:val="0"/>
      <w:divBdr>
        <w:top w:val="none" w:sz="0" w:space="0" w:color="auto"/>
        <w:left w:val="none" w:sz="0" w:space="0" w:color="auto"/>
        <w:bottom w:val="none" w:sz="0" w:space="0" w:color="auto"/>
        <w:right w:val="none" w:sz="0" w:space="0" w:color="auto"/>
      </w:divBdr>
    </w:div>
    <w:div w:id="1636763476">
      <w:bodyDiv w:val="1"/>
      <w:marLeft w:val="0"/>
      <w:marRight w:val="0"/>
      <w:marTop w:val="0"/>
      <w:marBottom w:val="0"/>
      <w:divBdr>
        <w:top w:val="none" w:sz="0" w:space="0" w:color="auto"/>
        <w:left w:val="none" w:sz="0" w:space="0" w:color="auto"/>
        <w:bottom w:val="none" w:sz="0" w:space="0" w:color="auto"/>
        <w:right w:val="none" w:sz="0" w:space="0" w:color="auto"/>
      </w:divBdr>
    </w:div>
    <w:div w:id="1663388392">
      <w:bodyDiv w:val="1"/>
      <w:marLeft w:val="0"/>
      <w:marRight w:val="0"/>
      <w:marTop w:val="0"/>
      <w:marBottom w:val="0"/>
      <w:divBdr>
        <w:top w:val="none" w:sz="0" w:space="0" w:color="auto"/>
        <w:left w:val="none" w:sz="0" w:space="0" w:color="auto"/>
        <w:bottom w:val="none" w:sz="0" w:space="0" w:color="auto"/>
        <w:right w:val="none" w:sz="0" w:space="0" w:color="auto"/>
      </w:divBdr>
    </w:div>
    <w:div w:id="1709135948">
      <w:bodyDiv w:val="1"/>
      <w:marLeft w:val="0"/>
      <w:marRight w:val="0"/>
      <w:marTop w:val="0"/>
      <w:marBottom w:val="0"/>
      <w:divBdr>
        <w:top w:val="none" w:sz="0" w:space="0" w:color="auto"/>
        <w:left w:val="none" w:sz="0" w:space="0" w:color="auto"/>
        <w:bottom w:val="none" w:sz="0" w:space="0" w:color="auto"/>
        <w:right w:val="none" w:sz="0" w:space="0" w:color="auto"/>
      </w:divBdr>
    </w:div>
    <w:div w:id="1782527213">
      <w:bodyDiv w:val="1"/>
      <w:marLeft w:val="0"/>
      <w:marRight w:val="0"/>
      <w:marTop w:val="0"/>
      <w:marBottom w:val="0"/>
      <w:divBdr>
        <w:top w:val="none" w:sz="0" w:space="0" w:color="auto"/>
        <w:left w:val="none" w:sz="0" w:space="0" w:color="auto"/>
        <w:bottom w:val="none" w:sz="0" w:space="0" w:color="auto"/>
        <w:right w:val="none" w:sz="0" w:space="0" w:color="auto"/>
      </w:divBdr>
    </w:div>
    <w:div w:id="1822767552">
      <w:bodyDiv w:val="1"/>
      <w:marLeft w:val="0"/>
      <w:marRight w:val="0"/>
      <w:marTop w:val="0"/>
      <w:marBottom w:val="0"/>
      <w:divBdr>
        <w:top w:val="none" w:sz="0" w:space="0" w:color="auto"/>
        <w:left w:val="none" w:sz="0" w:space="0" w:color="auto"/>
        <w:bottom w:val="none" w:sz="0" w:space="0" w:color="auto"/>
        <w:right w:val="none" w:sz="0" w:space="0" w:color="auto"/>
      </w:divBdr>
    </w:div>
    <w:div w:id="1826965743">
      <w:bodyDiv w:val="1"/>
      <w:marLeft w:val="0"/>
      <w:marRight w:val="0"/>
      <w:marTop w:val="0"/>
      <w:marBottom w:val="0"/>
      <w:divBdr>
        <w:top w:val="none" w:sz="0" w:space="0" w:color="auto"/>
        <w:left w:val="none" w:sz="0" w:space="0" w:color="auto"/>
        <w:bottom w:val="none" w:sz="0" w:space="0" w:color="auto"/>
        <w:right w:val="none" w:sz="0" w:space="0" w:color="auto"/>
      </w:divBdr>
    </w:div>
    <w:div w:id="1842813027">
      <w:bodyDiv w:val="1"/>
      <w:marLeft w:val="0"/>
      <w:marRight w:val="0"/>
      <w:marTop w:val="0"/>
      <w:marBottom w:val="0"/>
      <w:divBdr>
        <w:top w:val="none" w:sz="0" w:space="0" w:color="auto"/>
        <w:left w:val="none" w:sz="0" w:space="0" w:color="auto"/>
        <w:bottom w:val="none" w:sz="0" w:space="0" w:color="auto"/>
        <w:right w:val="none" w:sz="0" w:space="0" w:color="auto"/>
      </w:divBdr>
    </w:div>
    <w:div w:id="1852839366">
      <w:bodyDiv w:val="1"/>
      <w:marLeft w:val="0"/>
      <w:marRight w:val="0"/>
      <w:marTop w:val="0"/>
      <w:marBottom w:val="0"/>
      <w:divBdr>
        <w:top w:val="none" w:sz="0" w:space="0" w:color="auto"/>
        <w:left w:val="none" w:sz="0" w:space="0" w:color="auto"/>
        <w:bottom w:val="none" w:sz="0" w:space="0" w:color="auto"/>
        <w:right w:val="none" w:sz="0" w:space="0" w:color="auto"/>
      </w:divBdr>
    </w:div>
    <w:div w:id="1863131159">
      <w:bodyDiv w:val="1"/>
      <w:marLeft w:val="0"/>
      <w:marRight w:val="0"/>
      <w:marTop w:val="0"/>
      <w:marBottom w:val="0"/>
      <w:divBdr>
        <w:top w:val="none" w:sz="0" w:space="0" w:color="auto"/>
        <w:left w:val="none" w:sz="0" w:space="0" w:color="auto"/>
        <w:bottom w:val="none" w:sz="0" w:space="0" w:color="auto"/>
        <w:right w:val="none" w:sz="0" w:space="0" w:color="auto"/>
      </w:divBdr>
    </w:div>
    <w:div w:id="1910845098">
      <w:bodyDiv w:val="1"/>
      <w:marLeft w:val="0"/>
      <w:marRight w:val="0"/>
      <w:marTop w:val="0"/>
      <w:marBottom w:val="0"/>
      <w:divBdr>
        <w:top w:val="none" w:sz="0" w:space="0" w:color="auto"/>
        <w:left w:val="none" w:sz="0" w:space="0" w:color="auto"/>
        <w:bottom w:val="none" w:sz="0" w:space="0" w:color="auto"/>
        <w:right w:val="none" w:sz="0" w:space="0" w:color="auto"/>
      </w:divBdr>
    </w:div>
    <w:div w:id="1947232190">
      <w:bodyDiv w:val="1"/>
      <w:marLeft w:val="0"/>
      <w:marRight w:val="0"/>
      <w:marTop w:val="0"/>
      <w:marBottom w:val="0"/>
      <w:divBdr>
        <w:top w:val="none" w:sz="0" w:space="0" w:color="auto"/>
        <w:left w:val="none" w:sz="0" w:space="0" w:color="auto"/>
        <w:bottom w:val="none" w:sz="0" w:space="0" w:color="auto"/>
        <w:right w:val="none" w:sz="0" w:space="0" w:color="auto"/>
      </w:divBdr>
    </w:div>
    <w:div w:id="1983003508">
      <w:bodyDiv w:val="1"/>
      <w:marLeft w:val="0"/>
      <w:marRight w:val="0"/>
      <w:marTop w:val="0"/>
      <w:marBottom w:val="0"/>
      <w:divBdr>
        <w:top w:val="none" w:sz="0" w:space="0" w:color="auto"/>
        <w:left w:val="none" w:sz="0" w:space="0" w:color="auto"/>
        <w:bottom w:val="none" w:sz="0" w:space="0" w:color="auto"/>
        <w:right w:val="none" w:sz="0" w:space="0" w:color="auto"/>
      </w:divBdr>
    </w:div>
    <w:div w:id="2001079397">
      <w:bodyDiv w:val="1"/>
      <w:marLeft w:val="0"/>
      <w:marRight w:val="0"/>
      <w:marTop w:val="0"/>
      <w:marBottom w:val="0"/>
      <w:divBdr>
        <w:top w:val="none" w:sz="0" w:space="0" w:color="auto"/>
        <w:left w:val="none" w:sz="0" w:space="0" w:color="auto"/>
        <w:bottom w:val="none" w:sz="0" w:space="0" w:color="auto"/>
        <w:right w:val="none" w:sz="0" w:space="0" w:color="auto"/>
      </w:divBdr>
    </w:div>
    <w:div w:id="2079595516">
      <w:bodyDiv w:val="1"/>
      <w:marLeft w:val="0"/>
      <w:marRight w:val="0"/>
      <w:marTop w:val="0"/>
      <w:marBottom w:val="0"/>
      <w:divBdr>
        <w:top w:val="none" w:sz="0" w:space="0" w:color="auto"/>
        <w:left w:val="none" w:sz="0" w:space="0" w:color="auto"/>
        <w:bottom w:val="none" w:sz="0" w:space="0" w:color="auto"/>
        <w:right w:val="none" w:sz="0" w:space="0" w:color="auto"/>
      </w:divBdr>
    </w:div>
    <w:div w:id="2087409665">
      <w:bodyDiv w:val="1"/>
      <w:marLeft w:val="0"/>
      <w:marRight w:val="0"/>
      <w:marTop w:val="0"/>
      <w:marBottom w:val="0"/>
      <w:divBdr>
        <w:top w:val="none" w:sz="0" w:space="0" w:color="auto"/>
        <w:left w:val="none" w:sz="0" w:space="0" w:color="auto"/>
        <w:bottom w:val="none" w:sz="0" w:space="0" w:color="auto"/>
        <w:right w:val="none" w:sz="0" w:space="0" w:color="auto"/>
      </w:divBdr>
    </w:div>
    <w:div w:id="210830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43512941_E-Commerce_for_Agriculture?utm_source=chatgpt.com" TargetMode="External"/><Relationship Id="rId18" Type="http://schemas.openxmlformats.org/officeDocument/2006/relationships/hyperlink" Target="https://www.researchgate.net/publication/343512941_E-Commerce_for_Agriculture?utm_source=chatgpt.com" TargetMode="External"/><Relationship Id="rId26" Type="http://schemas.openxmlformats.org/officeDocument/2006/relationships/hyperlink" Target="https://openknowledge.fao.org/handle/20.500.14283/CB4960EN?utm_source=chatgpt.com" TargetMode="External"/><Relationship Id="rId39" Type="http://schemas.openxmlformats.org/officeDocument/2006/relationships/hyperlink" Target="https://www.ijraset.com/research-paper/mobile-application-for-direct-market-access-for-farmers?utm_source=chatgpt.com" TargetMode="External"/><Relationship Id="rId21" Type="http://schemas.openxmlformats.org/officeDocument/2006/relationships/hyperlink" Target="https://arxiv.org/html/2403.09980v1?utm_source=chatgpt.com" TargetMode="External"/><Relationship Id="rId34" Type="http://schemas.openxmlformats.org/officeDocument/2006/relationships/hyperlink" Target="https://link.springer.com/chapter/10.1007/978-3-319-16546-2_11?utm_source=chatgpt.com" TargetMode="External"/><Relationship Id="rId42" Type="http://schemas.openxmlformats.org/officeDocument/2006/relationships/hyperlink" Target="https://www.ijraset.com/research-paper/mobile-application-for-direct-market-access-for-farmers?utm_source=chatgpt.com" TargetMode="External"/><Relationship Id="rId47" Type="http://schemas.openxmlformats.org/officeDocument/2006/relationships/image" Target="media/image2.png"/><Relationship Id="rId50" Type="http://schemas.openxmlformats.org/officeDocument/2006/relationships/theme" Target="theme/theme1.xml"/><Relationship Id="rId7" Type="http://schemas.openxmlformats.org/officeDocument/2006/relationships/hyperlink" Target="https://www.sciencedirect.com/science/article/pii/S0743016723001043?utm_source=chatgpt.com" TargetMode="External"/><Relationship Id="rId2" Type="http://schemas.openxmlformats.org/officeDocument/2006/relationships/numbering" Target="numbering.xml"/><Relationship Id="rId16" Type="http://schemas.openxmlformats.org/officeDocument/2006/relationships/hyperlink" Target="https://iopscience.iop.org/article/10.1088/1757-899X/879/1/012117?utm_source=chatgpt.com" TargetMode="External"/><Relationship Id="rId29" Type="http://schemas.openxmlformats.org/officeDocument/2006/relationships/hyperlink" Target="https://openknowledge.fao.org/handle/20.500.14283/CB4960EN?utm_source=chatgpt.com" TargetMode="External"/><Relationship Id="rId11" Type="http://schemas.openxmlformats.org/officeDocument/2006/relationships/hyperlink" Target="https://iopscience.iop.org/article/10.1088/1757-899X/879/1/012117?utm_source=chatgpt.com" TargetMode="External"/><Relationship Id="rId24" Type="http://schemas.openxmlformats.org/officeDocument/2006/relationships/hyperlink" Target="https://arxiv.org/html/2403.09980v1?utm_source=chatgpt.com" TargetMode="External"/><Relationship Id="rId32" Type="http://schemas.openxmlformats.org/officeDocument/2006/relationships/hyperlink" Target="https://link.springer.com/chapter/10.1007/978-3-319-16546-2_11?utm_source=chatgpt.com" TargetMode="External"/><Relationship Id="rId37" Type="http://schemas.openxmlformats.org/officeDocument/2006/relationships/hyperlink" Target="https://www.ijraset.com/research-paper/mobile-application-for-direct-market-access-for-farmers?utm_source=chatgpt.com" TargetMode="External"/><Relationship Id="rId40" Type="http://schemas.openxmlformats.org/officeDocument/2006/relationships/hyperlink" Target="https://www.ijraset.com/research-paper/mobile-application-for-direct-market-access-for-farmers?utm_source=chatgpt.com" TargetMode="External"/><Relationship Id="rId45" Type="http://schemas.openxmlformats.org/officeDocument/2006/relationships/hyperlink" Target="https://www.mdpi.com/1911-8074/16/4/249?utm_source=chatgpt.com" TargetMode="External"/><Relationship Id="rId5" Type="http://schemas.openxmlformats.org/officeDocument/2006/relationships/webSettings" Target="webSettings.xml"/><Relationship Id="rId15" Type="http://schemas.openxmlformats.org/officeDocument/2006/relationships/hyperlink" Target="https://iopscience.iop.org/article/10.1088/1757-899X/879/1/012117?utm_source=chatgpt.com" TargetMode="External"/><Relationship Id="rId23" Type="http://schemas.openxmlformats.org/officeDocument/2006/relationships/hyperlink" Target="https://arxiv.org/html/2403.09980v1?utm_source=chatgpt.com" TargetMode="External"/><Relationship Id="rId28" Type="http://schemas.openxmlformats.org/officeDocument/2006/relationships/hyperlink" Target="https://www.zju.edu.cn/english/2021/0829/c19573a2416540/page.htm?utm_source=chatgpt.com" TargetMode="External"/><Relationship Id="rId36" Type="http://schemas.openxmlformats.org/officeDocument/2006/relationships/hyperlink" Target="https://www.ijraset.com/research-paper/mobile-application-for-direct-market-access-for-farmers?utm_source=chatgpt.com" TargetMode="External"/><Relationship Id="rId49" Type="http://schemas.openxmlformats.org/officeDocument/2006/relationships/fontTable" Target="fontTable.xml"/><Relationship Id="rId10" Type="http://schemas.openxmlformats.org/officeDocument/2006/relationships/hyperlink" Target="https://www.sciencedirect.com/science/article/pii/S0743016723001043?utm_source=chatgpt.com" TargetMode="External"/><Relationship Id="rId19" Type="http://schemas.openxmlformats.org/officeDocument/2006/relationships/hyperlink" Target="https://www.researchgate.net/publication/343512941_E-Commerce_for_Agriculture?utm_source=chatgpt.com" TargetMode="External"/><Relationship Id="rId31" Type="http://schemas.openxmlformats.org/officeDocument/2006/relationships/hyperlink" Target="https://openknowledge.fao.org/handle/20.500.14283/CB4960EN?utm_source=chatgpt.com" TargetMode="External"/><Relationship Id="rId44" Type="http://schemas.openxmlformats.org/officeDocument/2006/relationships/hyperlink" Target="https://www.ijraset.com/research-paper/mobile-application-for-direct-market-access-for-farmers?utm_source=chatgpt.com" TargetMode="External"/><Relationship Id="rId4" Type="http://schemas.openxmlformats.org/officeDocument/2006/relationships/settings" Target="settings.xml"/><Relationship Id="rId9" Type="http://schemas.openxmlformats.org/officeDocument/2006/relationships/hyperlink" Target="https://www.sciencedirect.com/science/article/pii/S0743016723001043?utm_source=chatgpt.com" TargetMode="External"/><Relationship Id="rId14" Type="http://schemas.openxmlformats.org/officeDocument/2006/relationships/hyperlink" Target="https://www.researchgate.net/publication/343512941_E-Commerce_for_Agriculture?utm_source=chatgpt.com" TargetMode="External"/><Relationship Id="rId22" Type="http://schemas.openxmlformats.org/officeDocument/2006/relationships/hyperlink" Target="https://arxiv.org/pdf/2403.09980?utm_source=chatgpt.com" TargetMode="External"/><Relationship Id="rId27" Type="http://schemas.openxmlformats.org/officeDocument/2006/relationships/hyperlink" Target="https://www.zju.edu.cn/english/2021/0829/c19573a2416540/page.htm?utm_source=chatgpt.com" TargetMode="External"/><Relationship Id="rId30" Type="http://schemas.openxmlformats.org/officeDocument/2006/relationships/hyperlink" Target="https://openknowledge.fao.org/handle/20.500.14283/CB4960EN?utm_source=chatgpt.com" TargetMode="External"/><Relationship Id="rId35" Type="http://schemas.openxmlformats.org/officeDocument/2006/relationships/hyperlink" Target="https://link.springer.com/chapter/10.1007/978-3-319-16546-2_11?utm_source=chatgpt.com" TargetMode="External"/><Relationship Id="rId43" Type="http://schemas.openxmlformats.org/officeDocument/2006/relationships/hyperlink" Target="https://www.ijraset.com/research-paper/mobile-application-for-direct-market-access-for-farmers?utm_source=chatgpt.com" TargetMode="External"/><Relationship Id="rId48" Type="http://schemas.openxmlformats.org/officeDocument/2006/relationships/image" Target="media/image3.png"/><Relationship Id="rId8" Type="http://schemas.openxmlformats.org/officeDocument/2006/relationships/hyperlink" Target="https://www.sciencedirect.com/science/article/pii/S0743016723001043?utm_source=chatgpt.com" TargetMode="External"/><Relationship Id="rId3" Type="http://schemas.openxmlformats.org/officeDocument/2006/relationships/styles" Target="styles.xml"/><Relationship Id="rId12" Type="http://schemas.openxmlformats.org/officeDocument/2006/relationships/hyperlink" Target="https://www.researchgate.net/publication/343512941_E-Commerce_for_Agriculture?utm_source=chatgpt.com" TargetMode="External"/><Relationship Id="rId17" Type="http://schemas.openxmlformats.org/officeDocument/2006/relationships/hyperlink" Target="https://www.researchgate.net/publication/343512941_E-Commerce_for_Agriculture?utm_source=chatgpt.com" TargetMode="External"/><Relationship Id="rId25" Type="http://schemas.openxmlformats.org/officeDocument/2006/relationships/hyperlink" Target="https://www.fao.org/fsnforum/resources/reports-and-briefs/digital-agriculture-report-rural-e-commerce-development-experience?utm_source=chatgpt.com" TargetMode="External"/><Relationship Id="rId33" Type="http://schemas.openxmlformats.org/officeDocument/2006/relationships/hyperlink" Target="https://link.springer.com/chapter/10.1007/978-3-319-16546-2_11?utm_source=chatgpt.com" TargetMode="External"/><Relationship Id="rId38" Type="http://schemas.openxmlformats.org/officeDocument/2006/relationships/hyperlink" Target="https://www.ijraset.com/research-paper/mobile-application-for-direct-market-access-for-farmers?utm_source=chatgpt.com" TargetMode="External"/><Relationship Id="rId46" Type="http://schemas.openxmlformats.org/officeDocument/2006/relationships/hyperlink" Target="https://www.mdpi.com/1911-8074/16/4/249?utm_source=chatgpt.com" TargetMode="External"/><Relationship Id="rId20" Type="http://schemas.openxmlformats.org/officeDocument/2006/relationships/hyperlink" Target="https://arxiv.org/html/2403.09980v1?utm_source=chatgpt.com" TargetMode="External"/><Relationship Id="rId41" Type="http://schemas.openxmlformats.org/officeDocument/2006/relationships/hyperlink" Target="https://www.ijraset.com/research-paper/mobile-application-for-direct-market-access-for-farmers?utm_source=chatgpt.com" TargetMode="External"/><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7783D-1278-4B6D-983F-9B38A3A52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14</Pages>
  <Words>4688</Words>
  <Characters>26722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Kothamasu</dc:creator>
  <cp:keywords/>
  <dc:description/>
  <cp:lastModifiedBy>Hemanth chowdary</cp:lastModifiedBy>
  <cp:revision>28</cp:revision>
  <dcterms:created xsi:type="dcterms:W3CDTF">2025-09-10T12:14:00Z</dcterms:created>
  <dcterms:modified xsi:type="dcterms:W3CDTF">2025-09-25T17:17:00Z</dcterms:modified>
</cp:coreProperties>
</file>