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proofErr w:type="spellStart"/>
      <w:r w:rsidR="00D217E8">
        <w:t>newarly</w:t>
      </w:r>
      <w:proofErr w:type="spellEnd"/>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77777777"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r>
        <w:rPr>
          <w:vertAlign w:val="subscript"/>
        </w:rPr>
        <w:t>.</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xml:space="preserve">: Algorithms like K-means are sensitive to initialization and the number of clusters, potentially leading to unstable results. To mitigate this, multiple initializations and validation metrics (e.g., silhouette score and </w:t>
      </w:r>
      <w:proofErr w:type="spellStart"/>
      <w:r w:rsidRPr="00A43DD9">
        <w:t>Calinski-Harabasz</w:t>
      </w:r>
      <w:proofErr w:type="spellEnd"/>
      <w:r w:rsidRPr="00A43DD9">
        <w:t xml:space="preserve">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LoanAmount</w:t>
      </w:r>
      <w:proofErr w:type="spellEnd"/>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BorrowerName</w:t>
      </w:r>
      <w:proofErr w:type="spellEnd"/>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BorrowerCity</w:t>
      </w:r>
      <w:proofErr w:type="spellEnd"/>
      <w:r>
        <w:t xml:space="preserve"> and </w:t>
      </w:r>
      <w:proofErr w:type="spellStart"/>
      <w:r>
        <w:rPr>
          <w:rStyle w:val="Strong"/>
          <w:rFonts w:eastAsiaTheme="majorEastAsia"/>
        </w:rPr>
        <w:t>BorrowerState</w:t>
      </w:r>
      <w:proofErr w:type="spellEnd"/>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NAICSCode</w:t>
      </w:r>
      <w:proofErr w:type="spellEnd"/>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JobsReported</w:t>
      </w:r>
      <w:proofErr w:type="spellEnd"/>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LoanStatus</w:t>
      </w:r>
      <w:proofErr w:type="spellEnd"/>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LenderName</w:t>
      </w:r>
      <w:proofErr w:type="spellEnd"/>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 xml:space="preserve">Google </w:t>
      </w:r>
      <w:proofErr w:type="spellStart"/>
      <w:r w:rsidRPr="007B05C8">
        <w:rPr>
          <w:rStyle w:val="Strong"/>
          <w:b w:val="0"/>
          <w:bCs w:val="0"/>
        </w:rPr>
        <w:t>Colab</w:t>
      </w:r>
      <w:proofErr w:type="spellEnd"/>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w:t>
      </w:r>
      <w:proofErr w:type="spellStart"/>
      <w:r>
        <w:t>learn’s</w:t>
      </w:r>
      <w:proofErr w:type="spellEnd"/>
      <w:r>
        <w:t xml:space="preserve">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Scikit-</w:t>
      </w:r>
      <w:proofErr w:type="spellStart"/>
      <w:r>
        <w:t>learn’s</w:t>
      </w:r>
      <w:proofErr w:type="spellEnd"/>
      <w:r>
        <w:t xml:space="preserve">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Keras</w:t>
      </w:r>
      <w:proofErr w:type="spellEnd"/>
      <w:r>
        <w:t xml:space="preserve">: A high-level neural network library running on top of </w:t>
      </w:r>
      <w:r w:rsidRPr="000B7DA1">
        <w:rPr>
          <w:rStyle w:val="Strong"/>
          <w:rFonts w:eastAsiaTheme="majorEastAsia"/>
          <w:b w:val="0"/>
          <w:bCs w:val="0"/>
        </w:rPr>
        <w:t>TensorFlow</w:t>
      </w:r>
      <w:r>
        <w:t xml:space="preserve">, </w:t>
      </w:r>
      <w:proofErr w:type="spellStart"/>
      <w:r>
        <w:t>Keras</w:t>
      </w:r>
      <w:proofErr w:type="spellEnd"/>
      <w:r>
        <w:t xml:space="preserve"> will be used for the semi-supervised learning phase of the study. </w:t>
      </w:r>
      <w:proofErr w:type="spellStart"/>
      <w:r>
        <w:t>Keras</w:t>
      </w:r>
      <w:proofErr w:type="spellEnd"/>
      <w:r>
        <w:t xml:space="preserve">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 xml:space="preserve">Advantages of </w:t>
      </w:r>
      <w:proofErr w:type="spellStart"/>
      <w:r>
        <w:rPr>
          <w:rStyle w:val="Strong"/>
        </w:rPr>
        <w:t>Keras</w:t>
      </w:r>
      <w:proofErr w:type="spellEnd"/>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 xml:space="preserve">Google </w:t>
      </w:r>
      <w:proofErr w:type="spellStart"/>
      <w:r w:rsidRPr="000B7DA1">
        <w:rPr>
          <w:rStyle w:val="Strong"/>
          <w:b w:val="0"/>
          <w:bCs w:val="0"/>
        </w:rPr>
        <w:t>Colab</w:t>
      </w:r>
      <w:proofErr w:type="spellEnd"/>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XGBoost</w:t>
      </w:r>
      <w:proofErr w:type="spellEnd"/>
      <w:r>
        <w:t xml:space="preserve">: </w:t>
      </w:r>
      <w:proofErr w:type="spellStart"/>
      <w:r>
        <w:t>XGBoost</w:t>
      </w:r>
      <w:proofErr w:type="spellEnd"/>
      <w:r>
        <w:t xml:space="preserve"> will be utilized in the supervised learning phase of the study to boost model performance. Known for its speed and accuracy, </w:t>
      </w:r>
      <w:proofErr w:type="spellStart"/>
      <w:r>
        <w:t>XGBoost</w:t>
      </w:r>
      <w:proofErr w:type="spellEnd"/>
      <w:r>
        <w:t xml:space="preserve">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ml:space="preserve">: </w:t>
      </w:r>
      <w:proofErr w:type="spellStart"/>
      <w:r>
        <w:t>XGBoost</w:t>
      </w:r>
      <w:proofErr w:type="spellEnd"/>
      <w:r>
        <w:t xml:space="preserve">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w:t>
      </w:r>
      <w:proofErr w:type="spellStart"/>
      <w:r>
        <w:t>XGBoost</w:t>
      </w:r>
      <w:proofErr w:type="spellEnd"/>
      <w:r>
        <w:t xml:space="preserve">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 xml:space="preserve">Google </w:t>
      </w:r>
      <w:proofErr w:type="spellStart"/>
      <w:r>
        <w:rPr>
          <w:rStyle w:val="Strong"/>
          <w:rFonts w:eastAsiaTheme="majorEastAsia"/>
        </w:rPr>
        <w:t>Colab</w:t>
      </w:r>
      <w:proofErr w:type="spellEnd"/>
      <w:r>
        <w:rPr>
          <w:rStyle w:val="Strong"/>
          <w:rFonts w:eastAsiaTheme="majorEastAsia"/>
        </w:rPr>
        <w:t xml:space="preserve"> Pro</w:t>
      </w:r>
      <w:r>
        <w:t>:</w:t>
      </w:r>
    </w:p>
    <w:p w14:paraId="5E2A3E5D" w14:textId="77777777" w:rsidR="009F7088" w:rsidRDefault="009F7088" w:rsidP="003E79CA">
      <w:pPr>
        <w:numPr>
          <w:ilvl w:val="1"/>
          <w:numId w:val="28"/>
        </w:numPr>
        <w:contextualSpacing/>
      </w:pPr>
      <w:r>
        <w:rPr>
          <w:rStyle w:val="Strong"/>
        </w:rPr>
        <w:t xml:space="preserve">Google </w:t>
      </w:r>
      <w:proofErr w:type="spellStart"/>
      <w:r>
        <w:rPr>
          <w:rStyle w:val="Strong"/>
        </w:rPr>
        <w:t>Colab</w:t>
      </w:r>
      <w:proofErr w:type="spellEnd"/>
      <w:r>
        <w:rPr>
          <w:rStyle w:val="Strong"/>
        </w:rPr>
        <w:t xml:space="preserve"> Pro</w:t>
      </w:r>
      <w:r>
        <w:t xml:space="preserve"> will be the primary environment for running the analysis. </w:t>
      </w:r>
      <w:proofErr w:type="spellStart"/>
      <w:r>
        <w:t>Colab</w:t>
      </w:r>
      <w:proofErr w:type="spellEnd"/>
      <w:r>
        <w:t xml:space="preserve">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w:t>
      </w:r>
      <w:proofErr w:type="spellStart"/>
      <w:r>
        <w:t>Colab</w:t>
      </w:r>
      <w:proofErr w:type="spellEnd"/>
      <w:r>
        <w:t xml:space="preserve"> Pro ensures that the model training processes, particularly those involving deep learning models built with </w:t>
      </w:r>
      <w:proofErr w:type="spellStart"/>
      <w:r>
        <w:t>Keras</w:t>
      </w:r>
      <w:proofErr w:type="spellEnd"/>
      <w:r>
        <w:t>, can be executed efficiently.</w:t>
      </w:r>
    </w:p>
    <w:p w14:paraId="15A762A9" w14:textId="77777777" w:rsidR="009F7088" w:rsidRDefault="009F7088" w:rsidP="003E79CA">
      <w:pPr>
        <w:numPr>
          <w:ilvl w:val="1"/>
          <w:numId w:val="28"/>
        </w:numPr>
        <w:contextualSpacing/>
      </w:pPr>
      <w:r>
        <w:rPr>
          <w:rStyle w:val="Strong"/>
        </w:rPr>
        <w:t xml:space="preserve">Advantages of Google </w:t>
      </w:r>
      <w:proofErr w:type="spellStart"/>
      <w:r>
        <w:rPr>
          <w:rStyle w:val="Strong"/>
        </w:rPr>
        <w:t>Colab</w:t>
      </w:r>
      <w:proofErr w:type="spellEnd"/>
      <w:r>
        <w:rPr>
          <w:rStyle w:val="Strong"/>
        </w:rPr>
        <w:t xml:space="preserve">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LoanAmount</w:t>
      </w:r>
      <w:proofErr w:type="spellEnd"/>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JobsReported</w:t>
      </w:r>
      <w:proofErr w:type="spellEnd"/>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proofErr w:type="spellStart"/>
      <w:r>
        <w:rPr>
          <w:rStyle w:val="Strong"/>
        </w:rPr>
        <w:t>JobsReported</w:t>
      </w:r>
      <w:proofErr w:type="spellEnd"/>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BorrowerState</w:t>
      </w:r>
      <w:proofErr w:type="spellEnd"/>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NAICSCode</w:t>
      </w:r>
      <w:proofErr w:type="spellEnd"/>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lastRenderedPageBreak/>
        <w:t>LoanStatus</w:t>
      </w:r>
      <w:proofErr w:type="spellEnd"/>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proofErr w:type="spellStart"/>
      <w:r>
        <w:rPr>
          <w:rStyle w:val="Strong"/>
        </w:rPr>
        <w:t>LoanStatus</w:t>
      </w:r>
      <w:proofErr w:type="spellEnd"/>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proofErr w:type="spellStart"/>
      <w:r>
        <w:rPr>
          <w:rStyle w:val="Strong"/>
        </w:rPr>
        <w:t>FraudLabel</w:t>
      </w:r>
      <w:proofErr w:type="spellEnd"/>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proofErr w:type="spellStart"/>
      <w:r>
        <w:rPr>
          <w:rStyle w:val="Strong"/>
          <w:rFonts w:eastAsiaTheme="majorEastAsia"/>
        </w:rPr>
        <w:t>LoanApprovalDate</w:t>
      </w:r>
      <w:proofErr w:type="spellEnd"/>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proofErr w:type="spellStart"/>
      <w:r w:rsidRPr="00097068">
        <w:rPr>
          <w:rStyle w:val="Strong"/>
          <w:b w:val="0"/>
          <w:bCs w:val="0"/>
        </w:rPr>
        <w:t>FraudLabel</w:t>
      </w:r>
      <w:proofErr w:type="spellEnd"/>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77777777"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(K)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77777777" w:rsidR="007F2702" w:rsidRPr="00887A22" w:rsidRDefault="007F2702" w:rsidP="007F2702">
      <w:pPr>
        <w:pStyle w:val="Heading2"/>
      </w:pPr>
      <w:bookmarkStart w:id="137" w:name="_Toc164865789"/>
      <w:r>
        <w:t>Data Preprocessing and Modeling</w:t>
      </w:r>
      <w:bookmarkEnd w:id="137"/>
    </w:p>
    <w:p w14:paraId="3B5E9EE2" w14:textId="77777777" w:rsidR="001723CF" w:rsidRDefault="006F0541" w:rsidP="001723CF">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15AF85BD" w14:textId="0B5AF466" w:rsidR="001723CF" w:rsidRPr="001723CF"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 xml:space="preserve">: </w:t>
      </w:r>
      <w:r w:rsidRPr="001723CF">
        <w:rPr>
          <w:rFonts w:cs="Times New Roman"/>
          <w:szCs w:val="24"/>
        </w:rPr>
        <w:t>All data preprocessing and integration tasks were conducted using Python 3.11, with key libraries including:</w:t>
      </w:r>
    </w:p>
    <w:p w14:paraId="09AA5FE8" w14:textId="77777777" w:rsidR="001723CF" w:rsidRPr="001723CF" w:rsidRDefault="001723CF" w:rsidP="001723CF">
      <w:pPr>
        <w:numPr>
          <w:ilvl w:val="0"/>
          <w:numId w:val="73"/>
        </w:numPr>
        <w:contextualSpacing/>
        <w:rPr>
          <w:rFonts w:cs="Times New Roman"/>
          <w:szCs w:val="24"/>
        </w:rPr>
      </w:pPr>
      <w:r w:rsidRPr="001723CF">
        <w:rPr>
          <w:rFonts w:cs="Times New Roman"/>
          <w:szCs w:val="24"/>
        </w:rPr>
        <w:t>pandas 2.2 for data manipulation</w:t>
      </w:r>
    </w:p>
    <w:p w14:paraId="682DFC41" w14:textId="77777777" w:rsidR="001723CF" w:rsidRPr="001723CF" w:rsidRDefault="001723CF" w:rsidP="001723CF">
      <w:pPr>
        <w:numPr>
          <w:ilvl w:val="0"/>
          <w:numId w:val="73"/>
        </w:numPr>
        <w:contextualSpacing/>
        <w:rPr>
          <w:rFonts w:cs="Times New Roman"/>
          <w:szCs w:val="24"/>
        </w:rPr>
      </w:pPr>
      <w:proofErr w:type="spellStart"/>
      <w:r w:rsidRPr="001723CF">
        <w:rPr>
          <w:rFonts w:cs="Times New Roman"/>
          <w:szCs w:val="24"/>
        </w:rPr>
        <w:t>numpy</w:t>
      </w:r>
      <w:proofErr w:type="spellEnd"/>
      <w:r w:rsidRPr="001723CF">
        <w:rPr>
          <w:rFonts w:cs="Times New Roman"/>
          <w:szCs w:val="24"/>
        </w:rPr>
        <w:t xml:space="preserve"> 1.26 for numerical operations</w:t>
      </w:r>
    </w:p>
    <w:p w14:paraId="47333390" w14:textId="77777777" w:rsidR="001723CF" w:rsidRPr="001723CF" w:rsidRDefault="001723CF" w:rsidP="001723CF">
      <w:pPr>
        <w:numPr>
          <w:ilvl w:val="0"/>
          <w:numId w:val="73"/>
        </w:numPr>
        <w:contextualSpacing/>
        <w:rPr>
          <w:rFonts w:cs="Times New Roman"/>
          <w:szCs w:val="24"/>
        </w:rPr>
      </w:pPr>
      <w:r w:rsidRPr="001723CF">
        <w:rPr>
          <w:rFonts w:cs="Times New Roman"/>
          <w:szCs w:val="24"/>
        </w:rPr>
        <w:t>scikit-learn 1.3 for preprocessing and scaling</w:t>
      </w:r>
    </w:p>
    <w:p w14:paraId="124DEF03" w14:textId="77777777" w:rsidR="001723CF" w:rsidRPr="001723CF" w:rsidRDefault="001723CF" w:rsidP="001723CF">
      <w:pPr>
        <w:numPr>
          <w:ilvl w:val="0"/>
          <w:numId w:val="73"/>
        </w:numPr>
        <w:contextualSpacing/>
        <w:rPr>
          <w:rFonts w:cs="Times New Roman"/>
          <w:szCs w:val="24"/>
        </w:rPr>
      </w:pPr>
      <w:r w:rsidRPr="001723CF">
        <w:rPr>
          <w:rFonts w:cs="Times New Roman"/>
          <w:szCs w:val="24"/>
        </w:rPr>
        <w:t>Custom modules were created for hashing, encoding, and feature engineering tasks.</w:t>
      </w:r>
    </w:p>
    <w:p w14:paraId="73E54C36" w14:textId="380215ED" w:rsidR="001723CF" w:rsidRPr="00C563B5" w:rsidRDefault="001723CF" w:rsidP="001723CF">
      <w:pPr>
        <w:contextualSpacing/>
        <w:rPr>
          <w:rFonts w:cs="Times New Roman"/>
          <w:szCs w:val="24"/>
        </w:rPr>
      </w:pPr>
      <w:r w:rsidRPr="001723CF">
        <w:rPr>
          <w:rFonts w:cs="Times New Roman"/>
          <w:szCs w:val="24"/>
        </w:rPr>
        <w:t>Scripts and code modules supporting the data preparation pipeline are documented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 xml:space="preserve">Additionally, the dataset underwent </w:t>
      </w:r>
      <w:proofErr w:type="gramStart"/>
      <w:r w:rsidRPr="006F0541">
        <w:t>deduplication</w:t>
      </w:r>
      <w:proofErr w:type="gramEnd"/>
      <w:r w:rsidRPr="006F0541">
        <w:t xml:space="preserve">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w:t>
      </w:r>
      <w:proofErr w:type="gramStart"/>
      <w:r w:rsidRPr="006F0541">
        <w:t>join</w:t>
      </w:r>
      <w:proofErr w:type="gramEnd"/>
      <w:r w:rsidRPr="006F0541">
        <w:t xml:space="preserve">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Pr="005221C5" w:rsidRDefault="007F2702" w:rsidP="007F2702">
      <w:pPr>
        <w:pStyle w:val="Heading3"/>
      </w:pPr>
      <w:r w:rsidRPr="005221C5">
        <w:lastRenderedPageBreak/>
        <w:t>Data Exploration</w:t>
      </w:r>
    </w:p>
    <w:p w14:paraId="7C0FB953" w14:textId="77777777" w:rsidR="007F2702" w:rsidRPr="00FE23DD" w:rsidRDefault="00000000" w:rsidP="007F2702">
      <w:pPr>
        <w:ind w:left="720"/>
        <w:rPr>
          <w:rFonts w:cs="Times New Roman"/>
          <w:szCs w:val="24"/>
        </w:rPr>
      </w:pPr>
      <w:sdt>
        <w:sdtPr>
          <w:rPr>
            <w:rFonts w:cs="Times New Roman"/>
            <w:szCs w:val="24"/>
          </w:rPr>
          <w:id w:val="185978208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You should include the data exploration, identifying the similarities, contrasts, and anomalies you observed. Documentation should include graphs, charts, and tables created programmatically. (Do not include ALL different graphs for all variables; instead, focus on the findings that provide new insights, guide your research, and alter your steps or identified constraints).</w:t>
      </w:r>
    </w:p>
    <w:p w14:paraId="0245ADC0" w14:textId="77777777" w:rsidR="007F2702" w:rsidRPr="00FE23DD" w:rsidRDefault="00000000" w:rsidP="007F2702">
      <w:pPr>
        <w:ind w:left="720"/>
        <w:rPr>
          <w:rFonts w:cs="Times New Roman"/>
          <w:szCs w:val="24"/>
        </w:rPr>
      </w:pPr>
      <w:sdt>
        <w:sdtPr>
          <w:rPr>
            <w:rFonts w:cs="Times New Roman"/>
            <w:szCs w:val="24"/>
          </w:rPr>
          <w:id w:val="57794994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Examples can be </w:t>
      </w:r>
      <w:proofErr w:type="spellStart"/>
      <w:r w:rsidR="007F2702" w:rsidRPr="00FE23DD">
        <w:rPr>
          <w:rFonts w:cs="Times New Roman"/>
          <w:szCs w:val="24"/>
        </w:rPr>
        <w:t>qqplots</w:t>
      </w:r>
      <w:proofErr w:type="spellEnd"/>
      <w:r w:rsidR="007F2702" w:rsidRPr="00FE23DD">
        <w:rPr>
          <w:rFonts w:cs="Times New Roman"/>
          <w:szCs w:val="24"/>
        </w:rPr>
        <w:t xml:space="preserve"> proving normality and histograms. Parallel boxplots and time series plots identify differences in distributions and boxplots for initial populations with vast amounts of data. 5-number summaries in tables along with standard deviations, recognizing differences in internal variation of comparing populations, loess graphs that compare time series, interactive graphs identifying differences of tendency measures, heatmaps, scatterplot matrices, </w:t>
      </w:r>
      <w:proofErr w:type="spellStart"/>
      <w:r w:rsidR="007F2702" w:rsidRPr="00FE23DD">
        <w:rPr>
          <w:rFonts w:cs="Times New Roman"/>
          <w:szCs w:val="24"/>
        </w:rPr>
        <w:t>etc</w:t>
      </w:r>
      <w:proofErr w:type="spellEnd"/>
      <w:r w:rsidR="007F2702" w:rsidRPr="00FE23DD">
        <w:rPr>
          <w:rFonts w:cs="Times New Roman"/>
          <w:szCs w:val="24"/>
        </w:rPr>
        <w:t>…</w:t>
      </w:r>
    </w:p>
    <w:p w14:paraId="46275752" w14:textId="77777777" w:rsidR="007F2702" w:rsidRPr="00FE23DD" w:rsidRDefault="00000000" w:rsidP="007F2702">
      <w:pPr>
        <w:ind w:left="720"/>
        <w:rPr>
          <w:rFonts w:cs="Times New Roman"/>
          <w:szCs w:val="24"/>
        </w:rPr>
      </w:pPr>
      <w:sdt>
        <w:sdtPr>
          <w:rPr>
            <w:rFonts w:cs="Times New Roman"/>
            <w:szCs w:val="24"/>
          </w:rPr>
          <w:id w:val="6238033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Document only the most insightful visualizations and tables that guide the research direction.</w:t>
      </w:r>
    </w:p>
    <w:p w14:paraId="6E4DC3F3" w14:textId="77777777" w:rsidR="007F2702" w:rsidRPr="005221C5" w:rsidRDefault="007F2702" w:rsidP="007F2702">
      <w:pPr>
        <w:pStyle w:val="Heading2"/>
        <w:rPr>
          <w:rFonts w:eastAsia="MS Gothic"/>
        </w:rPr>
      </w:pPr>
      <w:bookmarkStart w:id="138" w:name="_Toc164865790"/>
      <w:r w:rsidRPr="005221C5">
        <w:rPr>
          <w:rFonts w:eastAsia="MS Gothic"/>
        </w:rPr>
        <w:t>Data Mining</w:t>
      </w:r>
      <w:bookmarkEnd w:id="138"/>
    </w:p>
    <w:p w14:paraId="386325FB" w14:textId="77777777" w:rsidR="007F2702" w:rsidRPr="00FE23DD" w:rsidRDefault="00000000" w:rsidP="007F2702">
      <w:pPr>
        <w:ind w:left="720"/>
        <w:rPr>
          <w:rFonts w:cs="Times New Roman"/>
          <w:szCs w:val="24"/>
        </w:rPr>
      </w:pPr>
      <w:sdt>
        <w:sdtPr>
          <w:rPr>
            <w:rFonts w:cs="Times New Roman"/>
            <w:szCs w:val="24"/>
          </w:rPr>
          <w:id w:val="21416148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Follow the CRISP-DM model, iterating as necessary, and report only the </w:t>
      </w:r>
      <w:proofErr w:type="gramStart"/>
      <w:r w:rsidR="007F2702" w:rsidRPr="00FE23DD">
        <w:rPr>
          <w:rFonts w:cs="Times New Roman"/>
          <w:szCs w:val="24"/>
        </w:rPr>
        <w:t>final results</w:t>
      </w:r>
      <w:proofErr w:type="gramEnd"/>
      <w:r w:rsidR="007F2702" w:rsidRPr="00FE23DD">
        <w:rPr>
          <w:rFonts w:cs="Times New Roman"/>
          <w:szCs w:val="24"/>
        </w:rPr>
        <w:t>.</w:t>
      </w:r>
    </w:p>
    <w:p w14:paraId="4EB4ECD1" w14:textId="77777777" w:rsidR="007F2702" w:rsidRPr="005221C5" w:rsidRDefault="00000000" w:rsidP="007F2702">
      <w:pPr>
        <w:ind w:left="720"/>
        <w:rPr>
          <w:rFonts w:cs="Times New Roman"/>
          <w:szCs w:val="24"/>
        </w:rPr>
      </w:pPr>
      <w:sdt>
        <w:sdtPr>
          <w:rPr>
            <w:rFonts w:cs="Times New Roman"/>
            <w:szCs w:val="24"/>
          </w:rPr>
          <w:id w:val="6531171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them with alternatives and support your choice with evidence from literature or analysis findings.</w:t>
      </w:r>
    </w:p>
    <w:p w14:paraId="0DEDF794" w14:textId="77777777" w:rsidR="007F2702" w:rsidRPr="005221C5" w:rsidRDefault="00000000" w:rsidP="007F2702">
      <w:pPr>
        <w:ind w:left="720"/>
        <w:rPr>
          <w:rFonts w:cs="Times New Roman"/>
          <w:szCs w:val="24"/>
        </w:rPr>
      </w:pPr>
      <w:sdt>
        <w:sdtPr>
          <w:rPr>
            <w:rFonts w:cs="Times New Roman"/>
            <w:szCs w:val="24"/>
          </w:rPr>
          <w:id w:val="395375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input, training choices, and ratio for training. Justify these choices with statistical validation.</w:t>
      </w:r>
    </w:p>
    <w:p w14:paraId="7D3FA095" w14:textId="77777777" w:rsidR="007F2702" w:rsidRPr="005221C5" w:rsidRDefault="00000000" w:rsidP="007F2702">
      <w:pPr>
        <w:ind w:left="720"/>
        <w:rPr>
          <w:rFonts w:cs="Times New Roman"/>
          <w:szCs w:val="24"/>
        </w:rPr>
      </w:pPr>
      <w:sdt>
        <w:sdtPr>
          <w:rPr>
            <w:rFonts w:cs="Times New Roman"/>
            <w:szCs w:val="24"/>
          </w:rPr>
          <w:id w:val="-163671875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outputs like decision trees, charts, or diagrams, explaining their relevance.</w:t>
      </w:r>
    </w:p>
    <w:p w14:paraId="0D0080B3" w14:textId="77777777" w:rsidR="007F2702" w:rsidRPr="005221C5" w:rsidRDefault="00000000" w:rsidP="007F2702">
      <w:pPr>
        <w:ind w:left="720"/>
        <w:rPr>
          <w:rFonts w:cs="Times New Roman"/>
          <w:szCs w:val="24"/>
        </w:rPr>
      </w:pPr>
      <w:sdt>
        <w:sdtPr>
          <w:rPr>
            <w:rFonts w:cs="Times New Roman"/>
            <w:szCs w:val="24"/>
          </w:rPr>
          <w:id w:val="14840799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Document any challenges faced and insights for future research.</w:t>
      </w:r>
    </w:p>
    <w:p w14:paraId="6755FD36" w14:textId="77777777" w:rsidR="007F2702" w:rsidRDefault="00000000" w:rsidP="007F2702">
      <w:pPr>
        <w:ind w:left="720"/>
        <w:rPr>
          <w:rFonts w:cs="Times New Roman"/>
          <w:szCs w:val="24"/>
        </w:rPr>
      </w:pPr>
      <w:sdt>
        <w:sdtPr>
          <w:rPr>
            <w:rFonts w:cs="Times New Roman"/>
            <w:szCs w:val="24"/>
          </w:rPr>
          <w:id w:val="-98569559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relevant programming modules in the Appendix.</w:t>
      </w:r>
    </w:p>
    <w:p w14:paraId="68DFE492" w14:textId="77777777" w:rsidR="007F2702" w:rsidRPr="005221C5" w:rsidRDefault="007F2702" w:rsidP="007F2702">
      <w:pPr>
        <w:pStyle w:val="Heading3"/>
      </w:pPr>
      <w:r w:rsidRPr="005221C5">
        <w:t>Model Validation and Hyperparameter Tuning</w:t>
      </w:r>
    </w:p>
    <w:p w14:paraId="70509AB7" w14:textId="77777777" w:rsidR="007F2702" w:rsidRPr="005221C5" w:rsidRDefault="00000000" w:rsidP="007F2702">
      <w:pPr>
        <w:ind w:left="720"/>
        <w:rPr>
          <w:rFonts w:cs="Times New Roman"/>
          <w:szCs w:val="24"/>
        </w:rPr>
      </w:pPr>
      <w:sdt>
        <w:sdtPr>
          <w:rPr>
            <w:rFonts w:cs="Times New Roman"/>
            <w:szCs w:val="24"/>
          </w:rPr>
          <w:id w:val="-97822658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Validate the model to ensure its accuracy and generalizability. Employ methods like cross-validation, ROC curves, precision-recall curves, and confusion matrices. The above are just examples of measures for validation; depending on your research focus, another type of measure may be appropriate. (For LLMs, Blue Score, Rouge Score, Hallucinations Score etc.)</w:t>
      </w:r>
    </w:p>
    <w:p w14:paraId="5F4C4AFA" w14:textId="77777777" w:rsidR="007F2702" w:rsidRPr="005221C5" w:rsidRDefault="00000000" w:rsidP="007F2702">
      <w:pPr>
        <w:ind w:left="720"/>
        <w:rPr>
          <w:rFonts w:cs="Times New Roman"/>
          <w:szCs w:val="24"/>
        </w:rPr>
      </w:pPr>
      <w:sdt>
        <w:sdtPr>
          <w:rPr>
            <w:rFonts w:cs="Times New Roman"/>
            <w:szCs w:val="24"/>
          </w:rPr>
          <w:id w:val="-1973592692"/>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hyperparameter tuning strategies, such as grid or random search, and their impact on model performance.</w:t>
      </w:r>
    </w:p>
    <w:p w14:paraId="0CE53343" w14:textId="77777777" w:rsidR="007F2702" w:rsidRPr="005221C5" w:rsidRDefault="00000000" w:rsidP="007F2702">
      <w:pPr>
        <w:ind w:left="720"/>
        <w:rPr>
          <w:rFonts w:cs="Times New Roman"/>
          <w:szCs w:val="24"/>
        </w:rPr>
      </w:pPr>
      <w:sdt>
        <w:sdtPr>
          <w:rPr>
            <w:rFonts w:cs="Times New Roman"/>
            <w:szCs w:val="24"/>
          </w:rPr>
          <w:id w:val="42700784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 model with alternative models or algorithms, focusing on error metrics and performance measures.</w:t>
      </w:r>
    </w:p>
    <w:p w14:paraId="4FEC4E08" w14:textId="77777777" w:rsidR="007F2702" w:rsidRPr="005221C5" w:rsidRDefault="00000000" w:rsidP="007F2702">
      <w:pPr>
        <w:ind w:left="720"/>
        <w:rPr>
          <w:rFonts w:cs="Times New Roman"/>
          <w:szCs w:val="24"/>
        </w:rPr>
      </w:pPr>
      <w:sdt>
        <w:sdtPr>
          <w:rPr>
            <w:rFonts w:cs="Times New Roman"/>
            <w:szCs w:val="24"/>
          </w:rPr>
          <w:id w:val="605163080"/>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If applicable, use triangulation or other methods to validate the model's results.</w:t>
      </w:r>
    </w:p>
    <w:p w14:paraId="377A67B1" w14:textId="77777777" w:rsidR="007F2702" w:rsidRPr="005221C5" w:rsidRDefault="00000000" w:rsidP="007F2702">
      <w:pPr>
        <w:ind w:left="720"/>
        <w:rPr>
          <w:rFonts w:cs="Times New Roman"/>
          <w:szCs w:val="24"/>
        </w:rPr>
      </w:pPr>
      <w:sdt>
        <w:sdtPr>
          <w:rPr>
            <w:rFonts w:cs="Times New Roman"/>
            <w:szCs w:val="24"/>
          </w:rPr>
          <w:id w:val="-1794205489"/>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the programming modules for model validation and hyperparameter tuning in the Appendix.</w:t>
      </w:r>
    </w:p>
    <w:p w14:paraId="6DE8C285" w14:textId="77777777" w:rsidR="007F2702" w:rsidRPr="005221C5" w:rsidRDefault="007F2702" w:rsidP="007F2702">
      <w:pPr>
        <w:pStyle w:val="Heading3"/>
      </w:pPr>
      <w:r w:rsidRPr="005221C5">
        <w:t>Data Modeling</w:t>
      </w:r>
    </w:p>
    <w:p w14:paraId="157B64A0" w14:textId="77777777" w:rsidR="007F2702" w:rsidRPr="007348E7" w:rsidRDefault="00000000" w:rsidP="007F2702">
      <w:pPr>
        <w:ind w:left="720"/>
        <w:rPr>
          <w:rFonts w:cs="Times New Roman"/>
          <w:szCs w:val="24"/>
        </w:rPr>
      </w:pPr>
      <w:sdt>
        <w:sdtPr>
          <w:rPr>
            <w:rFonts w:cs="Times New Roman"/>
            <w:szCs w:val="24"/>
          </w:rPr>
          <w:id w:val="-103781255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In this paragraph, you should discuss the modeling method or methods you </w:t>
      </w:r>
      <w:proofErr w:type="gramStart"/>
      <w:r w:rsidR="007F2702" w:rsidRPr="007348E7">
        <w:rPr>
          <w:rFonts w:cs="Times New Roman"/>
          <w:szCs w:val="24"/>
        </w:rPr>
        <w:t>followed</w:t>
      </w:r>
      <w:proofErr w:type="gramEnd"/>
      <w:r w:rsidR="007F2702" w:rsidRPr="007348E7">
        <w:rPr>
          <w:rFonts w:cs="Times New Roman"/>
          <w:szCs w:val="24"/>
        </w:rPr>
        <w:t xml:space="preserve"> in every detail.</w:t>
      </w:r>
    </w:p>
    <w:p w14:paraId="39D00ECA" w14:textId="77777777" w:rsidR="007F2702" w:rsidRPr="007348E7" w:rsidRDefault="00000000" w:rsidP="007F2702">
      <w:pPr>
        <w:ind w:left="720"/>
        <w:rPr>
          <w:rFonts w:cs="Times New Roman"/>
          <w:szCs w:val="24"/>
        </w:rPr>
      </w:pPr>
      <w:sdt>
        <w:sdtPr>
          <w:rPr>
            <w:rFonts w:cs="Times New Roman"/>
            <w:szCs w:val="24"/>
          </w:rPr>
          <w:id w:val="-157219212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Discuss in detail why the requirements of using the specific model are satisfied by your sample. (you may need to support this with evidence, graphs, or diagnostics)</w:t>
      </w:r>
    </w:p>
    <w:p w14:paraId="7DD42BDA" w14:textId="77777777" w:rsidR="007F2702" w:rsidRPr="007348E7" w:rsidRDefault="00000000" w:rsidP="007F2702">
      <w:pPr>
        <w:ind w:left="720"/>
        <w:rPr>
          <w:rFonts w:cs="Times New Roman"/>
          <w:szCs w:val="24"/>
        </w:rPr>
      </w:pPr>
      <w:sdt>
        <w:sdtPr>
          <w:rPr>
            <w:rFonts w:cs="Times New Roman"/>
            <w:szCs w:val="24"/>
          </w:rPr>
          <w:id w:val="208024042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Describe the input selection process, training, testing, the data you used for testing, and the included or excluded variables.</w:t>
      </w:r>
    </w:p>
    <w:p w14:paraId="4FA34D8B" w14:textId="77777777" w:rsidR="007F2702" w:rsidRPr="007348E7" w:rsidRDefault="00000000" w:rsidP="007F2702">
      <w:pPr>
        <w:ind w:left="720"/>
        <w:rPr>
          <w:rFonts w:cs="Times New Roman"/>
          <w:szCs w:val="24"/>
        </w:rPr>
      </w:pPr>
      <w:sdt>
        <w:sdtPr>
          <w:rPr>
            <w:rFonts w:cs="Times New Roman"/>
            <w:szCs w:val="24"/>
          </w:rPr>
          <w:id w:val="159034583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Explain the different approaches you followed to your resulting model.</w:t>
      </w:r>
    </w:p>
    <w:p w14:paraId="46E2B75F" w14:textId="77777777" w:rsidR="007F2702" w:rsidRPr="007348E7" w:rsidRDefault="00000000" w:rsidP="007F2702">
      <w:pPr>
        <w:ind w:left="720"/>
        <w:rPr>
          <w:rFonts w:cs="Times New Roman"/>
          <w:szCs w:val="24"/>
        </w:rPr>
      </w:pPr>
      <w:sdt>
        <w:sdtPr>
          <w:rPr>
            <w:rFonts w:cs="Times New Roman"/>
            <w:szCs w:val="24"/>
          </w:rPr>
          <w:id w:val="-2045201196"/>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02A1843E" w14:textId="77777777" w:rsidR="007F2702" w:rsidRPr="007348E7" w:rsidRDefault="007F2702" w:rsidP="007F2702">
      <w:pPr>
        <w:ind w:left="720"/>
        <w:rPr>
          <w:rFonts w:cs="Times New Roman"/>
          <w:szCs w:val="24"/>
        </w:rPr>
      </w:pPr>
      <w:r w:rsidRPr="007348E7">
        <w:rPr>
          <w:rFonts w:cs="Times New Roman"/>
          <w:szCs w:val="24"/>
        </w:rPr>
        <w:t xml:space="preserve"> </w:t>
      </w:r>
      <w:sdt>
        <w:sdtPr>
          <w:rPr>
            <w:rFonts w:cs="Times New Roman"/>
            <w:szCs w:val="24"/>
          </w:rPr>
          <w:id w:val="1413897869"/>
          <w14:checkbox>
            <w14:checked w14:val="0"/>
            <w14:checkedState w14:val="2612" w14:font="MS Gothic"/>
            <w14:uncheckedState w14:val="2610" w14:font="MS Gothic"/>
          </w14:checkbox>
        </w:sdtPr>
        <w:sdtContent>
          <w:r w:rsidRPr="007348E7">
            <w:rPr>
              <w:rFonts w:ascii="Segoe UI Symbol" w:hAnsi="Segoe UI Symbol" w:cs="Segoe UI Symbol"/>
              <w:szCs w:val="24"/>
            </w:rPr>
            <w:t>☐</w:t>
          </w:r>
        </w:sdtContent>
      </w:sdt>
      <w:r w:rsidRPr="007348E7">
        <w:rPr>
          <w:rFonts w:cs="Times New Roman"/>
          <w:szCs w:val="24"/>
        </w:rPr>
        <w:t xml:space="preserve"> Present relevant graphs, charts, and tables generated by the algorithm or created for analysis.</w:t>
      </w:r>
    </w:p>
    <w:p w14:paraId="095AF201" w14:textId="77777777" w:rsidR="007F2702" w:rsidRPr="005221C5" w:rsidRDefault="00000000" w:rsidP="007F2702">
      <w:pPr>
        <w:ind w:left="720"/>
        <w:rPr>
          <w:rFonts w:cs="Times New Roman"/>
          <w:szCs w:val="24"/>
        </w:rPr>
      </w:pPr>
      <w:sdt>
        <w:sdtPr>
          <w:rPr>
            <w:rFonts w:cs="Times New Roman"/>
            <w:szCs w:val="24"/>
          </w:rPr>
          <w:id w:val="-181895514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5221C5">
        <w:rPr>
          <w:rFonts w:cs="Times New Roman"/>
          <w:szCs w:val="24"/>
        </w:rPr>
        <w:t xml:space="preserve"> Include programming modules related to data modeling in the Appendix.</w:t>
      </w:r>
    </w:p>
    <w:p w14:paraId="0102BBAE" w14:textId="77777777" w:rsidR="007F2702" w:rsidRDefault="007F2702" w:rsidP="007F2702">
      <w:pPr>
        <w:pStyle w:val="Heading2"/>
      </w:pPr>
      <w:bookmarkStart w:id="139" w:name="_Toc164865791"/>
      <w:commentRangeStart w:id="140"/>
      <w:r>
        <w:t>Results</w:t>
      </w:r>
      <w:commentRangeEnd w:id="140"/>
      <w:r>
        <w:rPr>
          <w:rStyle w:val="CommentReference"/>
        </w:rPr>
        <w:commentReference w:id="140"/>
      </w:r>
      <w:bookmarkEnd w:id="139"/>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1"/>
      <w:r w:rsidR="007F2702" w:rsidRPr="00887A22">
        <w:t>Provide an overview of the demographic information collected. It can be presented in a table. Ensure no potentially identifying information is reported.</w:t>
      </w:r>
      <w:commentRangeEnd w:id="141"/>
      <w:r w:rsidR="007F2702">
        <w:rPr>
          <w:rStyle w:val="CommentReference"/>
          <w:rFonts w:eastAsia="Times New Roman" w:cs="Arial"/>
          <w:szCs w:val="20"/>
        </w:rPr>
        <w:commentReference w:id="141"/>
      </w:r>
    </w:p>
    <w:p w14:paraId="21AEF45F" w14:textId="77777777" w:rsidR="007F2702" w:rsidRPr="00611057" w:rsidRDefault="007F2702" w:rsidP="007F2702">
      <w:pPr>
        <w:pStyle w:val="Heading3"/>
      </w:pPr>
      <w:commentRangeStart w:id="142"/>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2"/>
      <w:r>
        <w:rPr>
          <w:rStyle w:val="CommentReference"/>
          <w:rFonts w:eastAsia="Times New Roman" w:cs="Arial"/>
          <w:szCs w:val="20"/>
        </w:rPr>
        <w:commentReference w:id="142"/>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lastRenderedPageBreak/>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lastRenderedPageBreak/>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3"/>
      <w:r>
        <w:t xml:space="preserve">Research Question # (Hypothesis when necessary) </w:t>
      </w:r>
      <w:commentRangeEnd w:id="143"/>
      <w:r>
        <w:rPr>
          <w:rStyle w:val="CommentReference"/>
        </w:rPr>
        <w:commentReference w:id="143"/>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4"/>
      <w:commentRangeStart w:id="145"/>
      <w:commentRangeStart w:id="146"/>
      <w:r w:rsidR="007F2702" w:rsidRPr="00887A22">
        <w:t>tables and/or figures to report the results as appropriate</w:t>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commentRangeEnd w:id="146"/>
      <w:r w:rsidR="007F2702">
        <w:rPr>
          <w:rStyle w:val="CommentReference"/>
          <w:rFonts w:eastAsia="Times New Roman" w:cs="Arial"/>
          <w:szCs w:val="20"/>
        </w:rPr>
        <w:commentReference w:id="146"/>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w:t>
      </w:r>
      <w:r w:rsidR="007F2702" w:rsidRPr="00887A22">
        <w:lastRenderedPageBreak/>
        <w:t xml:space="preserve">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7" w:name="_Toc464831675"/>
      <w:bookmarkStart w:id="148" w:name="_Toc465328407"/>
      <w:bookmarkStart w:id="149" w:name="_Toc164865792"/>
      <w:bookmarkStart w:id="150" w:name="_Toc222132556"/>
      <w:bookmarkStart w:id="151" w:name="_Toc251424090"/>
      <w:commentRangeStart w:id="152"/>
      <w:r>
        <w:t>Evaluation of the Findings</w:t>
      </w:r>
      <w:bookmarkEnd w:id="147"/>
      <w:bookmarkEnd w:id="148"/>
      <w:commentRangeEnd w:id="152"/>
      <w:r>
        <w:rPr>
          <w:rStyle w:val="CommentReference"/>
        </w:rPr>
        <w:commentReference w:id="152"/>
      </w:r>
      <w:bookmarkEnd w:id="149"/>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3" w:name="_Toc164865793"/>
      <w:r>
        <w:t>Limitations</w:t>
      </w:r>
      <w:bookmarkEnd w:id="153"/>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4" w:name="_Toc464831676"/>
      <w:bookmarkStart w:id="155" w:name="_Toc465328408"/>
      <w:bookmarkStart w:id="156" w:name="_Toc164865794"/>
      <w:r w:rsidRPr="00887A22">
        <w:t>Summary</w:t>
      </w:r>
      <w:bookmarkEnd w:id="150"/>
      <w:bookmarkEnd w:id="151"/>
      <w:bookmarkEnd w:id="154"/>
      <w:bookmarkEnd w:id="155"/>
      <w:bookmarkEnd w:id="156"/>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7" w:name="_Toc251424091"/>
      <w:bookmarkStart w:id="158" w:name="_Toc464831677"/>
      <w:bookmarkStart w:id="159" w:name="_Toc465328409"/>
      <w:bookmarkStart w:id="160" w:name="_Toc164865795"/>
      <w:r w:rsidRPr="00887A22">
        <w:lastRenderedPageBreak/>
        <w:t xml:space="preserve">Chapter 5: Implications, </w:t>
      </w:r>
      <w:commentRangeStart w:id="161"/>
      <w:r w:rsidRPr="00887A22">
        <w:t>Recommendations</w:t>
      </w:r>
      <w:commentRangeEnd w:id="161"/>
      <w:r>
        <w:rPr>
          <w:rStyle w:val="CommentReference"/>
          <w:b w:val="0"/>
          <w:bCs w:val="0"/>
          <w:szCs w:val="20"/>
        </w:rPr>
        <w:commentReference w:id="161"/>
      </w:r>
      <w:r w:rsidRPr="00887A22">
        <w:t>, and Conclusions</w:t>
      </w:r>
      <w:bookmarkEnd w:id="157"/>
      <w:bookmarkEnd w:id="158"/>
      <w:bookmarkEnd w:id="159"/>
      <w:bookmarkEnd w:id="160"/>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2" w:name="_Toc464831678"/>
      <w:bookmarkStart w:id="163" w:name="_Toc465328410"/>
    </w:p>
    <w:p w14:paraId="4C5B1E12" w14:textId="77777777" w:rsidR="007F2702" w:rsidRPr="00887A22" w:rsidRDefault="007F2702" w:rsidP="007F2702">
      <w:pPr>
        <w:pStyle w:val="Heading2"/>
      </w:pPr>
      <w:bookmarkStart w:id="164" w:name="_Toc164865796"/>
      <w:r>
        <w:t>Implications</w:t>
      </w:r>
      <w:bookmarkEnd w:id="162"/>
      <w:bookmarkEnd w:id="163"/>
      <w:bookmarkEnd w:id="164"/>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5"/>
      <w:r w:rsidRPr="005422F4">
        <w:lastRenderedPageBreak/>
        <w:t xml:space="preserve">Research Question 1/Hypothesis </w:t>
      </w:r>
      <w:commentRangeEnd w:id="165"/>
      <w:r w:rsidRPr="005422F4">
        <w:commentReference w:id="165"/>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6" w:name="_Toc222132559"/>
      <w:bookmarkStart w:id="167" w:name="_Toc251424093"/>
      <w:bookmarkStart w:id="168" w:name="_Toc464831679"/>
      <w:bookmarkStart w:id="169" w:name="_Toc465328411"/>
      <w:bookmarkStart w:id="170" w:name="_Toc164865797"/>
      <w:r w:rsidRPr="00887A22">
        <w:t>Recommendations</w:t>
      </w:r>
      <w:bookmarkEnd w:id="166"/>
      <w:bookmarkEnd w:id="167"/>
      <w:r w:rsidRPr="00887A22">
        <w:t xml:space="preserve"> for </w:t>
      </w:r>
      <w:bookmarkEnd w:id="168"/>
      <w:bookmarkEnd w:id="169"/>
      <w:r w:rsidRPr="00887A22">
        <w:t>Practice</w:t>
      </w:r>
      <w:bookmarkEnd w:id="170"/>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1" w:name="_Toc464831680"/>
      <w:bookmarkStart w:id="172" w:name="_Toc465328412"/>
      <w:bookmarkStart w:id="173" w:name="_Toc164865798"/>
      <w:r w:rsidRPr="00887A22">
        <w:t>Recommendations for Future Research</w:t>
      </w:r>
      <w:bookmarkEnd w:id="171"/>
      <w:bookmarkEnd w:id="172"/>
      <w:bookmarkEnd w:id="173"/>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4" w:name="_Toc222132560"/>
      <w:bookmarkStart w:id="175" w:name="_Toc251424094"/>
      <w:bookmarkStart w:id="176" w:name="_Toc464831681"/>
      <w:bookmarkStart w:id="177" w:name="_Toc465328413"/>
      <w:bookmarkStart w:id="178" w:name="_Toc164865799"/>
      <w:r w:rsidRPr="00887A22">
        <w:t>Conclusions</w:t>
      </w:r>
      <w:bookmarkEnd w:id="174"/>
      <w:bookmarkEnd w:id="175"/>
      <w:bookmarkEnd w:id="176"/>
      <w:bookmarkEnd w:id="177"/>
      <w:bookmarkEnd w:id="178"/>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9" w:name="_Toc184834461"/>
      <w:r w:rsidRPr="009A5606">
        <w:lastRenderedPageBreak/>
        <w:t>References</w:t>
      </w:r>
      <w:bookmarkEnd w:id="133"/>
      <w:bookmarkEnd w:id="134"/>
      <w:bookmarkEnd w:id="179"/>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80" w:name="_Toc464831684"/>
      <w:bookmarkStart w:id="181" w:name="_Toc465328416"/>
      <w:bookmarkStart w:id="182"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3"/>
      <w:r w:rsidRPr="0070192C">
        <w:t xml:space="preserve">Appendix </w:t>
      </w:r>
      <w:commentRangeStart w:id="184"/>
      <w:r w:rsidRPr="0070192C">
        <w:t>A</w:t>
      </w:r>
      <w:commentRangeEnd w:id="183"/>
      <w:r>
        <w:rPr>
          <w:rStyle w:val="CommentReference"/>
          <w:b w:val="0"/>
          <w:bCs w:val="0"/>
          <w:szCs w:val="20"/>
        </w:rPr>
        <w:commentReference w:id="183"/>
      </w:r>
      <w:commentRangeEnd w:id="184"/>
      <w:r>
        <w:rPr>
          <w:rStyle w:val="CommentReference"/>
          <w:b w:val="0"/>
          <w:bCs w:val="0"/>
          <w:szCs w:val="20"/>
        </w:rPr>
        <w:commentReference w:id="184"/>
      </w:r>
      <w:r>
        <w:br/>
      </w:r>
      <w:r w:rsidRPr="0070192C">
        <w:t xml:space="preserve"> </w:t>
      </w:r>
      <w:bookmarkEnd w:id="180"/>
      <w:bookmarkEnd w:id="181"/>
      <w:r w:rsidRPr="0070192C">
        <w:t>XXX</w:t>
      </w:r>
      <w:bookmarkEnd w:id="182"/>
    </w:p>
    <w:p w14:paraId="04DB4CF7" w14:textId="77777777" w:rsidR="007F2702" w:rsidRPr="00887A22" w:rsidRDefault="007F2702" w:rsidP="007F2702">
      <w:pPr>
        <w:contextualSpacing/>
      </w:pPr>
      <w:commentRangeStart w:id="185"/>
      <w:r w:rsidRPr="00887A22">
        <w:t>Insert Appendix A content here…</w:t>
      </w:r>
      <w:commentRangeEnd w:id="185"/>
      <w:r>
        <w:rPr>
          <w:rStyle w:val="CommentReference"/>
          <w:rFonts w:eastAsia="Times New Roman" w:cs="Arial"/>
          <w:szCs w:val="20"/>
        </w:rPr>
        <w:commentReference w:id="185"/>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6" w:name="_Toc464831685"/>
      <w:bookmarkStart w:id="187" w:name="_Toc465328417"/>
      <w:bookmarkStart w:id="188" w:name="_Toc164865802"/>
      <w:r w:rsidRPr="0070192C">
        <w:lastRenderedPageBreak/>
        <w:t xml:space="preserve">Appendix </w:t>
      </w:r>
      <w:commentRangeStart w:id="189"/>
      <w:commentRangeStart w:id="190"/>
      <w:r w:rsidRPr="0070192C">
        <w:t>B</w:t>
      </w:r>
      <w:commentRangeEnd w:id="189"/>
      <w:r>
        <w:rPr>
          <w:rStyle w:val="CommentReference"/>
          <w:b w:val="0"/>
          <w:bCs w:val="0"/>
          <w:szCs w:val="20"/>
        </w:rPr>
        <w:commentReference w:id="189"/>
      </w:r>
      <w:commentRangeEnd w:id="190"/>
      <w:r>
        <w:rPr>
          <w:rStyle w:val="CommentReference"/>
          <w:b w:val="0"/>
          <w:bCs w:val="0"/>
          <w:szCs w:val="20"/>
        </w:rPr>
        <w:commentReference w:id="190"/>
      </w:r>
      <w:r>
        <w:br/>
      </w:r>
      <w:r w:rsidRPr="0070192C">
        <w:t>XXX</w:t>
      </w:r>
      <w:bookmarkEnd w:id="186"/>
      <w:bookmarkEnd w:id="187"/>
      <w:bookmarkEnd w:id="188"/>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1" w:name="_Toc164865803"/>
      <w:r w:rsidRPr="0070192C">
        <w:lastRenderedPageBreak/>
        <w:t xml:space="preserve">Appendix </w:t>
      </w:r>
      <w:r>
        <w:t>C</w:t>
      </w:r>
      <w:commentRangeStart w:id="192"/>
      <w:commentRangeEnd w:id="192"/>
      <w:r>
        <w:rPr>
          <w:rStyle w:val="CommentReference"/>
          <w:b w:val="0"/>
          <w:bCs w:val="0"/>
          <w:szCs w:val="20"/>
        </w:rPr>
        <w:commentReference w:id="192"/>
      </w:r>
      <w:r>
        <w:br/>
      </w:r>
      <w:r w:rsidRPr="0070192C">
        <w:t>XXX</w:t>
      </w:r>
      <w:bookmarkEnd w:id="191"/>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40"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1"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2"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3"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4"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5"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6"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2"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1"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5"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3"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4"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5"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9"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90"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2"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EC6A1" w14:textId="77777777" w:rsidR="009A70B3" w:rsidRDefault="009A70B3">
      <w:pPr>
        <w:spacing w:line="240" w:lineRule="auto"/>
      </w:pPr>
      <w:r>
        <w:separator/>
      </w:r>
    </w:p>
  </w:endnote>
  <w:endnote w:type="continuationSeparator" w:id="0">
    <w:p w14:paraId="28759DC1" w14:textId="77777777" w:rsidR="009A70B3" w:rsidRDefault="009A70B3">
      <w:pPr>
        <w:spacing w:line="240" w:lineRule="auto"/>
      </w:pPr>
      <w:r>
        <w:continuationSeparator/>
      </w:r>
    </w:p>
  </w:endnote>
  <w:endnote w:type="continuationNotice" w:id="1">
    <w:p w14:paraId="66C3B07F" w14:textId="77777777" w:rsidR="009A70B3" w:rsidRDefault="009A70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FD1C9" w14:textId="77777777" w:rsidR="009A70B3" w:rsidRDefault="009A70B3">
      <w:pPr>
        <w:spacing w:line="240" w:lineRule="auto"/>
      </w:pPr>
      <w:r>
        <w:separator/>
      </w:r>
    </w:p>
  </w:footnote>
  <w:footnote w:type="continuationSeparator" w:id="0">
    <w:p w14:paraId="4B6E1790" w14:textId="77777777" w:rsidR="009A70B3" w:rsidRDefault="009A70B3">
      <w:pPr>
        <w:spacing w:line="240" w:lineRule="auto"/>
      </w:pPr>
      <w:r>
        <w:continuationSeparator/>
      </w:r>
    </w:p>
  </w:footnote>
  <w:footnote w:type="continuationNotice" w:id="1">
    <w:p w14:paraId="3C9E6B7A" w14:textId="77777777" w:rsidR="009A70B3" w:rsidRDefault="009A70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3"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9"/>
  </w:num>
  <w:num w:numId="2" w16cid:durableId="1391150889">
    <w:abstractNumId w:val="33"/>
  </w:num>
  <w:num w:numId="3" w16cid:durableId="7602596">
    <w:abstractNumId w:val="10"/>
  </w:num>
  <w:num w:numId="4" w16cid:durableId="1554152150">
    <w:abstractNumId w:val="30"/>
  </w:num>
  <w:num w:numId="5" w16cid:durableId="1430813412">
    <w:abstractNumId w:val="51"/>
  </w:num>
  <w:num w:numId="6" w16cid:durableId="330258749">
    <w:abstractNumId w:val="22"/>
  </w:num>
  <w:num w:numId="7" w16cid:durableId="190649734">
    <w:abstractNumId w:val="37"/>
  </w:num>
  <w:num w:numId="8" w16cid:durableId="645280709">
    <w:abstractNumId w:val="55"/>
  </w:num>
  <w:num w:numId="9" w16cid:durableId="2042822871">
    <w:abstractNumId w:val="40"/>
  </w:num>
  <w:num w:numId="10" w16cid:durableId="42795306">
    <w:abstractNumId w:val="64"/>
  </w:num>
  <w:num w:numId="11" w16cid:durableId="1545219635">
    <w:abstractNumId w:val="47"/>
  </w:num>
  <w:num w:numId="12" w16cid:durableId="268270787">
    <w:abstractNumId w:val="12"/>
  </w:num>
  <w:num w:numId="13" w16cid:durableId="293678584">
    <w:abstractNumId w:val="7"/>
  </w:num>
  <w:num w:numId="14" w16cid:durableId="1780294534">
    <w:abstractNumId w:val="24"/>
  </w:num>
  <w:num w:numId="15" w16cid:durableId="1463765314">
    <w:abstractNumId w:val="67"/>
  </w:num>
  <w:num w:numId="16" w16cid:durableId="141697135">
    <w:abstractNumId w:val="4"/>
  </w:num>
  <w:num w:numId="17" w16cid:durableId="36781541">
    <w:abstractNumId w:val="23"/>
  </w:num>
  <w:num w:numId="18" w16cid:durableId="669986997">
    <w:abstractNumId w:val="21"/>
  </w:num>
  <w:num w:numId="19" w16cid:durableId="129565972">
    <w:abstractNumId w:val="41"/>
  </w:num>
  <w:num w:numId="20" w16cid:durableId="1069496741">
    <w:abstractNumId w:val="3"/>
  </w:num>
  <w:num w:numId="21" w16cid:durableId="1855218904">
    <w:abstractNumId w:val="15"/>
  </w:num>
  <w:num w:numId="22" w16cid:durableId="2023430198">
    <w:abstractNumId w:val="61"/>
  </w:num>
  <w:num w:numId="23" w16cid:durableId="2082749133">
    <w:abstractNumId w:val="72"/>
  </w:num>
  <w:num w:numId="24" w16cid:durableId="873926711">
    <w:abstractNumId w:val="57"/>
  </w:num>
  <w:num w:numId="25" w16cid:durableId="839388246">
    <w:abstractNumId w:val="34"/>
  </w:num>
  <w:num w:numId="26" w16cid:durableId="1370297719">
    <w:abstractNumId w:val="71"/>
  </w:num>
  <w:num w:numId="27" w16cid:durableId="2001035979">
    <w:abstractNumId w:val="48"/>
  </w:num>
  <w:num w:numId="28" w16cid:durableId="1597859049">
    <w:abstractNumId w:val="44"/>
  </w:num>
  <w:num w:numId="29" w16cid:durableId="49152132">
    <w:abstractNumId w:val="2"/>
  </w:num>
  <w:num w:numId="30" w16cid:durableId="97600827">
    <w:abstractNumId w:val="60"/>
  </w:num>
  <w:num w:numId="31" w16cid:durableId="1901861048">
    <w:abstractNumId w:val="32"/>
  </w:num>
  <w:num w:numId="32" w16cid:durableId="1490366783">
    <w:abstractNumId w:val="66"/>
  </w:num>
  <w:num w:numId="33" w16cid:durableId="75058436">
    <w:abstractNumId w:val="36"/>
  </w:num>
  <w:num w:numId="34" w16cid:durableId="1886602162">
    <w:abstractNumId w:val="35"/>
  </w:num>
  <w:num w:numId="35" w16cid:durableId="251548225">
    <w:abstractNumId w:val="39"/>
  </w:num>
  <w:num w:numId="36" w16cid:durableId="176891031">
    <w:abstractNumId w:val="38"/>
  </w:num>
  <w:num w:numId="37" w16cid:durableId="1630013437">
    <w:abstractNumId w:val="70"/>
  </w:num>
  <w:num w:numId="38" w16cid:durableId="1740788900">
    <w:abstractNumId w:val="18"/>
  </w:num>
  <w:num w:numId="39" w16cid:durableId="1314069078">
    <w:abstractNumId w:val="53"/>
  </w:num>
  <w:num w:numId="40" w16cid:durableId="1667123723">
    <w:abstractNumId w:val="5"/>
  </w:num>
  <w:num w:numId="41" w16cid:durableId="1418478854">
    <w:abstractNumId w:val="46"/>
  </w:num>
  <w:num w:numId="42" w16cid:durableId="812143550">
    <w:abstractNumId w:val="43"/>
  </w:num>
  <w:num w:numId="43" w16cid:durableId="2114520016">
    <w:abstractNumId w:val="59"/>
  </w:num>
  <w:num w:numId="44" w16cid:durableId="548999232">
    <w:abstractNumId w:val="26"/>
  </w:num>
  <w:num w:numId="45" w16cid:durableId="1336810462">
    <w:abstractNumId w:val="54"/>
  </w:num>
  <w:num w:numId="46" w16cid:durableId="994065328">
    <w:abstractNumId w:val="25"/>
  </w:num>
  <w:num w:numId="47" w16cid:durableId="188491396">
    <w:abstractNumId w:val="0"/>
  </w:num>
  <w:num w:numId="48" w16cid:durableId="1111782002">
    <w:abstractNumId w:val="68"/>
  </w:num>
  <w:num w:numId="49" w16cid:durableId="976186779">
    <w:abstractNumId w:val="50"/>
  </w:num>
  <w:num w:numId="50" w16cid:durableId="1482045132">
    <w:abstractNumId w:val="6"/>
  </w:num>
  <w:num w:numId="51" w16cid:durableId="695303902">
    <w:abstractNumId w:val="14"/>
  </w:num>
  <w:num w:numId="52" w16cid:durableId="1271162029">
    <w:abstractNumId w:val="65"/>
  </w:num>
  <w:num w:numId="53" w16cid:durableId="352071594">
    <w:abstractNumId w:val="52"/>
  </w:num>
  <w:num w:numId="54" w16cid:durableId="1871870230">
    <w:abstractNumId w:val="1"/>
  </w:num>
  <w:num w:numId="55" w16cid:durableId="1107430124">
    <w:abstractNumId w:val="20"/>
  </w:num>
  <w:num w:numId="56" w16cid:durableId="1880626365">
    <w:abstractNumId w:val="9"/>
  </w:num>
  <w:num w:numId="57" w16cid:durableId="871841647">
    <w:abstractNumId w:val="42"/>
  </w:num>
  <w:num w:numId="58" w16cid:durableId="1067455581">
    <w:abstractNumId w:val="29"/>
  </w:num>
  <w:num w:numId="59" w16cid:durableId="1403410281">
    <w:abstractNumId w:val="56"/>
  </w:num>
  <w:num w:numId="60" w16cid:durableId="2131194361">
    <w:abstractNumId w:val="11"/>
  </w:num>
  <w:num w:numId="61" w16cid:durableId="2120954753">
    <w:abstractNumId w:val="27"/>
  </w:num>
  <w:num w:numId="62" w16cid:durableId="799373383">
    <w:abstractNumId w:val="19"/>
  </w:num>
  <w:num w:numId="63" w16cid:durableId="54360395">
    <w:abstractNumId w:val="17"/>
  </w:num>
  <w:num w:numId="64" w16cid:durableId="1631742591">
    <w:abstractNumId w:val="13"/>
  </w:num>
  <w:num w:numId="65" w16cid:durableId="280185248">
    <w:abstractNumId w:val="45"/>
  </w:num>
  <w:num w:numId="66" w16cid:durableId="1552886193">
    <w:abstractNumId w:val="31"/>
  </w:num>
  <w:num w:numId="67" w16cid:durableId="603730824">
    <w:abstractNumId w:val="16"/>
  </w:num>
  <w:num w:numId="68" w16cid:durableId="1045643480">
    <w:abstractNumId w:val="58"/>
  </w:num>
  <w:num w:numId="69" w16cid:durableId="869149193">
    <w:abstractNumId w:val="49"/>
  </w:num>
  <w:num w:numId="70" w16cid:durableId="374738468">
    <w:abstractNumId w:val="28"/>
  </w:num>
  <w:num w:numId="71" w16cid:durableId="291256785">
    <w:abstractNumId w:val="62"/>
  </w:num>
  <w:num w:numId="72" w16cid:durableId="1579241694">
    <w:abstractNumId w:val="63"/>
  </w:num>
  <w:num w:numId="73" w16cid:durableId="1968200892">
    <w:abstractNumId w:val="8"/>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55"/>
    <w:rsid w:val="009150A0"/>
    <w:rsid w:val="009155DD"/>
    <w:rsid w:val="00915B47"/>
    <w:rsid w:val="0091745D"/>
    <w:rsid w:val="009175AC"/>
    <w:rsid w:val="00920C0E"/>
    <w:rsid w:val="00921606"/>
    <w:rsid w:val="0092259C"/>
    <w:rsid w:val="009269EC"/>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6370"/>
    <w:rsid w:val="009A29B4"/>
    <w:rsid w:val="009A41D7"/>
    <w:rsid w:val="009A5576"/>
    <w:rsid w:val="009A5606"/>
    <w:rsid w:val="009A657E"/>
    <w:rsid w:val="009A70B3"/>
    <w:rsid w:val="009B1947"/>
    <w:rsid w:val="009B521D"/>
    <w:rsid w:val="009B5DA1"/>
    <w:rsid w:val="009C3643"/>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7EF5"/>
    <w:rsid w:val="00C31312"/>
    <w:rsid w:val="00C32ACF"/>
    <w:rsid w:val="00C32DEF"/>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72D"/>
    <w:rsid w:val="00D037A0"/>
    <w:rsid w:val="00D03DC7"/>
    <w:rsid w:val="00D04E1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2EC6"/>
    <w:rsid w:val="00E43018"/>
    <w:rsid w:val="00E438EB"/>
    <w:rsid w:val="00E45C91"/>
    <w:rsid w:val="00E46CB9"/>
    <w:rsid w:val="00E46F45"/>
    <w:rsid w:val="00E5059B"/>
    <w:rsid w:val="00E50688"/>
    <w:rsid w:val="00E51BBF"/>
    <w:rsid w:val="00E52AB7"/>
    <w:rsid w:val="00E5375D"/>
    <w:rsid w:val="00E60688"/>
    <w:rsid w:val="00E612B6"/>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126</Pages>
  <Words>67842</Words>
  <Characters>386706</Characters>
  <Application>Microsoft Office Word</Application>
  <DocSecurity>0</DocSecurity>
  <Lines>3222</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3</cp:revision>
  <cp:lastPrinted>2024-12-10T22:44:00Z</cp:lastPrinted>
  <dcterms:created xsi:type="dcterms:W3CDTF">2025-04-26T15:33:00Z</dcterms:created>
  <dcterms:modified xsi:type="dcterms:W3CDTF">2025-04-29T21:14:00Z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