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4E4F7" w14:textId="77777777" w:rsidR="004B6749" w:rsidRDefault="004B6749" w:rsidP="00400CC2">
      <w:pPr>
        <w:rPr>
          <w:b/>
          <w:sz w:val="36"/>
          <w:szCs w:val="36"/>
        </w:rPr>
      </w:pPr>
    </w:p>
    <w:p w14:paraId="4B1C8338" w14:textId="77777777" w:rsidR="004B6749" w:rsidRDefault="004B6749" w:rsidP="009059D6">
      <w:pPr>
        <w:jc w:val="center"/>
        <w:rPr>
          <w:b/>
          <w:sz w:val="36"/>
          <w:szCs w:val="36"/>
        </w:rPr>
      </w:pPr>
    </w:p>
    <w:p w14:paraId="1C42E4CD" w14:textId="33908A75" w:rsidR="00035A82" w:rsidRPr="00D479C0" w:rsidRDefault="009059D6" w:rsidP="009059D6">
      <w:pPr>
        <w:jc w:val="center"/>
        <w:rPr>
          <w:b/>
          <w:sz w:val="48"/>
          <w:szCs w:val="48"/>
        </w:rPr>
      </w:pPr>
      <w:r w:rsidRPr="00D479C0">
        <w:rPr>
          <w:b/>
          <w:sz w:val="48"/>
          <w:szCs w:val="48"/>
        </w:rPr>
        <w:t>MOVIE RECOMMENDATION SYSTEM</w:t>
      </w:r>
    </w:p>
    <w:p w14:paraId="060414A4" w14:textId="281D6FE5" w:rsidR="009059D6" w:rsidRDefault="009059D6" w:rsidP="009059D6">
      <w:pPr>
        <w:jc w:val="center"/>
        <w:rPr>
          <w:sz w:val="36"/>
          <w:szCs w:val="36"/>
        </w:rPr>
      </w:pPr>
    </w:p>
    <w:p w14:paraId="71C831AD" w14:textId="246D0A5F" w:rsidR="004B6749" w:rsidRDefault="004B6749" w:rsidP="004B67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109E802" wp14:editId="400BEC17">
            <wp:extent cx="5943600" cy="4160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ee-movie-icon-set-vecto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B29E" w14:textId="55030529" w:rsidR="004B6749" w:rsidRDefault="004B6749" w:rsidP="004B6749">
      <w:pPr>
        <w:rPr>
          <w:sz w:val="36"/>
          <w:szCs w:val="36"/>
        </w:rPr>
      </w:pPr>
    </w:p>
    <w:p w14:paraId="53DFDBB3" w14:textId="7990B090" w:rsidR="009059D6" w:rsidRPr="004B6749" w:rsidRDefault="009059D6" w:rsidP="009059D6">
      <w:pPr>
        <w:spacing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4B6749">
        <w:rPr>
          <w:b/>
          <w:sz w:val="28"/>
          <w:szCs w:val="28"/>
        </w:rPr>
        <w:t xml:space="preserve">Team 14 : </w:t>
      </w:r>
    </w:p>
    <w:p w14:paraId="1E1A9B54" w14:textId="07AC73AB" w:rsidR="009059D6" w:rsidRDefault="009059D6" w:rsidP="009059D6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Surya Ushasri </w:t>
      </w:r>
    </w:p>
    <w:p w14:paraId="7DDE0B75" w14:textId="6D0775F7" w:rsidR="009059D6" w:rsidRDefault="009059D6" w:rsidP="009059D6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Saurabh </w:t>
      </w:r>
      <w:proofErr w:type="spellStart"/>
      <w:r>
        <w:rPr>
          <w:sz w:val="28"/>
          <w:szCs w:val="28"/>
        </w:rPr>
        <w:t>Sankhe</w:t>
      </w:r>
      <w:proofErr w:type="spellEnd"/>
      <w:r>
        <w:rPr>
          <w:sz w:val="28"/>
          <w:szCs w:val="28"/>
        </w:rPr>
        <w:tab/>
      </w:r>
    </w:p>
    <w:p w14:paraId="52456802" w14:textId="6414E938" w:rsidR="009059D6" w:rsidRDefault="009059D6" w:rsidP="009059D6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Viraj Sapre</w:t>
      </w:r>
    </w:p>
    <w:p w14:paraId="1144043B" w14:textId="1A0B9363" w:rsidR="009059D6" w:rsidRDefault="009059D6" w:rsidP="009059D6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Shravankumar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Hiregoudar</w:t>
      </w:r>
      <w:proofErr w:type="spellEnd"/>
    </w:p>
    <w:p w14:paraId="487C45B5" w14:textId="33FDA09D" w:rsidR="00BB2D99" w:rsidRPr="00250562" w:rsidRDefault="009059D6" w:rsidP="00250562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Madhur Nagaraj</w:t>
      </w:r>
    </w:p>
    <w:p w14:paraId="08C0D650" w14:textId="77777777" w:rsidR="00BB2D99" w:rsidRDefault="00BB2D99" w:rsidP="009059D6">
      <w:pPr>
        <w:spacing w:line="240" w:lineRule="auto"/>
        <w:ind w:left="360"/>
        <w:rPr>
          <w:b/>
          <w:sz w:val="28"/>
          <w:szCs w:val="28"/>
        </w:rPr>
      </w:pPr>
    </w:p>
    <w:p w14:paraId="0340C596" w14:textId="189DABF0" w:rsidR="00BB2D99" w:rsidRDefault="00073B60" w:rsidP="009059D6">
      <w:pPr>
        <w:spacing w:line="240" w:lineRule="auto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GUIDELINES: </w:t>
      </w:r>
    </w:p>
    <w:p w14:paraId="73D9E310" w14:textId="042198F7" w:rsidR="00073B60" w:rsidRDefault="00073B60" w:rsidP="009059D6">
      <w:pPr>
        <w:spacing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final project folder includes </w:t>
      </w:r>
      <w:r w:rsidR="00DF7071">
        <w:rPr>
          <w:sz w:val="28"/>
          <w:szCs w:val="28"/>
        </w:rPr>
        <w:t>the following</w:t>
      </w:r>
      <w:r>
        <w:rPr>
          <w:sz w:val="28"/>
          <w:szCs w:val="28"/>
        </w:rPr>
        <w:t xml:space="preserve">: </w:t>
      </w:r>
    </w:p>
    <w:p w14:paraId="69DD75FA" w14:textId="3DEAA229" w:rsidR="007E0B62" w:rsidRDefault="00073B60" w:rsidP="007E0B62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Project Report (Stats </w:t>
      </w:r>
      <w:r w:rsidR="00966CD2">
        <w:rPr>
          <w:sz w:val="28"/>
          <w:szCs w:val="28"/>
        </w:rPr>
        <w:t>&amp; ML Report.docx)</w:t>
      </w:r>
    </w:p>
    <w:p w14:paraId="6D5BCBC5" w14:textId="3091369C" w:rsidR="007E0B62" w:rsidRDefault="007E0B62" w:rsidP="007E0B62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ALS Files folder (.csv and .</w:t>
      </w:r>
      <w:proofErr w:type="spellStart"/>
      <w:r>
        <w:rPr>
          <w:sz w:val="28"/>
          <w:szCs w:val="28"/>
        </w:rPr>
        <w:t>ipynb</w:t>
      </w:r>
      <w:proofErr w:type="spellEnd"/>
      <w:r>
        <w:rPr>
          <w:sz w:val="28"/>
          <w:szCs w:val="28"/>
        </w:rPr>
        <w:t xml:space="preserve"> files)</w:t>
      </w:r>
    </w:p>
    <w:p w14:paraId="4DE8C481" w14:textId="2B867E33" w:rsidR="007E0B62" w:rsidRDefault="007E0B62" w:rsidP="007E0B62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Cosine Similarity Files folder(.</w:t>
      </w:r>
      <w:proofErr w:type="spellStart"/>
      <w:r>
        <w:rPr>
          <w:sz w:val="28"/>
          <w:szCs w:val="28"/>
        </w:rPr>
        <w:t>scala</w:t>
      </w:r>
      <w:proofErr w:type="spellEnd"/>
      <w:r w:rsidR="00A15018">
        <w:rPr>
          <w:sz w:val="28"/>
          <w:szCs w:val="28"/>
        </w:rPr>
        <w:t xml:space="preserve">, </w:t>
      </w:r>
      <w:r>
        <w:rPr>
          <w:sz w:val="28"/>
          <w:szCs w:val="28"/>
        </w:rPr>
        <w:t>.jar</w:t>
      </w:r>
      <w:r w:rsidR="00A15018">
        <w:rPr>
          <w:sz w:val="28"/>
          <w:szCs w:val="28"/>
        </w:rPr>
        <w:t xml:space="preserve"> &amp; .</w:t>
      </w:r>
      <w:proofErr w:type="spellStart"/>
      <w:r w:rsidR="00A15018">
        <w:rPr>
          <w:sz w:val="28"/>
          <w:szCs w:val="28"/>
        </w:rPr>
        <w:t>dat</w:t>
      </w:r>
      <w:proofErr w:type="spellEnd"/>
      <w:r>
        <w:rPr>
          <w:sz w:val="28"/>
          <w:szCs w:val="28"/>
        </w:rPr>
        <w:t xml:space="preserve"> files)</w:t>
      </w:r>
    </w:p>
    <w:p w14:paraId="37ACE665" w14:textId="7CDAFCAA" w:rsidR="007E0B62" w:rsidRPr="007E0B62" w:rsidRDefault="007E0B62" w:rsidP="007E0B62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KNN files</w:t>
      </w:r>
      <w:r w:rsidR="00DF7071">
        <w:rPr>
          <w:sz w:val="28"/>
          <w:szCs w:val="28"/>
        </w:rPr>
        <w:t xml:space="preserve"> folder</w:t>
      </w:r>
      <w:r>
        <w:rPr>
          <w:sz w:val="28"/>
          <w:szCs w:val="28"/>
        </w:rPr>
        <w:t>(.csv and .</w:t>
      </w:r>
      <w:proofErr w:type="spellStart"/>
      <w:r>
        <w:rPr>
          <w:sz w:val="28"/>
          <w:szCs w:val="28"/>
        </w:rPr>
        <w:t>ipynb</w:t>
      </w:r>
      <w:proofErr w:type="spellEnd"/>
      <w:r>
        <w:rPr>
          <w:sz w:val="28"/>
          <w:szCs w:val="28"/>
        </w:rPr>
        <w:t xml:space="preserve"> files)</w:t>
      </w:r>
    </w:p>
    <w:p w14:paraId="5B813800" w14:textId="652D53B7" w:rsidR="00073B60" w:rsidRPr="00966CD2" w:rsidRDefault="00073B60" w:rsidP="00073B60">
      <w:pPr>
        <w:spacing w:line="240" w:lineRule="auto"/>
        <w:jc w:val="both"/>
        <w:rPr>
          <w:b/>
          <w:sz w:val="28"/>
          <w:szCs w:val="28"/>
        </w:rPr>
      </w:pPr>
      <w:r w:rsidRPr="00966CD2">
        <w:rPr>
          <w:b/>
          <w:sz w:val="28"/>
          <w:szCs w:val="28"/>
        </w:rPr>
        <w:t>Use the csv files to load the data in .</w:t>
      </w:r>
      <w:proofErr w:type="spellStart"/>
      <w:r w:rsidRPr="00966CD2">
        <w:rPr>
          <w:b/>
          <w:sz w:val="28"/>
          <w:szCs w:val="28"/>
        </w:rPr>
        <w:t>ipynb</w:t>
      </w:r>
      <w:proofErr w:type="spellEnd"/>
      <w:r w:rsidRPr="00966CD2">
        <w:rPr>
          <w:b/>
          <w:sz w:val="28"/>
          <w:szCs w:val="28"/>
        </w:rPr>
        <w:t xml:space="preserve"> files. </w:t>
      </w:r>
    </w:p>
    <w:p w14:paraId="7BAC16FD" w14:textId="43CF9551" w:rsidR="00073B60" w:rsidRPr="00966CD2" w:rsidRDefault="00073B60" w:rsidP="00073B60">
      <w:pPr>
        <w:spacing w:line="240" w:lineRule="auto"/>
        <w:rPr>
          <w:b/>
          <w:sz w:val="28"/>
          <w:szCs w:val="28"/>
        </w:rPr>
      </w:pPr>
      <w:r w:rsidRPr="00966CD2">
        <w:rPr>
          <w:b/>
          <w:sz w:val="28"/>
          <w:szCs w:val="28"/>
        </w:rPr>
        <w:t xml:space="preserve">The instructions to run the </w:t>
      </w:r>
      <w:proofErr w:type="spellStart"/>
      <w:r w:rsidRPr="00966CD2">
        <w:rPr>
          <w:b/>
          <w:sz w:val="28"/>
          <w:szCs w:val="28"/>
        </w:rPr>
        <w:t>scala</w:t>
      </w:r>
      <w:proofErr w:type="spellEnd"/>
      <w:r w:rsidRPr="00966CD2">
        <w:rPr>
          <w:b/>
          <w:sz w:val="28"/>
          <w:szCs w:val="28"/>
        </w:rPr>
        <w:t xml:space="preserve"> and jar files are commented in the beginning of the </w:t>
      </w:r>
      <w:proofErr w:type="spellStart"/>
      <w:r w:rsidRPr="00966CD2">
        <w:rPr>
          <w:b/>
          <w:sz w:val="28"/>
          <w:szCs w:val="28"/>
        </w:rPr>
        <w:t>scala</w:t>
      </w:r>
      <w:proofErr w:type="spellEnd"/>
      <w:r w:rsidRPr="00966CD2">
        <w:rPr>
          <w:b/>
          <w:sz w:val="28"/>
          <w:szCs w:val="28"/>
        </w:rPr>
        <w:t xml:space="preserve"> file</w:t>
      </w:r>
    </w:p>
    <w:p w14:paraId="35025C06" w14:textId="77777777" w:rsidR="00073B60" w:rsidRPr="00073B60" w:rsidRDefault="00073B60" w:rsidP="00073B60">
      <w:pPr>
        <w:spacing w:line="240" w:lineRule="auto"/>
        <w:rPr>
          <w:sz w:val="28"/>
          <w:szCs w:val="28"/>
        </w:rPr>
      </w:pPr>
    </w:p>
    <w:p w14:paraId="0A7CFB90" w14:textId="713E20C9" w:rsidR="00BB2D99" w:rsidRDefault="00BB2D99" w:rsidP="009059D6">
      <w:pPr>
        <w:spacing w:line="240" w:lineRule="auto"/>
        <w:ind w:left="360"/>
        <w:rPr>
          <w:b/>
          <w:sz w:val="28"/>
          <w:szCs w:val="28"/>
        </w:rPr>
      </w:pPr>
    </w:p>
    <w:p w14:paraId="777CA18C" w14:textId="034E72AC" w:rsidR="00966CD2" w:rsidRDefault="00966CD2" w:rsidP="009059D6">
      <w:pPr>
        <w:spacing w:line="240" w:lineRule="auto"/>
        <w:ind w:left="360"/>
        <w:rPr>
          <w:b/>
          <w:sz w:val="28"/>
          <w:szCs w:val="28"/>
        </w:rPr>
      </w:pPr>
    </w:p>
    <w:p w14:paraId="7391D8DE" w14:textId="3D39B92F" w:rsidR="00966CD2" w:rsidRDefault="00966CD2" w:rsidP="009059D6">
      <w:pPr>
        <w:spacing w:line="240" w:lineRule="auto"/>
        <w:ind w:left="360"/>
        <w:rPr>
          <w:b/>
          <w:sz w:val="28"/>
          <w:szCs w:val="28"/>
        </w:rPr>
      </w:pPr>
    </w:p>
    <w:p w14:paraId="6A820648" w14:textId="1937D991" w:rsidR="00966CD2" w:rsidRDefault="00966CD2" w:rsidP="009059D6">
      <w:pPr>
        <w:spacing w:line="240" w:lineRule="auto"/>
        <w:ind w:left="360"/>
        <w:rPr>
          <w:b/>
          <w:sz w:val="28"/>
          <w:szCs w:val="28"/>
        </w:rPr>
      </w:pPr>
    </w:p>
    <w:p w14:paraId="0EA24840" w14:textId="02BA780D" w:rsidR="00966CD2" w:rsidRDefault="00966CD2" w:rsidP="009059D6">
      <w:pPr>
        <w:spacing w:line="240" w:lineRule="auto"/>
        <w:ind w:left="360"/>
        <w:rPr>
          <w:b/>
          <w:sz w:val="28"/>
          <w:szCs w:val="28"/>
        </w:rPr>
      </w:pPr>
    </w:p>
    <w:p w14:paraId="469C320F" w14:textId="71395126" w:rsidR="00966CD2" w:rsidRDefault="00966CD2" w:rsidP="009059D6">
      <w:pPr>
        <w:spacing w:line="240" w:lineRule="auto"/>
        <w:ind w:left="360"/>
        <w:rPr>
          <w:b/>
          <w:sz w:val="28"/>
          <w:szCs w:val="28"/>
        </w:rPr>
      </w:pPr>
    </w:p>
    <w:p w14:paraId="3EEB1EA2" w14:textId="5D030232" w:rsidR="00966CD2" w:rsidRDefault="00966CD2" w:rsidP="009059D6">
      <w:pPr>
        <w:spacing w:line="240" w:lineRule="auto"/>
        <w:ind w:left="360"/>
        <w:rPr>
          <w:b/>
          <w:sz w:val="28"/>
          <w:szCs w:val="28"/>
        </w:rPr>
      </w:pPr>
    </w:p>
    <w:p w14:paraId="492E11E7" w14:textId="4C63F74D" w:rsidR="00966CD2" w:rsidRDefault="00966CD2" w:rsidP="0012636B">
      <w:pPr>
        <w:spacing w:line="240" w:lineRule="auto"/>
        <w:rPr>
          <w:b/>
          <w:sz w:val="28"/>
          <w:szCs w:val="28"/>
        </w:rPr>
      </w:pPr>
    </w:p>
    <w:p w14:paraId="4F8312CD" w14:textId="727525E6" w:rsidR="0012636B" w:rsidRDefault="0012636B" w:rsidP="0012636B">
      <w:pPr>
        <w:spacing w:line="240" w:lineRule="auto"/>
        <w:rPr>
          <w:b/>
          <w:sz w:val="28"/>
          <w:szCs w:val="28"/>
        </w:rPr>
      </w:pPr>
    </w:p>
    <w:p w14:paraId="133BEA2F" w14:textId="7C93C9D6" w:rsidR="0012636B" w:rsidRDefault="0012636B" w:rsidP="0012636B">
      <w:pPr>
        <w:spacing w:line="240" w:lineRule="auto"/>
        <w:rPr>
          <w:b/>
          <w:sz w:val="28"/>
          <w:szCs w:val="28"/>
        </w:rPr>
      </w:pPr>
    </w:p>
    <w:p w14:paraId="4CB322DC" w14:textId="0F4D1F2D" w:rsidR="0012636B" w:rsidRDefault="0012636B" w:rsidP="0012636B">
      <w:pPr>
        <w:spacing w:line="240" w:lineRule="auto"/>
        <w:rPr>
          <w:b/>
          <w:sz w:val="28"/>
          <w:szCs w:val="28"/>
        </w:rPr>
      </w:pPr>
    </w:p>
    <w:p w14:paraId="1CB1BF3E" w14:textId="09A2AA15" w:rsidR="0012636B" w:rsidRDefault="0012636B" w:rsidP="0012636B">
      <w:pPr>
        <w:spacing w:line="240" w:lineRule="auto"/>
        <w:rPr>
          <w:b/>
          <w:sz w:val="28"/>
          <w:szCs w:val="28"/>
        </w:rPr>
      </w:pPr>
    </w:p>
    <w:p w14:paraId="4063A6F2" w14:textId="4A08580C" w:rsidR="0012636B" w:rsidRDefault="0012636B" w:rsidP="0012636B">
      <w:pPr>
        <w:spacing w:line="240" w:lineRule="auto"/>
        <w:rPr>
          <w:b/>
          <w:sz w:val="28"/>
          <w:szCs w:val="28"/>
        </w:rPr>
      </w:pPr>
    </w:p>
    <w:p w14:paraId="3D269ECC" w14:textId="0DA6DB2B" w:rsidR="0012636B" w:rsidRDefault="0012636B" w:rsidP="0012636B">
      <w:pPr>
        <w:spacing w:line="240" w:lineRule="auto"/>
        <w:rPr>
          <w:b/>
          <w:sz w:val="28"/>
          <w:szCs w:val="28"/>
        </w:rPr>
      </w:pPr>
    </w:p>
    <w:p w14:paraId="5532B90B" w14:textId="15F1AC39" w:rsidR="0012636B" w:rsidRDefault="0012636B" w:rsidP="0012636B">
      <w:pPr>
        <w:spacing w:line="240" w:lineRule="auto"/>
        <w:rPr>
          <w:b/>
          <w:sz w:val="28"/>
          <w:szCs w:val="28"/>
        </w:rPr>
      </w:pPr>
    </w:p>
    <w:p w14:paraId="7368B649" w14:textId="77777777" w:rsidR="0012636B" w:rsidRDefault="0012636B" w:rsidP="0012636B">
      <w:pPr>
        <w:spacing w:line="240" w:lineRule="auto"/>
        <w:rPr>
          <w:b/>
          <w:sz w:val="28"/>
          <w:szCs w:val="28"/>
        </w:rPr>
      </w:pPr>
    </w:p>
    <w:p w14:paraId="7883CC57" w14:textId="77777777" w:rsidR="0012636B" w:rsidRDefault="0012636B" w:rsidP="0012636B">
      <w:pPr>
        <w:spacing w:line="240" w:lineRule="auto"/>
        <w:rPr>
          <w:b/>
          <w:sz w:val="28"/>
          <w:szCs w:val="28"/>
        </w:rPr>
      </w:pPr>
    </w:p>
    <w:p w14:paraId="2DEA16BA" w14:textId="77777777" w:rsidR="00966CD2" w:rsidRDefault="00966CD2" w:rsidP="009059D6">
      <w:pPr>
        <w:spacing w:line="240" w:lineRule="auto"/>
        <w:ind w:left="360"/>
        <w:rPr>
          <w:b/>
          <w:sz w:val="28"/>
          <w:szCs w:val="28"/>
        </w:rPr>
      </w:pPr>
    </w:p>
    <w:p w14:paraId="60B90EDE" w14:textId="66E8C290" w:rsidR="009059D6" w:rsidRPr="00050FB0" w:rsidRDefault="009059D6" w:rsidP="009059D6">
      <w:pPr>
        <w:spacing w:line="240" w:lineRule="auto"/>
        <w:ind w:left="360"/>
        <w:rPr>
          <w:b/>
          <w:sz w:val="32"/>
          <w:szCs w:val="32"/>
        </w:rPr>
      </w:pPr>
      <w:r w:rsidRPr="00050FB0">
        <w:rPr>
          <w:b/>
          <w:sz w:val="32"/>
          <w:szCs w:val="32"/>
        </w:rPr>
        <w:t xml:space="preserve">PROBLEM STATEMENT : </w:t>
      </w:r>
    </w:p>
    <w:p w14:paraId="4C4A759F" w14:textId="734327E7" w:rsidR="00966CD2" w:rsidRPr="0012636B" w:rsidRDefault="009059D6" w:rsidP="0012636B">
      <w:pPr>
        <w:spacing w:line="240" w:lineRule="auto"/>
        <w:ind w:left="360"/>
        <w:rPr>
          <w:sz w:val="24"/>
          <w:szCs w:val="28"/>
        </w:rPr>
      </w:pPr>
      <w:r w:rsidRPr="009059D6">
        <w:rPr>
          <w:sz w:val="24"/>
          <w:szCs w:val="28"/>
        </w:rPr>
        <w:t>Build a good movie recommendation engine for users based on existing movie ratings using collaborative filtering approach.</w:t>
      </w:r>
    </w:p>
    <w:p w14:paraId="34C6FD7A" w14:textId="77777777" w:rsidR="00966CD2" w:rsidRDefault="00966CD2" w:rsidP="009059D6">
      <w:pPr>
        <w:spacing w:line="240" w:lineRule="auto"/>
        <w:ind w:left="360"/>
        <w:rPr>
          <w:b/>
          <w:sz w:val="28"/>
          <w:szCs w:val="28"/>
        </w:rPr>
      </w:pPr>
    </w:p>
    <w:p w14:paraId="6F51A585" w14:textId="5BBD637C" w:rsidR="009059D6" w:rsidRPr="00050FB0" w:rsidRDefault="009059D6" w:rsidP="009059D6">
      <w:pPr>
        <w:spacing w:line="240" w:lineRule="auto"/>
        <w:ind w:left="360"/>
        <w:rPr>
          <w:b/>
          <w:sz w:val="32"/>
          <w:szCs w:val="32"/>
        </w:rPr>
      </w:pPr>
      <w:r w:rsidRPr="00050FB0">
        <w:rPr>
          <w:b/>
          <w:sz w:val="32"/>
          <w:szCs w:val="32"/>
        </w:rPr>
        <w:t>ABOUT THE DATASET:</w:t>
      </w:r>
    </w:p>
    <w:p w14:paraId="2801E1A8" w14:textId="7CA4D06D" w:rsidR="009059D6" w:rsidRDefault="009059D6" w:rsidP="009059D6">
      <w:pPr>
        <w:spacing w:after="0" w:line="240" w:lineRule="auto"/>
      </w:pPr>
      <w:r>
        <w:rPr>
          <w:sz w:val="24"/>
          <w:szCs w:val="24"/>
        </w:rPr>
        <w:t xml:space="preserve">      The data can be found at </w:t>
      </w:r>
      <w:r>
        <w:rPr>
          <w:rFonts w:ascii="Helvetica" w:hAnsi="Helvetica" w:cs="Helvetica"/>
          <w:color w:val="5C5C5C"/>
          <w:shd w:val="clear" w:color="auto" w:fill="FFFFFF"/>
        </w:rPr>
        <w:t> </w:t>
      </w:r>
      <w:hyperlink r:id="rId8" w:history="1">
        <w:r>
          <w:rPr>
            <w:rStyle w:val="Hyperlink"/>
            <w:rFonts w:ascii="Helvetica" w:hAnsi="Helvetica" w:cs="Helvetica"/>
            <w:color w:val="1295B8"/>
            <w:shd w:val="clear" w:color="auto" w:fill="FFFFFF"/>
          </w:rPr>
          <w:t>http://grouplens.org/datasets/movielens/100k/</w:t>
        </w:r>
      </w:hyperlink>
    </w:p>
    <w:p w14:paraId="6B3AB4BC" w14:textId="62EC8055" w:rsidR="009059D6" w:rsidRDefault="009059D6" w:rsidP="009059D6">
      <w:pPr>
        <w:spacing w:line="240" w:lineRule="auto"/>
      </w:pPr>
      <w:r>
        <w:rPr>
          <w:rFonts w:ascii="Calibri(Body)" w:hAnsi="Calibri(Body)" w:cs="Calibri"/>
          <w:sz w:val="24"/>
          <w:szCs w:val="24"/>
        </w:rPr>
        <w:t xml:space="preserve">      The dataset consists of: </w:t>
      </w:r>
    </w:p>
    <w:p w14:paraId="46346DCF" w14:textId="77777777" w:rsidR="009059D6" w:rsidRDefault="009059D6" w:rsidP="009059D6">
      <w:pPr>
        <w:pStyle w:val="HTMLPreformatted"/>
        <w:numPr>
          <w:ilvl w:val="0"/>
          <w:numId w:val="2"/>
        </w:numPr>
        <w:rPr>
          <w:rFonts w:ascii="Calibri(Body)" w:hAnsi="Calibri(Body)" w:cs="Calibri"/>
          <w:color w:val="000000"/>
          <w:sz w:val="24"/>
          <w:szCs w:val="24"/>
        </w:rPr>
      </w:pPr>
      <w:r>
        <w:rPr>
          <w:rFonts w:ascii="Calibri(Body)" w:hAnsi="Calibri(Body)" w:cs="Calibri"/>
          <w:color w:val="000000"/>
          <w:sz w:val="24"/>
          <w:szCs w:val="24"/>
        </w:rPr>
        <w:t xml:space="preserve">100,000 ratings (1-5) from 943 users on 1682 movies. </w:t>
      </w:r>
    </w:p>
    <w:p w14:paraId="64656C0C" w14:textId="77777777" w:rsidR="009059D6" w:rsidRDefault="009059D6" w:rsidP="009059D6">
      <w:pPr>
        <w:pStyle w:val="HTMLPreformatted"/>
        <w:numPr>
          <w:ilvl w:val="0"/>
          <w:numId w:val="2"/>
        </w:numPr>
        <w:rPr>
          <w:rFonts w:ascii="Calibri(Body)" w:hAnsi="Calibri(Body)" w:cs="Calibri"/>
          <w:color w:val="000000"/>
          <w:sz w:val="24"/>
          <w:szCs w:val="24"/>
        </w:rPr>
      </w:pPr>
      <w:r>
        <w:rPr>
          <w:rFonts w:ascii="Calibri(Body)" w:hAnsi="Calibri(Body)" w:cs="Calibri"/>
          <w:color w:val="000000"/>
          <w:sz w:val="24"/>
          <w:szCs w:val="24"/>
        </w:rPr>
        <w:t>Each user has rated at least 20 movies.</w:t>
      </w:r>
    </w:p>
    <w:p w14:paraId="21EEFE00" w14:textId="3B70F885" w:rsidR="009059D6" w:rsidRDefault="009059D6" w:rsidP="009059D6">
      <w:pPr>
        <w:pStyle w:val="HTMLPreformatted"/>
        <w:numPr>
          <w:ilvl w:val="0"/>
          <w:numId w:val="2"/>
        </w:numPr>
        <w:rPr>
          <w:rFonts w:ascii="Calibri(Body)" w:hAnsi="Calibri(Body)" w:cs="Calibri"/>
          <w:color w:val="000000"/>
          <w:sz w:val="24"/>
          <w:szCs w:val="24"/>
        </w:rPr>
      </w:pPr>
      <w:r>
        <w:rPr>
          <w:rFonts w:ascii="Calibri(Body)" w:hAnsi="Calibri(Body)" w:cs="Calibri"/>
          <w:color w:val="000000"/>
          <w:sz w:val="24"/>
          <w:szCs w:val="24"/>
        </w:rPr>
        <w:t>Simple demographic info for the users (age, gender, occupation, zip)</w:t>
      </w:r>
    </w:p>
    <w:p w14:paraId="066EDC9E" w14:textId="66123E30" w:rsidR="00400CC2" w:rsidRDefault="00400CC2" w:rsidP="00400CC2">
      <w:pPr>
        <w:pStyle w:val="HTMLPreformatted"/>
        <w:ind w:left="360"/>
        <w:rPr>
          <w:rFonts w:ascii="Calibri(Body)" w:hAnsi="Calibri(Body)" w:cs="Calibri"/>
          <w:color w:val="000000"/>
          <w:sz w:val="24"/>
          <w:szCs w:val="24"/>
        </w:rPr>
      </w:pPr>
    </w:p>
    <w:p w14:paraId="22544127" w14:textId="0E8DE266" w:rsidR="00400CC2" w:rsidRDefault="00400CC2" w:rsidP="00400CC2">
      <w:pPr>
        <w:pStyle w:val="HTMLPreformatted"/>
        <w:ind w:left="360"/>
        <w:rPr>
          <w:rFonts w:ascii="Calibri(Body)" w:hAnsi="Calibri(Body)" w:cs="Calibri"/>
          <w:color w:val="000000"/>
          <w:sz w:val="24"/>
          <w:szCs w:val="24"/>
        </w:rPr>
      </w:pPr>
      <w:r>
        <w:rPr>
          <w:rFonts w:ascii="Calibri(Body)" w:hAnsi="Calibri(Body)" w:cs="Calibri"/>
          <w:color w:val="000000"/>
          <w:sz w:val="24"/>
          <w:szCs w:val="24"/>
        </w:rPr>
        <w:t xml:space="preserve">There is one more </w:t>
      </w:r>
      <w:proofErr w:type="gramStart"/>
      <w:r>
        <w:rPr>
          <w:rFonts w:ascii="Calibri(Body)" w:hAnsi="Calibri(Body)" w:cs="Calibri"/>
          <w:color w:val="000000"/>
          <w:sz w:val="24"/>
          <w:szCs w:val="24"/>
        </w:rPr>
        <w:t>data</w:t>
      </w:r>
      <w:proofErr w:type="gramEnd"/>
      <w:r>
        <w:rPr>
          <w:rFonts w:ascii="Calibri(Body)" w:hAnsi="Calibri(Body)" w:cs="Calibri"/>
          <w:color w:val="000000"/>
          <w:sz w:val="24"/>
          <w:szCs w:val="24"/>
        </w:rPr>
        <w:t xml:space="preserve"> set consisting of 1 million ratings. We will train our models on this data set also to see if accuracy of the model increases. </w:t>
      </w:r>
    </w:p>
    <w:p w14:paraId="68930038" w14:textId="74330FA2" w:rsidR="009059D6" w:rsidRDefault="00400CC2" w:rsidP="00400CC2">
      <w:pPr>
        <w:pStyle w:val="HTMLPreformatted"/>
        <w:ind w:left="360"/>
        <w:rPr>
          <w:rFonts w:ascii="Calibri(Body)" w:hAnsi="Calibri(Body)" w:cs="Calibri"/>
          <w:color w:val="000000"/>
          <w:sz w:val="24"/>
          <w:szCs w:val="24"/>
        </w:rPr>
      </w:pPr>
      <w:r>
        <w:rPr>
          <w:rFonts w:ascii="Calibri(Body)" w:hAnsi="Calibri(Body)" w:cs="Calibri"/>
          <w:color w:val="000000"/>
          <w:sz w:val="24"/>
          <w:szCs w:val="24"/>
        </w:rPr>
        <w:t xml:space="preserve"> </w:t>
      </w:r>
    </w:p>
    <w:p w14:paraId="27ACFD93" w14:textId="77777777" w:rsidR="00050FB0" w:rsidRDefault="00050FB0" w:rsidP="009059D6">
      <w:pPr>
        <w:pStyle w:val="HTMLPreformatted"/>
        <w:ind w:left="720"/>
        <w:rPr>
          <w:rFonts w:ascii="Calibri(Body)" w:hAnsi="Calibri(Body)" w:cs="Calibri"/>
          <w:color w:val="000000"/>
          <w:sz w:val="24"/>
          <w:szCs w:val="24"/>
        </w:rPr>
      </w:pPr>
    </w:p>
    <w:p w14:paraId="31434A16" w14:textId="2E1F130C" w:rsidR="009059D6" w:rsidRDefault="009059D6" w:rsidP="004B67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  <w:r>
        <w:rPr>
          <w:rFonts w:ascii="Calibri(Body)" w:eastAsia="Times New Roman" w:hAnsi="Calibri(Body)" w:cs="Calibri"/>
          <w:color w:val="000000"/>
          <w:sz w:val="24"/>
          <w:szCs w:val="24"/>
        </w:rPr>
        <w:t xml:space="preserve">The data was collected through the </w:t>
      </w:r>
      <w:proofErr w:type="spellStart"/>
      <w:r>
        <w:rPr>
          <w:rFonts w:ascii="Calibri(Body)" w:eastAsia="Times New Roman" w:hAnsi="Calibri(Body)" w:cs="Calibri"/>
          <w:color w:val="000000"/>
          <w:sz w:val="24"/>
          <w:szCs w:val="24"/>
        </w:rPr>
        <w:t>MovieLens</w:t>
      </w:r>
      <w:proofErr w:type="spellEnd"/>
      <w:r>
        <w:rPr>
          <w:rFonts w:ascii="Calibri(Body)" w:eastAsia="Times New Roman" w:hAnsi="Calibri(Body)" w:cs="Calibri"/>
          <w:color w:val="000000"/>
          <w:sz w:val="24"/>
          <w:szCs w:val="24"/>
        </w:rPr>
        <w:t xml:space="preserve"> web site (movielens.umn.edu) during the               seven-month period from September 19th, 1997 through April 22nd, 1998. This data has</w:t>
      </w:r>
    </w:p>
    <w:p w14:paraId="6A7C435A" w14:textId="299083CF" w:rsidR="009059D6" w:rsidRDefault="009059D6" w:rsidP="004B67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  <w:r>
        <w:rPr>
          <w:rFonts w:ascii="Calibri(Body)" w:eastAsia="Times New Roman" w:hAnsi="Calibri(Body)" w:cs="Calibri"/>
          <w:color w:val="000000"/>
          <w:sz w:val="24"/>
          <w:szCs w:val="24"/>
        </w:rPr>
        <w:t>been cleaned up - users who had less than 20 ratings or did not have complete</w:t>
      </w:r>
      <w:r w:rsidR="004B6749">
        <w:rPr>
          <w:rFonts w:ascii="Calibri(Body)" w:eastAsia="Times New Roman" w:hAnsi="Calibri(Body)" w:cs="Calibri"/>
          <w:color w:val="000000"/>
          <w:sz w:val="24"/>
          <w:szCs w:val="24"/>
        </w:rPr>
        <w:t xml:space="preserve"> </w:t>
      </w:r>
      <w:r>
        <w:rPr>
          <w:rFonts w:ascii="Calibri(Body)" w:eastAsia="Times New Roman" w:hAnsi="Calibri(Body)" w:cs="Calibri"/>
          <w:color w:val="000000"/>
          <w:sz w:val="24"/>
          <w:szCs w:val="24"/>
        </w:rPr>
        <w:t>demographi</w:t>
      </w:r>
      <w:r w:rsidR="004B6749">
        <w:rPr>
          <w:rFonts w:ascii="Calibri(Body)" w:eastAsia="Times New Roman" w:hAnsi="Calibri(Body)" w:cs="Calibri"/>
          <w:color w:val="000000"/>
          <w:sz w:val="24"/>
          <w:szCs w:val="24"/>
        </w:rPr>
        <w:t xml:space="preserve">c        </w:t>
      </w:r>
      <w:r>
        <w:rPr>
          <w:rFonts w:ascii="Calibri(Body)" w:eastAsia="Times New Roman" w:hAnsi="Calibri(Body)" w:cs="Calibri"/>
          <w:color w:val="000000"/>
          <w:sz w:val="24"/>
          <w:szCs w:val="24"/>
        </w:rPr>
        <w:t>information were removed from this data set.</w:t>
      </w:r>
    </w:p>
    <w:p w14:paraId="7F0CAD1C" w14:textId="2459F9EB" w:rsidR="009059D6" w:rsidRDefault="009059D6" w:rsidP="004B67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2AD571D5" w14:textId="597CBA77" w:rsidR="009059D6" w:rsidRDefault="009059D6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0CCFC728" w14:textId="77777777" w:rsidR="00BB2D99" w:rsidRDefault="00BB2D99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28B0609A" w14:textId="77777777" w:rsidR="00BB2D99" w:rsidRDefault="00BB2D99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1462B979" w14:textId="77777777" w:rsidR="00BB2D99" w:rsidRDefault="00BB2D99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74910FC9" w14:textId="77777777" w:rsidR="00BB2D99" w:rsidRDefault="00BB2D99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2E5A3194" w14:textId="77777777" w:rsidR="00BB2D99" w:rsidRDefault="00BB2D99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3080F70A" w14:textId="77777777" w:rsidR="00BB2D99" w:rsidRDefault="00BB2D99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21E0DD65" w14:textId="77777777" w:rsidR="00BB2D99" w:rsidRDefault="00BB2D99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17B5AEC2" w14:textId="77777777" w:rsidR="00BB2D99" w:rsidRDefault="00BB2D99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403B7458" w14:textId="77777777" w:rsidR="00BB2D99" w:rsidRDefault="00BB2D99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2FDBF4C9" w14:textId="77777777" w:rsidR="00BB2D99" w:rsidRDefault="00BB2D99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5DD7F0F0" w14:textId="77777777" w:rsidR="00BB2D99" w:rsidRDefault="00BB2D99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663D7332" w14:textId="77777777" w:rsidR="00BB2D99" w:rsidRDefault="00BB2D99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701D6FD2" w14:textId="1325F579" w:rsidR="0012636B" w:rsidRDefault="0012636B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3246EC9D" w14:textId="44FE4CAA" w:rsidR="0012636B" w:rsidRDefault="0012636B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  <w:bookmarkStart w:id="0" w:name="_GoBack"/>
      <w:bookmarkEnd w:id="0"/>
    </w:p>
    <w:p w14:paraId="23803CA1" w14:textId="77777777" w:rsidR="0012636B" w:rsidRDefault="0012636B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10B44009" w14:textId="77777777" w:rsidR="00BB2D99" w:rsidRDefault="00BB2D99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09E7493C" w14:textId="77777777" w:rsidR="00050FB0" w:rsidRDefault="00050FB0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210A4904" w14:textId="13DFC077" w:rsidR="009059D6" w:rsidRPr="00050FB0" w:rsidRDefault="009059D6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b/>
          <w:color w:val="000000"/>
          <w:sz w:val="32"/>
          <w:szCs w:val="32"/>
        </w:rPr>
      </w:pPr>
      <w:r w:rsidRPr="00050FB0">
        <w:rPr>
          <w:rFonts w:ascii="Calibri(Body)" w:eastAsia="Times New Roman" w:hAnsi="Calibri(Body)" w:cs="Calibri"/>
          <w:b/>
          <w:color w:val="000000"/>
          <w:sz w:val="32"/>
          <w:szCs w:val="32"/>
        </w:rPr>
        <w:lastRenderedPageBreak/>
        <w:t xml:space="preserve">MODELS : </w:t>
      </w:r>
    </w:p>
    <w:p w14:paraId="75BDC402" w14:textId="0C158461" w:rsidR="009059D6" w:rsidRDefault="009059D6" w:rsidP="009059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30843643" w14:textId="552D5633" w:rsidR="009059D6" w:rsidRDefault="009059D6" w:rsidP="009059D6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  <w:r>
        <w:rPr>
          <w:rFonts w:ascii="Calibri(Body)" w:eastAsia="Times New Roman" w:hAnsi="Calibri(Body)" w:cs="Calibri"/>
          <w:color w:val="000000"/>
          <w:sz w:val="24"/>
          <w:szCs w:val="24"/>
        </w:rPr>
        <w:t xml:space="preserve">Alternative Least Squares Method (ALS) </w:t>
      </w:r>
    </w:p>
    <w:p w14:paraId="4750C954" w14:textId="01487D73" w:rsidR="009059D6" w:rsidRDefault="009059D6" w:rsidP="009059D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550167C3" w14:textId="0D560EC6" w:rsidR="009059D6" w:rsidRDefault="002615B2" w:rsidP="009059D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  <w:r>
        <w:rPr>
          <w:rFonts w:ascii="Calibri(Body)" w:eastAsia="Times New Roman" w:hAnsi="Calibri(Body)" w:cs="Calibri"/>
          <w:color w:val="000000"/>
          <w:sz w:val="24"/>
          <w:szCs w:val="24"/>
        </w:rPr>
        <w:t xml:space="preserve">ALS is the most common and effective method in matrix factorization. </w:t>
      </w:r>
    </w:p>
    <w:p w14:paraId="23799351" w14:textId="0A15555C" w:rsidR="002615B2" w:rsidRPr="00BD6165" w:rsidRDefault="002615B2" w:rsidP="00BD61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28C6DDE9" w14:textId="3A163C69" w:rsidR="002615B2" w:rsidRDefault="002615B2" w:rsidP="009F219F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  <w:r>
        <w:rPr>
          <w:rFonts w:ascii="Calibri(Body)" w:eastAsia="Times New Roman" w:hAnsi="Calibri(Body)" w:cs="Calibri"/>
          <w:color w:val="000000"/>
          <w:sz w:val="24"/>
          <w:szCs w:val="24"/>
        </w:rPr>
        <w:t>K- Nearest Neighbor Algorith</w:t>
      </w:r>
      <w:r w:rsidR="009F219F">
        <w:rPr>
          <w:rFonts w:ascii="Calibri(Body)" w:eastAsia="Times New Roman" w:hAnsi="Calibri(Body)" w:cs="Calibri"/>
          <w:color w:val="000000"/>
          <w:sz w:val="24"/>
          <w:szCs w:val="24"/>
        </w:rPr>
        <w:t xml:space="preserve">m </w:t>
      </w:r>
    </w:p>
    <w:p w14:paraId="2C9C804E" w14:textId="77777777" w:rsidR="009F219F" w:rsidRDefault="009F219F" w:rsidP="009F219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02185241" w14:textId="240F4ADF" w:rsidR="009F219F" w:rsidRDefault="009F219F" w:rsidP="009F219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  <w:r>
        <w:rPr>
          <w:rFonts w:ascii="Calibri(Body)" w:eastAsia="Times New Roman" w:hAnsi="Calibri(Body)" w:cs="Calibri"/>
          <w:color w:val="000000"/>
          <w:sz w:val="24"/>
          <w:szCs w:val="24"/>
        </w:rPr>
        <w:t xml:space="preserve">We used k-NN with cosine distance for classification. We can also use k-NN with Euclidean distance for classification. </w:t>
      </w:r>
    </w:p>
    <w:p w14:paraId="72B1A743" w14:textId="77777777" w:rsidR="009F219F" w:rsidRPr="009F219F" w:rsidRDefault="009F219F" w:rsidP="009F219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0368034B" w14:textId="5F1FB717" w:rsidR="005B56CA" w:rsidRDefault="005B56CA" w:rsidP="005B56CA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  <w:r>
        <w:rPr>
          <w:rFonts w:ascii="Calibri(Body)" w:eastAsia="Times New Roman" w:hAnsi="Calibri(Body)" w:cs="Calibri"/>
          <w:color w:val="000000"/>
          <w:sz w:val="24"/>
          <w:szCs w:val="24"/>
        </w:rPr>
        <w:t xml:space="preserve">Cosine Similarity: </w:t>
      </w:r>
      <w:r>
        <w:rPr>
          <w:rFonts w:ascii="Calibri(Body)" w:eastAsia="Times New Roman" w:hAnsi="Calibri(Body)" w:cs="Calibri"/>
          <w:color w:val="000000"/>
          <w:sz w:val="24"/>
          <w:szCs w:val="24"/>
        </w:rPr>
        <w:tab/>
      </w:r>
    </w:p>
    <w:p w14:paraId="02E705B0" w14:textId="77777777" w:rsidR="005B56CA" w:rsidRPr="005B56CA" w:rsidRDefault="005B56CA" w:rsidP="005B56CA">
      <w:pPr>
        <w:pStyle w:val="ListParagraph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5FFFBF12" w14:textId="3A434392" w:rsidR="009F219F" w:rsidRPr="009F219F" w:rsidRDefault="009F219F" w:rsidP="005B56C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 cosine similarity we manually use the cosine distance formula for classification </w:t>
      </w:r>
    </w:p>
    <w:p w14:paraId="5EBFE5FD" w14:textId="53C24C8E" w:rsidR="005B56CA" w:rsidRPr="009F219F" w:rsidRDefault="005B56CA" w:rsidP="005B56C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9F219F">
        <w:rPr>
          <w:sz w:val="24"/>
          <w:szCs w:val="24"/>
        </w:rPr>
        <w:t>This is the parameter by which we calculated the similarity score and number of users that have rated.</w:t>
      </w:r>
    </w:p>
    <w:p w14:paraId="4DA33653" w14:textId="2948E783" w:rsidR="00BB2D99" w:rsidRDefault="00BB2D99" w:rsidP="00750B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6CE6659A" w14:textId="5DD4BD0E" w:rsidR="00073B60" w:rsidRDefault="00073B60" w:rsidP="00750B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4565A285" w14:textId="67189963" w:rsidR="00073B60" w:rsidRDefault="00073B60" w:rsidP="00750B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35C15956" w14:textId="558D0112" w:rsidR="00073B60" w:rsidRDefault="00073B60" w:rsidP="00750B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1D6EFEA9" w14:textId="462C5B2E" w:rsidR="00073B60" w:rsidRDefault="00073B60" w:rsidP="00750B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2EB2DFFC" w14:textId="77777777" w:rsidR="00073B60" w:rsidRDefault="00073B60" w:rsidP="00750B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73ABBC64" w14:textId="77777777" w:rsidR="00BB2D99" w:rsidRDefault="00BB2D99" w:rsidP="00750B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76F54D96" w14:textId="77777777" w:rsidR="00BB2D99" w:rsidRDefault="00BB2D99" w:rsidP="00750B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42B16F48" w14:textId="77777777" w:rsidR="004B6749" w:rsidRDefault="004B6749" w:rsidP="006C7C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18BDFA32" w14:textId="3ECACF75" w:rsidR="00750BED" w:rsidRDefault="00750BED" w:rsidP="006C7C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b/>
          <w:color w:val="000000"/>
          <w:sz w:val="32"/>
          <w:szCs w:val="32"/>
        </w:rPr>
      </w:pPr>
      <w:r w:rsidRPr="0037013C">
        <w:rPr>
          <w:rFonts w:ascii="Calibri(Body)" w:eastAsia="Times New Roman" w:hAnsi="Calibri(Body)" w:cs="Calibri"/>
          <w:b/>
          <w:color w:val="000000"/>
          <w:sz w:val="32"/>
          <w:szCs w:val="32"/>
        </w:rPr>
        <w:t xml:space="preserve">ANALYSIS &amp; RESULTS: </w:t>
      </w:r>
    </w:p>
    <w:p w14:paraId="058580D1" w14:textId="77777777" w:rsidR="004B6749" w:rsidRPr="006C7C23" w:rsidRDefault="004B6749" w:rsidP="006C7C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b/>
          <w:color w:val="000000"/>
          <w:sz w:val="32"/>
          <w:szCs w:val="32"/>
        </w:rPr>
      </w:pPr>
    </w:p>
    <w:p w14:paraId="28033F27" w14:textId="68178120" w:rsidR="00750BED" w:rsidRDefault="004C5A75" w:rsidP="00750BED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  <w:r>
        <w:rPr>
          <w:rFonts w:ascii="Calibri(Body)" w:eastAsia="Times New Roman" w:hAnsi="Calibri(Body)" w:cs="Calibri"/>
          <w:color w:val="000000"/>
          <w:sz w:val="24"/>
          <w:szCs w:val="24"/>
        </w:rPr>
        <w:t>W</w:t>
      </w:r>
      <w:r w:rsidR="00750BED">
        <w:rPr>
          <w:rFonts w:ascii="Calibri(Body)" w:eastAsia="Times New Roman" w:hAnsi="Calibri(Body)" w:cs="Calibri"/>
          <w:color w:val="000000"/>
          <w:sz w:val="24"/>
          <w:szCs w:val="24"/>
        </w:rPr>
        <w:t xml:space="preserve">e saw that the user 6 liked the movies : Sense &amp; Sensibility, Father of the Bride – part 2, Eye for eye and ALS recommended the movies : Police Academy, Lost Tango in Paris, Zero Dark Thirty. </w:t>
      </w:r>
    </w:p>
    <w:p w14:paraId="3449EFC4" w14:textId="7933399D" w:rsidR="00750BED" w:rsidRDefault="00BB2D99" w:rsidP="00750BED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  <w:r>
        <w:rPr>
          <w:rFonts w:ascii="Calibri(Body)" w:eastAsia="Times New Roman" w:hAnsi="Calibri(Body)" w:cs="Calibri"/>
          <w:color w:val="000000"/>
          <w:sz w:val="24"/>
          <w:szCs w:val="24"/>
        </w:rPr>
        <w:t xml:space="preserve">Thus, ALS recommended similar movies to the user 6 by learning that the user liked Thriller/Drama movies. </w:t>
      </w:r>
    </w:p>
    <w:p w14:paraId="4C3D0CF9" w14:textId="3BC2C4EE" w:rsidR="0037013C" w:rsidRPr="004C5A75" w:rsidRDefault="00A732C0" w:rsidP="004C5A75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  <w:r>
        <w:rPr>
          <w:rFonts w:ascii="Calibri(Body)" w:eastAsia="Times New Roman" w:hAnsi="Calibri(Body)" w:cs="Calibri"/>
          <w:color w:val="000000"/>
          <w:sz w:val="24"/>
          <w:szCs w:val="24"/>
        </w:rPr>
        <w:t xml:space="preserve">We compared the recommendations from the K-NN </w:t>
      </w:r>
      <w:r w:rsidR="0037013C">
        <w:rPr>
          <w:rFonts w:ascii="Calibri(Body)" w:eastAsia="Times New Roman" w:hAnsi="Calibri(Body)" w:cs="Calibri"/>
          <w:color w:val="000000"/>
          <w:sz w:val="24"/>
          <w:szCs w:val="24"/>
        </w:rPr>
        <w:t xml:space="preserve">with the </w:t>
      </w:r>
      <w:r w:rsidR="004C5A75">
        <w:rPr>
          <w:rFonts w:ascii="Calibri(Body)" w:eastAsia="Times New Roman" w:hAnsi="Calibri(Body)" w:cs="Calibri"/>
          <w:color w:val="000000"/>
          <w:sz w:val="24"/>
          <w:szCs w:val="24"/>
        </w:rPr>
        <w:t>IMDB</w:t>
      </w:r>
      <w:r w:rsidR="0037013C">
        <w:rPr>
          <w:rFonts w:ascii="Calibri(Body)" w:eastAsia="Times New Roman" w:hAnsi="Calibri(Body)" w:cs="Calibri"/>
          <w:color w:val="000000"/>
          <w:sz w:val="24"/>
          <w:szCs w:val="24"/>
        </w:rPr>
        <w:t xml:space="preserve"> recommendations and found 12 recommendations to be same out of the 20 for a movie “The Silence of the Lambs”. </w:t>
      </w:r>
      <w:r w:rsidR="0037013C" w:rsidRPr="004C5A75">
        <w:rPr>
          <w:rFonts w:ascii="Calibri(Body)" w:eastAsia="Times New Roman" w:hAnsi="Calibri(Body)" w:cs="Calibri"/>
          <w:color w:val="000000"/>
          <w:sz w:val="24"/>
          <w:szCs w:val="24"/>
        </w:rPr>
        <w:t xml:space="preserve"> </w:t>
      </w:r>
    </w:p>
    <w:p w14:paraId="7E813B3F" w14:textId="77777777" w:rsidR="004B6749" w:rsidRDefault="004B6749" w:rsidP="004B67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329670BF" w14:textId="778C6EDE" w:rsidR="006C7C23" w:rsidRDefault="006C7C23" w:rsidP="006C7C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(Body)" w:eastAsia="Times New Roman" w:hAnsi="Calibri(Body)" w:cs="Calibri"/>
          <w:color w:val="000000"/>
          <w:sz w:val="24"/>
          <w:szCs w:val="24"/>
        </w:rPr>
      </w:pPr>
      <w:r w:rsidRPr="006C7C23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498A45" wp14:editId="61EB0D37">
                <wp:simplePos x="0" y="0"/>
                <wp:positionH relativeFrom="margin">
                  <wp:posOffset>1576622</wp:posOffset>
                </wp:positionH>
                <wp:positionV relativeFrom="paragraph">
                  <wp:posOffset>1062237</wp:posOffset>
                </wp:positionV>
                <wp:extent cx="2316115" cy="87558"/>
                <wp:effectExtent l="0" t="0" r="27305" b="27305"/>
                <wp:wrapNone/>
                <wp:docPr id="6" name="Rectangle 1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6115" cy="875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840C7" id="Rectangle 10" o:spid="_x0000_s1026" style="position:absolute;margin-left:124.15pt;margin-top:83.65pt;width:182.35pt;height:6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" filled="f" strokecolor="red" strokeweight="1.5pt">
                <w10:wrap anchorx="margin"/>
              </v:rect>
            </w:pict>
          </mc:Fallback>
        </mc:AlternateContent>
      </w:r>
      <w:r w:rsidRPr="006C7C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FA6950" wp14:editId="77FC265D">
                <wp:simplePos x="0" y="0"/>
                <wp:positionH relativeFrom="margin">
                  <wp:posOffset>1570522</wp:posOffset>
                </wp:positionH>
                <wp:positionV relativeFrom="paragraph">
                  <wp:posOffset>574436</wp:posOffset>
                </wp:positionV>
                <wp:extent cx="2316115" cy="87558"/>
                <wp:effectExtent l="0" t="0" r="27305" b="27305"/>
                <wp:wrapNone/>
                <wp:docPr id="11" name="Rectangle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F0485F4E-A2FC-45F1-8EC8-2FE2DA39B04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6115" cy="875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23D46" id="Rectangle 10" o:spid="_x0000_s1026" style="position:absolute;margin-left:123.65pt;margin-top:45.25pt;width:182.35pt;height:6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" filled="f" strokecolor="red" strokeweight="1.5pt">
                <w10:wrap anchorx="margin"/>
              </v:rect>
            </w:pict>
          </mc:Fallback>
        </mc:AlternateContent>
      </w:r>
      <w:r w:rsidRPr="006C7C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738B63" wp14:editId="0028B005">
                <wp:simplePos x="0" y="0"/>
                <wp:positionH relativeFrom="margin">
                  <wp:posOffset>1582405</wp:posOffset>
                </wp:positionH>
                <wp:positionV relativeFrom="paragraph">
                  <wp:posOffset>1489638</wp:posOffset>
                </wp:positionV>
                <wp:extent cx="2442050" cy="312100"/>
                <wp:effectExtent l="0" t="0" r="15875" b="12065"/>
                <wp:wrapNone/>
                <wp:docPr id="5" name="Rectangle 1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050" cy="312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82963" id="Rectangle 10" o:spid="_x0000_s1026" style="position:absolute;margin-left:124.6pt;margin-top:117.3pt;width:192.3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" filled="f" strokecolor="red" strokeweight="1.5pt">
                <w10:wrap anchorx="margin"/>
              </v:rect>
            </w:pict>
          </mc:Fallback>
        </mc:AlternateContent>
      </w:r>
      <w:r w:rsidRPr="006C7C23">
        <w:rPr>
          <w:noProof/>
          <w:sz w:val="24"/>
          <w:szCs w:val="24"/>
        </w:rPr>
        <w:drawing>
          <wp:inline distT="0" distB="0" distL="0" distR="0" wp14:anchorId="1FA9ED2A" wp14:editId="54FC24D8">
            <wp:extent cx="2814381" cy="1843517"/>
            <wp:effectExtent l="0" t="0" r="5080" b="444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8B28093-FEC5-4193-8220-847479062C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28B28093-FEC5-4193-8220-847479062C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2000" t="19907" r="32000"/>
                    <a:stretch/>
                  </pic:blipFill>
                  <pic:spPr>
                    <a:xfrm>
                      <a:off x="0" y="0"/>
                      <a:ext cx="2835105" cy="185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269E" w14:textId="728471DB" w:rsidR="004B6749" w:rsidRDefault="004B6749" w:rsidP="006C7C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5E10E56E" w14:textId="77777777" w:rsidR="004B6749" w:rsidRDefault="004B6749" w:rsidP="006C7C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32D4A767" w14:textId="77777777" w:rsidR="00B6645D" w:rsidRDefault="00B6645D" w:rsidP="006C7C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007C1D15" w14:textId="2326E247" w:rsidR="00B6645D" w:rsidRDefault="00B6645D" w:rsidP="006C7C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(Body)" w:eastAsia="Times New Roman" w:hAnsi="Calibri(Body)" w:cs="Calibri"/>
          <w:color w:val="000000"/>
          <w:sz w:val="24"/>
          <w:szCs w:val="24"/>
        </w:rPr>
      </w:pPr>
      <w:r w:rsidRPr="006C7C23">
        <w:rPr>
          <w:noProof/>
          <w:sz w:val="24"/>
          <w:szCs w:val="24"/>
        </w:rPr>
        <w:drawing>
          <wp:inline distT="0" distB="0" distL="0" distR="0" wp14:anchorId="5748992C" wp14:editId="1729058D">
            <wp:extent cx="2759163" cy="514220"/>
            <wp:effectExtent l="0" t="0" r="3175" b="63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B77CA94-FC84-49C2-8B24-03C234623E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B77CA94-FC84-49C2-8B24-03C234623E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13964" b="71529"/>
                    <a:stretch/>
                  </pic:blipFill>
                  <pic:spPr>
                    <a:xfrm>
                      <a:off x="0" y="0"/>
                      <a:ext cx="2866637" cy="5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C1BB" w14:textId="2C06FB7E" w:rsidR="006C7C23" w:rsidRDefault="00B6645D" w:rsidP="00B664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(Body)" w:eastAsia="Times New Roman" w:hAnsi="Calibri(Body)" w:cs="Calibri"/>
          <w:color w:val="000000"/>
          <w:sz w:val="24"/>
          <w:szCs w:val="24"/>
        </w:rPr>
      </w:pPr>
      <w:r w:rsidRPr="00B6645D">
        <w:rPr>
          <w:rFonts w:ascii="Calibri(Body)" w:eastAsia="Times New Roman" w:hAnsi="Calibri(Body)" w:cs="Calibri"/>
          <w:noProof/>
          <w:color w:val="000000"/>
          <w:sz w:val="24"/>
          <w:szCs w:val="24"/>
        </w:rPr>
        <w:drawing>
          <wp:inline distT="0" distB="0" distL="0" distR="0" wp14:anchorId="21C861FD" wp14:editId="2E1A0F76">
            <wp:extent cx="2738104" cy="1865289"/>
            <wp:effectExtent l="0" t="0" r="5715" b="1905"/>
            <wp:docPr id="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F6879EC-C691-481C-8C11-B4C3173025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F6879EC-C691-481C-8C11-B4C3173025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36671"/>
                    <a:stretch/>
                  </pic:blipFill>
                  <pic:spPr>
                    <a:xfrm>
                      <a:off x="0" y="0"/>
                      <a:ext cx="2775309" cy="18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1299" w14:textId="77777777" w:rsidR="004B6749" w:rsidRPr="006C7C23" w:rsidRDefault="004B6749" w:rsidP="00B664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76552647" w14:textId="7A9F371B" w:rsidR="006C7C23" w:rsidRDefault="0037013C" w:rsidP="00B6645D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  <w:r>
        <w:rPr>
          <w:rFonts w:ascii="Calibri(Body)" w:eastAsia="Times New Roman" w:hAnsi="Calibri(Body)" w:cs="Calibri"/>
          <w:color w:val="000000"/>
          <w:sz w:val="24"/>
          <w:szCs w:val="24"/>
        </w:rPr>
        <w:t xml:space="preserve">We used the </w:t>
      </w:r>
      <w:r w:rsidRPr="0037013C">
        <w:rPr>
          <w:rFonts w:ascii="Calibri(Body)" w:eastAsia="Times New Roman" w:hAnsi="Calibri(Body)" w:cs="Calibri"/>
          <w:color w:val="000000"/>
          <w:sz w:val="24"/>
          <w:szCs w:val="24"/>
        </w:rPr>
        <w:t>similar</w:t>
      </w:r>
      <w:r>
        <w:rPr>
          <w:rFonts w:ascii="Calibri(Body)" w:eastAsia="Times New Roman" w:hAnsi="Calibri(Body)" w:cs="Calibri"/>
          <w:color w:val="000000"/>
          <w:sz w:val="24"/>
          <w:szCs w:val="24"/>
        </w:rPr>
        <w:t xml:space="preserve"> approach for verifying the cosine similarity model with </w:t>
      </w:r>
      <w:r w:rsidR="004C5A75">
        <w:rPr>
          <w:rFonts w:ascii="Calibri(Body)" w:eastAsia="Times New Roman" w:hAnsi="Calibri(Body)" w:cs="Calibri"/>
          <w:color w:val="000000"/>
          <w:sz w:val="24"/>
          <w:szCs w:val="24"/>
        </w:rPr>
        <w:t>IMDB</w:t>
      </w:r>
      <w:r>
        <w:rPr>
          <w:rFonts w:ascii="Calibri(Body)" w:eastAsia="Times New Roman" w:hAnsi="Calibri(Body)" w:cs="Calibri"/>
          <w:color w:val="000000"/>
          <w:sz w:val="24"/>
          <w:szCs w:val="24"/>
        </w:rPr>
        <w:t xml:space="preserve"> recommendations and found out that 3 of the 10 recommendations for the movie “The Silenc</w:t>
      </w:r>
      <w:r w:rsidR="00B6645D">
        <w:rPr>
          <w:rFonts w:ascii="Calibri(Body)" w:eastAsia="Times New Roman" w:hAnsi="Calibri(Body)" w:cs="Calibri"/>
          <w:color w:val="000000"/>
          <w:sz w:val="24"/>
          <w:szCs w:val="24"/>
        </w:rPr>
        <w:t>e</w:t>
      </w:r>
      <w:r>
        <w:rPr>
          <w:rFonts w:ascii="Calibri(Body)" w:eastAsia="Times New Roman" w:hAnsi="Calibri(Body)" w:cs="Calibri"/>
          <w:color w:val="000000"/>
          <w:sz w:val="24"/>
          <w:szCs w:val="24"/>
        </w:rPr>
        <w:t xml:space="preserve"> of the Lambs” matched. </w:t>
      </w:r>
    </w:p>
    <w:p w14:paraId="4911F6FA" w14:textId="1F8CA080" w:rsidR="004C5A75" w:rsidRPr="00B6645D" w:rsidRDefault="004C5A75" w:rsidP="004C5A7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111E40D7" w14:textId="7D3569FB" w:rsidR="006C7C23" w:rsidRDefault="006C7C23" w:rsidP="006C7C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(Body)" w:eastAsia="Times New Roman" w:hAnsi="Calibri(Body)" w:cs="Calibri"/>
          <w:color w:val="000000"/>
          <w:sz w:val="24"/>
          <w:szCs w:val="24"/>
        </w:rPr>
      </w:pPr>
      <w:r w:rsidRPr="006C7C23">
        <w:rPr>
          <w:rFonts w:ascii="Calibri(Body)" w:eastAsia="Times New Roman" w:hAnsi="Calibri(Body)" w:cs="Calibri"/>
          <w:noProof/>
          <w:color w:val="000000"/>
          <w:sz w:val="24"/>
          <w:szCs w:val="24"/>
        </w:rPr>
        <w:drawing>
          <wp:inline distT="0" distB="0" distL="0" distR="0" wp14:anchorId="1834BA27" wp14:editId="2F615917">
            <wp:extent cx="4166817" cy="1382777"/>
            <wp:effectExtent l="0" t="0" r="5715" b="8255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DF331CD-34D0-46D0-BF28-08B85FDA6E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DF331CD-34D0-46D0-BF28-08B85FDA6E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8397" r="40815"/>
                    <a:stretch/>
                  </pic:blipFill>
                  <pic:spPr>
                    <a:xfrm>
                      <a:off x="0" y="0"/>
                      <a:ext cx="4228967" cy="140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CB9C" w14:textId="4242E1CD" w:rsidR="006C7C23" w:rsidRDefault="006C7C23" w:rsidP="006C7C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1ADD4619" w14:textId="35D6FD1B" w:rsidR="006C7C23" w:rsidRDefault="006C7C23" w:rsidP="006C7C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18615D90" w14:textId="50F6F235" w:rsidR="006C7C23" w:rsidRDefault="006C7C23" w:rsidP="0037013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2CB6C0A2" w14:textId="77777777" w:rsidR="00966CD2" w:rsidRPr="0037013C" w:rsidRDefault="00966CD2" w:rsidP="0037013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4C8B82BD" w14:textId="4A64D352" w:rsidR="00BB2D99" w:rsidRDefault="00BB2D99" w:rsidP="00BB2D9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color w:val="000000"/>
          <w:sz w:val="24"/>
          <w:szCs w:val="24"/>
        </w:rPr>
      </w:pPr>
    </w:p>
    <w:p w14:paraId="5A55E74C" w14:textId="4116B17F" w:rsidR="001A745E" w:rsidRDefault="0037013C" w:rsidP="004C5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b/>
          <w:color w:val="000000"/>
          <w:sz w:val="32"/>
          <w:szCs w:val="32"/>
        </w:rPr>
      </w:pPr>
      <w:r w:rsidRPr="0037013C">
        <w:rPr>
          <w:rFonts w:ascii="Calibri(Body)" w:eastAsia="Times New Roman" w:hAnsi="Calibri(Body)" w:cs="Calibri"/>
          <w:b/>
          <w:color w:val="000000"/>
          <w:sz w:val="32"/>
          <w:szCs w:val="32"/>
        </w:rPr>
        <w:lastRenderedPageBreak/>
        <w:t>CONCLUSION</w:t>
      </w:r>
    </w:p>
    <w:p w14:paraId="1EA433C6" w14:textId="77777777" w:rsidR="001A745E" w:rsidRPr="004C5A75" w:rsidRDefault="001A745E" w:rsidP="004C5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(Body)" w:eastAsia="Times New Roman" w:hAnsi="Calibri(Body)" w:cs="Calibri"/>
          <w:b/>
          <w:color w:val="000000"/>
          <w:sz w:val="32"/>
          <w:szCs w:val="32"/>
        </w:rPr>
      </w:pPr>
    </w:p>
    <w:p w14:paraId="16583F71" w14:textId="2E11DA6E" w:rsidR="0037013C" w:rsidRDefault="0037013C" w:rsidP="0037013C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ALS Model accuracy improved with larger training data</w:t>
      </w:r>
    </w:p>
    <w:p w14:paraId="1A20236B" w14:textId="5DFB875A" w:rsidR="001A745E" w:rsidRDefault="0037013C" w:rsidP="001A745E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Dataset with 100K observations showed RMSE value 1.14 </w:t>
      </w:r>
      <w:r w:rsidR="004C5A75">
        <w:rPr>
          <w:sz w:val="24"/>
          <w:szCs w:val="24"/>
        </w:rPr>
        <w:t xml:space="preserve"> </w:t>
      </w:r>
    </w:p>
    <w:p w14:paraId="005A63CA" w14:textId="3CC62FAF" w:rsidR="001A745E" w:rsidRPr="001A745E" w:rsidRDefault="001A745E" w:rsidP="001A745E">
      <w:pPr>
        <w:pStyle w:val="ListParagraph"/>
        <w:spacing w:line="240" w:lineRule="auto"/>
        <w:rPr>
          <w:sz w:val="24"/>
          <w:szCs w:val="24"/>
        </w:rPr>
      </w:pPr>
      <w:r w:rsidRPr="001A745E">
        <w:rPr>
          <w:sz w:val="24"/>
          <w:szCs w:val="24"/>
        </w:rPr>
        <w:t>w</w:t>
      </w:r>
      <w:r w:rsidR="0037013C" w:rsidRPr="001A745E">
        <w:rPr>
          <w:sz w:val="24"/>
          <w:szCs w:val="24"/>
        </w:rPr>
        <w:t>hereas dataset with 1M observations showed RMSE value 0.904</w:t>
      </w:r>
    </w:p>
    <w:p w14:paraId="2572437C" w14:textId="0111703C" w:rsidR="00846B10" w:rsidRPr="00846B10" w:rsidRDefault="001A745E" w:rsidP="00846B10">
      <w:pPr>
        <w:pStyle w:val="ListParagraph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(Body)" w:eastAsia="Times New Roman" w:hAnsi="Calibri(Body)" w:cs="Calibri"/>
          <w:color w:val="000000"/>
          <w:sz w:val="24"/>
          <w:szCs w:val="24"/>
        </w:rPr>
      </w:pPr>
      <w:r w:rsidRPr="001A745E">
        <w:rPr>
          <w:b/>
          <w:sz w:val="24"/>
          <w:szCs w:val="24"/>
        </w:rPr>
        <w:t xml:space="preserve">Cold Start Strategy </w:t>
      </w:r>
      <w:r>
        <w:rPr>
          <w:sz w:val="24"/>
          <w:szCs w:val="24"/>
        </w:rPr>
        <w:t xml:space="preserve">- </w:t>
      </w:r>
      <w:r w:rsidRPr="001A745E">
        <w:rPr>
          <w:sz w:val="24"/>
          <w:szCs w:val="24"/>
        </w:rPr>
        <w:t>In production, for new users or items that have no rating history and on which the model has not been trained</w:t>
      </w:r>
      <w:r>
        <w:rPr>
          <w:sz w:val="24"/>
          <w:szCs w:val="24"/>
        </w:rPr>
        <w:t xml:space="preserve">. </w:t>
      </w:r>
      <w:r w:rsidRPr="001A745E">
        <w:rPr>
          <w:sz w:val="24"/>
          <w:szCs w:val="24"/>
        </w:rPr>
        <w:t>During cross-validation, it is actually very common to encounter users and/or items in the evaluation set that are not in the training set</w:t>
      </w:r>
      <w:r>
        <w:rPr>
          <w:sz w:val="24"/>
          <w:szCs w:val="24"/>
        </w:rPr>
        <w:t>.</w:t>
      </w:r>
      <w:r w:rsidR="00846B10">
        <w:rPr>
          <w:sz w:val="24"/>
          <w:szCs w:val="24"/>
        </w:rPr>
        <w:t xml:space="preserve"> We solve this by setting cold start strategy as off making sure that those users not included in test set.</w:t>
      </w:r>
    </w:p>
    <w:p w14:paraId="1CCFB457" w14:textId="3580CD18" w:rsidR="006C7C23" w:rsidRPr="00073B60" w:rsidRDefault="004C5A75" w:rsidP="00073B60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Although ALS performs better than other matrix factorization methods and it’s RMSE is less, better recommendations</w:t>
      </w:r>
      <w:r w:rsidR="00BD6165">
        <w:rPr>
          <w:sz w:val="24"/>
          <w:szCs w:val="24"/>
        </w:rPr>
        <w:t xml:space="preserve"> can be given when we do a hybrid system consisting of content filtering and collaborative filtering both.</w:t>
      </w:r>
    </w:p>
    <w:sectPr w:rsidR="006C7C23" w:rsidRPr="00073B60" w:rsidSect="00B6645D">
      <w:pgSz w:w="12240" w:h="15840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8F6509" w14:textId="77777777" w:rsidR="00D27DD1" w:rsidRDefault="00D27DD1" w:rsidP="00B6645D">
      <w:pPr>
        <w:spacing w:after="0" w:line="240" w:lineRule="auto"/>
      </w:pPr>
      <w:r>
        <w:separator/>
      </w:r>
    </w:p>
  </w:endnote>
  <w:endnote w:type="continuationSeparator" w:id="0">
    <w:p w14:paraId="7FE7016A" w14:textId="77777777" w:rsidR="00D27DD1" w:rsidRDefault="00D27DD1" w:rsidP="00B66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(Body)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D134F8" w14:textId="77777777" w:rsidR="00D27DD1" w:rsidRDefault="00D27DD1" w:rsidP="00B6645D">
      <w:pPr>
        <w:spacing w:after="0" w:line="240" w:lineRule="auto"/>
      </w:pPr>
      <w:r>
        <w:separator/>
      </w:r>
    </w:p>
  </w:footnote>
  <w:footnote w:type="continuationSeparator" w:id="0">
    <w:p w14:paraId="46B0C455" w14:textId="77777777" w:rsidR="00D27DD1" w:rsidRDefault="00D27DD1" w:rsidP="00B664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10757"/>
    <w:multiLevelType w:val="hybridMultilevel"/>
    <w:tmpl w:val="75B871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A0747"/>
    <w:multiLevelType w:val="hybridMultilevel"/>
    <w:tmpl w:val="DA3CD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B83969"/>
    <w:multiLevelType w:val="hybridMultilevel"/>
    <w:tmpl w:val="78D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305F7E"/>
    <w:multiLevelType w:val="hybridMultilevel"/>
    <w:tmpl w:val="826E3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D4324B"/>
    <w:multiLevelType w:val="hybridMultilevel"/>
    <w:tmpl w:val="23F6D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4E15D6"/>
    <w:multiLevelType w:val="hybridMultilevel"/>
    <w:tmpl w:val="ED404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93DD6"/>
    <w:multiLevelType w:val="hybridMultilevel"/>
    <w:tmpl w:val="F2E4A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850C7B"/>
    <w:multiLevelType w:val="hybridMultilevel"/>
    <w:tmpl w:val="EBE2F8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C740762"/>
    <w:multiLevelType w:val="hybridMultilevel"/>
    <w:tmpl w:val="32789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FA3020"/>
    <w:multiLevelType w:val="hybridMultilevel"/>
    <w:tmpl w:val="FBF237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3"/>
  </w:num>
  <w:num w:numId="5">
    <w:abstractNumId w:val="1"/>
  </w:num>
  <w:num w:numId="6">
    <w:abstractNumId w:val="6"/>
  </w:num>
  <w:num w:numId="7">
    <w:abstractNumId w:val="7"/>
  </w:num>
  <w:num w:numId="8">
    <w:abstractNumId w:val="2"/>
  </w:num>
  <w:num w:numId="9">
    <w:abstractNumId w:val="4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K0MLQwsLAwM7A0s7RQ0lEKTi0uzszPAykwrAUA02y5PSwAAAA="/>
  </w:docVars>
  <w:rsids>
    <w:rsidRoot w:val="004F1DED"/>
    <w:rsid w:val="00035A82"/>
    <w:rsid w:val="00050FB0"/>
    <w:rsid w:val="00073B60"/>
    <w:rsid w:val="0012636B"/>
    <w:rsid w:val="001A745E"/>
    <w:rsid w:val="00250562"/>
    <w:rsid w:val="002615B2"/>
    <w:rsid w:val="002A3D60"/>
    <w:rsid w:val="0037013C"/>
    <w:rsid w:val="0039464C"/>
    <w:rsid w:val="00400CC2"/>
    <w:rsid w:val="004B6749"/>
    <w:rsid w:val="004C5A75"/>
    <w:rsid w:val="004F1DED"/>
    <w:rsid w:val="005B56CA"/>
    <w:rsid w:val="005F6792"/>
    <w:rsid w:val="006C7C23"/>
    <w:rsid w:val="00750BED"/>
    <w:rsid w:val="007D10F7"/>
    <w:rsid w:val="007D6338"/>
    <w:rsid w:val="007E0B62"/>
    <w:rsid w:val="00846B10"/>
    <w:rsid w:val="009059D6"/>
    <w:rsid w:val="00966CD2"/>
    <w:rsid w:val="00985B9C"/>
    <w:rsid w:val="0099400D"/>
    <w:rsid w:val="009F219F"/>
    <w:rsid w:val="00A15018"/>
    <w:rsid w:val="00A732C0"/>
    <w:rsid w:val="00B6645D"/>
    <w:rsid w:val="00BB2D99"/>
    <w:rsid w:val="00BD6165"/>
    <w:rsid w:val="00C60163"/>
    <w:rsid w:val="00D27DD1"/>
    <w:rsid w:val="00D479C0"/>
    <w:rsid w:val="00D63788"/>
    <w:rsid w:val="00D9046B"/>
    <w:rsid w:val="00DF7071"/>
    <w:rsid w:val="00E37279"/>
    <w:rsid w:val="00E6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F391A"/>
  <w15:chartTrackingRefBased/>
  <w15:docId w15:val="{078B9B4B-A8CD-4498-ACF2-104715E8C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59D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059D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59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59D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664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45D"/>
  </w:style>
  <w:style w:type="paragraph" w:styleId="Footer">
    <w:name w:val="footer"/>
    <w:basedOn w:val="Normal"/>
    <w:link w:val="FooterChar"/>
    <w:uiPriority w:val="99"/>
    <w:unhideWhenUsed/>
    <w:rsid w:val="00B664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4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rouplens.org/datasets/movielens/100k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 Sapre</dc:creator>
  <cp:keywords/>
  <dc:description/>
  <cp:lastModifiedBy>Viraj Sapre</cp:lastModifiedBy>
  <cp:revision>18</cp:revision>
  <dcterms:created xsi:type="dcterms:W3CDTF">2019-05-12T00:32:00Z</dcterms:created>
  <dcterms:modified xsi:type="dcterms:W3CDTF">2019-05-13T03:03:00Z</dcterms:modified>
</cp:coreProperties>
</file>