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7979A" w14:textId="62EEAC79" w:rsidR="007521E7" w:rsidRPr="0047293E" w:rsidRDefault="007521E7" w:rsidP="0047293E">
      <w:pPr>
        <w:pStyle w:val="a3"/>
        <w:spacing w:line="192" w:lineRule="auto"/>
        <w:rPr>
          <w:rFonts w:ascii="微軟正黑體" w:eastAsia="微軟正黑體" w:hAnsi="微軟正黑體" w:cs="Times New Roman"/>
        </w:rPr>
      </w:pPr>
      <w:r w:rsidRPr="007521E7">
        <w:rPr>
          <w:rFonts w:ascii="微軟正黑體" w:eastAsia="微軟正黑體" w:hAnsi="微軟正黑體"/>
        </w:rPr>
        <w:t>程式概述</w:t>
      </w:r>
    </w:p>
    <w:p w14:paraId="627FB467" w14:textId="6B92E951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這個 Python 程式使用 PyQt5 作為圖形用戶界面 (GUI)，並使用 OpenCV 進行圖像操作。程式主要有三個部分，對應於三種不同的圖像處理技術，每個技術在</w:t>
      </w:r>
      <w:r>
        <w:rPr>
          <w:rFonts w:ascii="微軟正黑體" w:eastAsia="微軟正黑體" w:hAnsi="微軟正黑體" w:hint="eastAsia"/>
        </w:rPr>
        <w:t>主視窗</w:t>
      </w:r>
      <w:r w:rsidRPr="007521E7">
        <w:rPr>
          <w:rFonts w:ascii="微軟正黑體" w:eastAsia="微軟正黑體" w:hAnsi="微軟正黑體"/>
        </w:rPr>
        <w:t>class MainWindow(QMainWindow)不同的</w:t>
      </w:r>
      <w:r>
        <w:rPr>
          <w:rFonts w:ascii="微軟正黑體" w:eastAsia="微軟正黑體" w:hAnsi="微軟正黑體" w:hint="eastAsia"/>
        </w:rPr>
        <w:t>分頁</w:t>
      </w:r>
      <w:r w:rsidRPr="007521E7">
        <w:rPr>
          <w:rFonts w:ascii="微軟正黑體" w:eastAsia="微軟正黑體" w:hAnsi="微軟正黑體"/>
        </w:rPr>
        <w:t>中呈現：</w:t>
      </w:r>
    </w:p>
    <w:p w14:paraId="5838BBDE" w14:textId="68F8C20C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1. Part 2：空間濾波（應用不同遮罩類型的濾波操作）。</w:t>
      </w:r>
      <w:r w:rsidRPr="007521E7">
        <w:rPr>
          <w:rFonts w:ascii="微軟正黑體" w:eastAsia="微軟正黑體" w:hAnsi="微軟正黑體"/>
        </w:rPr>
        <w:br/>
        <w:t>2. Part 3：邊緣檢測（使用 Marr-Hildreth 和 Sobel 邊緣檢測技術）。</w:t>
      </w:r>
      <w:r w:rsidRPr="007521E7">
        <w:rPr>
          <w:rFonts w:ascii="微軟正黑體" w:eastAsia="微軟正黑體" w:hAnsi="微軟正黑體"/>
        </w:rPr>
        <w:br/>
        <w:t>3. Part 4：局部增強（使用局部直方圖統計增強方法來增強圖像對比度）。</w:t>
      </w:r>
    </w:p>
    <w:p w14:paraId="138C156F" w14:textId="42BCA539" w:rsidR="007521E7" w:rsidRPr="007521E7" w:rsidRDefault="007521E7" w:rsidP="007521E7">
      <w:pPr>
        <w:pStyle w:val="2"/>
        <w:spacing w:line="192" w:lineRule="auto"/>
        <w:rPr>
          <w:rFonts w:ascii="微軟正黑體" w:eastAsia="微軟正黑體" w:hAnsi="微軟正黑體"/>
          <w:color w:val="auto"/>
          <w:lang w:eastAsia="zh-TW"/>
        </w:rPr>
      </w:pPr>
      <w:r w:rsidRPr="007521E7">
        <w:rPr>
          <w:rFonts w:ascii="微軟正黑體" w:eastAsia="微軟正黑體" w:hAnsi="微軟正黑體"/>
          <w:color w:val="auto"/>
          <w:lang w:eastAsia="zh-TW"/>
        </w:rPr>
        <w:t>Part 2：空間濾波操作</w:t>
      </w:r>
      <w:r>
        <w:rPr>
          <w:rFonts w:ascii="微軟正黑體" w:eastAsia="微軟正黑體" w:hAnsi="微軟正黑體" w:hint="eastAsia"/>
          <w:color w:val="auto"/>
          <w:lang w:eastAsia="zh-TW"/>
        </w:rPr>
        <w:t xml:space="preserve"> </w:t>
      </w:r>
      <w:r w:rsidRPr="007521E7">
        <w:rPr>
          <w:rFonts w:ascii="微軟正黑體" w:eastAsia="微軟正黑體" w:hAnsi="微軟正黑體"/>
          <w:color w:val="auto"/>
          <w:lang w:eastAsia="zh-TW"/>
        </w:rPr>
        <w:t>class SpatialFilteringApp(</w:t>
      </w:r>
      <w:r>
        <w:rPr>
          <w:rFonts w:ascii="微軟正黑體" w:eastAsia="微軟正黑體" w:hAnsi="微軟正黑體" w:hint="eastAsia"/>
          <w:color w:val="auto"/>
          <w:lang w:eastAsia="zh-TW"/>
        </w:rPr>
        <w:t>)</w:t>
      </w:r>
    </w:p>
    <w:p w14:paraId="001EF861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主要功能:</w:t>
      </w:r>
      <w:r w:rsidRPr="007521E7">
        <w:rPr>
          <w:rFonts w:ascii="微軟正黑體" w:eastAsia="微軟正黑體" w:hAnsi="微軟正黑體"/>
        </w:rPr>
        <w:br/>
        <w:t>- 遮罩類型：可應用 Box、Gaussian 和自定義遮罩。</w:t>
      </w:r>
      <w:r w:rsidRPr="007521E7">
        <w:rPr>
          <w:rFonts w:ascii="微軟正黑體" w:eastAsia="微軟正黑體" w:hAnsi="微軟正黑體"/>
        </w:rPr>
        <w:br/>
        <w:t>- 遮罩大小：可以調整遮罩大小（範圍從3到21）。</w:t>
      </w:r>
      <w:r w:rsidRPr="007521E7">
        <w:rPr>
          <w:rFonts w:ascii="微軟正黑體" w:eastAsia="微軟正黑體" w:hAnsi="微軟正黑體"/>
        </w:rPr>
        <w:br/>
        <w:t>- Sigma 輸入：對於 Gaussian 遮罩，可以手動調整 sigma 或設置為自動。</w:t>
      </w:r>
      <w:r w:rsidRPr="007521E7">
        <w:rPr>
          <w:rFonts w:ascii="微軟正黑體" w:eastAsia="微軟正黑體" w:hAnsi="微軟正黑體"/>
        </w:rPr>
        <w:br/>
        <w:t>- 自定義過濾器：用戶可以手動輸入值來創建自己的遮罩。</w:t>
      </w:r>
    </w:p>
    <w:p w14:paraId="3F2B456E" w14:textId="60E75D05" w:rsid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工作原理:</w:t>
      </w:r>
      <w:r w:rsidRPr="007521E7">
        <w:rPr>
          <w:rFonts w:ascii="微軟正黑體" w:eastAsia="微軟正黑體" w:hAnsi="微軟正黑體"/>
        </w:rPr>
        <w:br/>
        <w:t>1. 用戶加載一張圖像。</w:t>
      </w:r>
      <w:r w:rsidRPr="007521E7">
        <w:rPr>
          <w:rFonts w:ascii="微軟正黑體" w:eastAsia="微軟正黑體" w:hAnsi="微軟正黑體"/>
        </w:rPr>
        <w:br/>
        <w:t>2. 選擇過濾器類型和遮罩大小</w:t>
      </w:r>
      <w:r w:rsidR="00555C0B">
        <w:rPr>
          <w:rFonts w:ascii="微軟正黑體" w:eastAsia="微軟正黑體" w:hAnsi="微軟正黑體" w:hint="eastAsia"/>
        </w:rPr>
        <w:t>，或是自訂遮罩，或是輸入參數</w:t>
      </w:r>
      <w:r w:rsidRPr="007521E7">
        <w:rPr>
          <w:rFonts w:ascii="微軟正黑體" w:eastAsia="微軟正黑體" w:hAnsi="微軟正黑體"/>
        </w:rPr>
        <w:t>。</w:t>
      </w:r>
      <w:r w:rsidRPr="007521E7">
        <w:rPr>
          <w:rFonts w:ascii="微軟正黑體" w:eastAsia="微軟正黑體" w:hAnsi="微軟正黑體"/>
        </w:rPr>
        <w:br/>
        <w:t>3. 應用過濾器，並顯示處理後的圖像</w:t>
      </w:r>
      <w:r w:rsidR="00555C0B">
        <w:rPr>
          <w:rFonts w:ascii="微軟正黑體" w:eastAsia="微軟正黑體" w:hAnsi="微軟正黑體" w:hint="eastAsia"/>
        </w:rPr>
        <w:t>和彈出視窗顯示圖像處理時間</w:t>
      </w:r>
      <w:r w:rsidRPr="007521E7">
        <w:rPr>
          <w:rFonts w:ascii="微軟正黑體" w:eastAsia="微軟正黑體" w:hAnsi="微軟正黑體"/>
        </w:rPr>
        <w:t>。</w:t>
      </w:r>
    </w:p>
    <w:p w14:paraId="59304FB9" w14:textId="77777777" w:rsidR="00D94C7D" w:rsidRDefault="00D94C7D" w:rsidP="007521E7">
      <w:pPr>
        <w:spacing w:line="192" w:lineRule="auto"/>
        <w:rPr>
          <w:rFonts w:ascii="微軟正黑體" w:eastAsia="微軟正黑體" w:hAnsi="微軟正黑體"/>
        </w:rPr>
      </w:pPr>
    </w:p>
    <w:p w14:paraId="3EB87AB3" w14:textId="463E2578" w:rsidR="00555C0B" w:rsidRDefault="00555C0B" w:rsidP="007521E7">
      <w:pPr>
        <w:spacing w:line="192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程式執行截圖說明:</w:t>
      </w:r>
    </w:p>
    <w:p w14:paraId="1A1937FD" w14:textId="37ECF096" w:rsidR="00555C0B" w:rsidRDefault="00555C0B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Bo</w:t>
      </w:r>
      <w:r>
        <w:rPr>
          <w:rFonts w:ascii="微軟正黑體" w:eastAsia="微軟正黑體" w:hAnsi="微軟正黑體"/>
        </w:rPr>
        <w:t>x 3*3</w:t>
      </w:r>
      <w:r w:rsidRPr="00555C0B">
        <w:rPr>
          <w:rFonts w:ascii="微軟正黑體" w:eastAsia="微軟正黑體" w:hAnsi="微軟正黑體"/>
          <w:noProof/>
        </w:rPr>
        <w:drawing>
          <wp:inline distT="0" distB="0" distL="0" distR="0" wp14:anchorId="17D675F3" wp14:editId="7B7B7E85">
            <wp:extent cx="4607106" cy="360426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094" cy="36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E2CD" w14:textId="3B72C650" w:rsidR="00555C0B" w:rsidRDefault="00555C0B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Bo</w:t>
      </w:r>
      <w:r>
        <w:rPr>
          <w:rFonts w:ascii="微軟正黑體" w:eastAsia="微軟正黑體" w:hAnsi="微軟正黑體"/>
        </w:rPr>
        <w:t>x 21*21</w:t>
      </w:r>
      <w:r w:rsidRPr="00555C0B">
        <w:rPr>
          <w:noProof/>
        </w:rPr>
        <w:t xml:space="preserve"> </w:t>
      </w:r>
      <w:r w:rsidRPr="00555C0B">
        <w:rPr>
          <w:rFonts w:ascii="微軟正黑體" w:eastAsia="微軟正黑體" w:hAnsi="微軟正黑體"/>
          <w:noProof/>
        </w:rPr>
        <w:drawing>
          <wp:inline distT="0" distB="0" distL="0" distR="0" wp14:anchorId="12F1D8ED" wp14:editId="5027CAE9">
            <wp:extent cx="4496401" cy="3505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119" cy="35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BDF3" w14:textId="1F78B75A" w:rsidR="00555C0B" w:rsidRDefault="00555C0B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Gaussian 9*9 sigma=50</w:t>
      </w:r>
      <w:r w:rsidRPr="00555C0B">
        <w:rPr>
          <w:noProof/>
        </w:rPr>
        <w:t xml:space="preserve"> </w:t>
      </w:r>
      <w:r w:rsidRPr="00555C0B">
        <w:rPr>
          <w:rFonts w:ascii="微軟正黑體" w:eastAsia="微軟正黑體" w:hAnsi="微軟正黑體"/>
          <w:noProof/>
        </w:rPr>
        <w:drawing>
          <wp:inline distT="0" distB="0" distL="0" distR="0" wp14:anchorId="405D47AE" wp14:editId="6D6C4963">
            <wp:extent cx="4815840" cy="375944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322" cy="37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211C" w14:textId="4AFF146E" w:rsidR="00555C0B" w:rsidRDefault="00555C0B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Gaussian 19*19 sigma=500</w:t>
      </w:r>
      <w:r w:rsidRPr="00555C0B">
        <w:rPr>
          <w:noProof/>
        </w:rPr>
        <w:t xml:space="preserve"> </w:t>
      </w:r>
      <w:r w:rsidRPr="00555C0B">
        <w:rPr>
          <w:rFonts w:ascii="微軟正黑體" w:eastAsia="微軟正黑體" w:hAnsi="微軟正黑體"/>
          <w:noProof/>
        </w:rPr>
        <w:drawing>
          <wp:inline distT="0" distB="0" distL="0" distR="0" wp14:anchorId="4F278049" wp14:editId="5B1AAA16">
            <wp:extent cx="4892040" cy="3831882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468" cy="38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729" w14:textId="0862F462" w:rsidR="00555C0B" w:rsidRDefault="00555C0B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自</w:t>
      </w:r>
      <w:r w:rsidR="00D94C7D">
        <w:rPr>
          <w:rFonts w:ascii="微軟正黑體" w:eastAsia="微軟正黑體" w:hAnsi="微軟正黑體" w:hint="eastAsia"/>
        </w:rPr>
        <w:t>定義 9*9</w:t>
      </w:r>
      <w:r w:rsidR="00D94C7D" w:rsidRPr="00D94C7D">
        <w:rPr>
          <w:noProof/>
        </w:rPr>
        <w:t xml:space="preserve"> </w:t>
      </w:r>
      <w:r w:rsidR="00D94C7D" w:rsidRPr="00D94C7D">
        <w:rPr>
          <w:rFonts w:ascii="微軟正黑體" w:eastAsia="微軟正黑體" w:hAnsi="微軟正黑體" w:hint="eastAsia"/>
          <w:noProof/>
        </w:rPr>
        <w:t>過大會出現滾動條</w:t>
      </w:r>
      <w:r w:rsidR="00D94C7D" w:rsidRPr="00D94C7D">
        <w:rPr>
          <w:rFonts w:ascii="微軟正黑體" w:eastAsia="微軟正黑體" w:hAnsi="微軟正黑體"/>
          <w:noProof/>
        </w:rPr>
        <w:drawing>
          <wp:inline distT="0" distB="0" distL="0" distR="0" wp14:anchorId="31D41441" wp14:editId="6C9FA6A6">
            <wp:extent cx="4777740" cy="3722795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479" cy="37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600D" w14:textId="5A5547D9" w:rsidR="00555C0B" w:rsidRDefault="00D94C7D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自定義</w:t>
      </w:r>
      <w:r>
        <w:rPr>
          <w:rFonts w:ascii="微軟正黑體" w:eastAsia="微軟正黑體" w:hAnsi="微軟正黑體"/>
        </w:rPr>
        <w:t>Box 3*3</w:t>
      </w:r>
      <w:r w:rsidRPr="00D94C7D">
        <w:rPr>
          <w:noProof/>
        </w:rPr>
        <w:t xml:space="preserve"> </w:t>
      </w:r>
      <w:r w:rsidRPr="00D94C7D">
        <w:rPr>
          <w:rFonts w:ascii="微軟正黑體" w:eastAsia="微軟正黑體" w:hAnsi="微軟正黑體"/>
          <w:noProof/>
        </w:rPr>
        <w:drawing>
          <wp:inline distT="0" distB="0" distL="0" distR="0" wp14:anchorId="6F552D75" wp14:editId="66B73384">
            <wp:extent cx="4776551" cy="3741420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394" cy="37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267" w14:textId="354C7D2B" w:rsidR="00D94C7D" w:rsidRDefault="00D94C7D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測試其他圖片 自定義</w:t>
      </w:r>
      <w:r>
        <w:rPr>
          <w:rFonts w:ascii="微軟正黑體" w:eastAsia="微軟正黑體" w:hAnsi="微軟正黑體"/>
        </w:rPr>
        <w:t>Box 3*3</w:t>
      </w:r>
      <w:r w:rsidRPr="00D94C7D">
        <w:rPr>
          <w:noProof/>
        </w:rPr>
        <w:t xml:space="preserve"> </w:t>
      </w:r>
      <w:r w:rsidRPr="00D94C7D">
        <w:rPr>
          <w:rFonts w:ascii="微軟正黑體" w:eastAsia="微軟正黑體" w:hAnsi="微軟正黑體"/>
          <w:noProof/>
        </w:rPr>
        <w:drawing>
          <wp:inline distT="0" distB="0" distL="0" distR="0" wp14:anchorId="176FD7DF" wp14:editId="4BA80E94">
            <wp:extent cx="4956991" cy="38785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126" cy="38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929" w14:textId="4C79B547" w:rsidR="00D94C7D" w:rsidRDefault="00D94C7D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測試其他圖片 高斯9*9 </w:t>
      </w:r>
      <w:r>
        <w:rPr>
          <w:rFonts w:ascii="微軟正黑體" w:eastAsia="微軟正黑體" w:hAnsi="微軟正黑體"/>
        </w:rPr>
        <w:t>sigma=15</w:t>
      </w:r>
      <w:r w:rsidRPr="00D94C7D">
        <w:rPr>
          <w:noProof/>
        </w:rPr>
        <w:t xml:space="preserve"> </w:t>
      </w:r>
      <w:r w:rsidRPr="00D94C7D">
        <w:rPr>
          <w:rFonts w:ascii="微軟正黑體" w:eastAsia="微軟正黑體" w:hAnsi="微軟正黑體"/>
          <w:noProof/>
        </w:rPr>
        <w:drawing>
          <wp:inline distT="0" distB="0" distL="0" distR="0" wp14:anchorId="0144DCC9" wp14:editId="3F366DCA">
            <wp:extent cx="4884420" cy="381591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8474" cy="381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424" w14:textId="2A156D69" w:rsidR="00555C0B" w:rsidRPr="00D94C7D" w:rsidRDefault="00D94C7D" w:rsidP="00555C0B">
      <w:pPr>
        <w:pStyle w:val="a9"/>
        <w:numPr>
          <w:ilvl w:val="0"/>
          <w:numId w:val="2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測試其他圖片 </w:t>
      </w:r>
      <w:r>
        <w:rPr>
          <w:rFonts w:ascii="微軟正黑體" w:eastAsia="微軟正黑體" w:hAnsi="微軟正黑體"/>
        </w:rPr>
        <w:t>Box 13*13</w:t>
      </w:r>
      <w:r w:rsidRPr="00D94C7D">
        <w:rPr>
          <w:noProof/>
        </w:rPr>
        <w:t xml:space="preserve"> </w:t>
      </w:r>
      <w:r w:rsidRPr="00D94C7D">
        <w:rPr>
          <w:rFonts w:ascii="微軟正黑體" w:eastAsia="微軟正黑體" w:hAnsi="微軟正黑體"/>
          <w:noProof/>
        </w:rPr>
        <w:drawing>
          <wp:inline distT="0" distB="0" distL="0" distR="0" wp14:anchorId="29A89599" wp14:editId="3E155E56">
            <wp:extent cx="4998720" cy="392086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546" cy="39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5C88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程式細節:</w:t>
      </w:r>
      <w:r w:rsidRPr="007521E7">
        <w:rPr>
          <w:rFonts w:ascii="微軟正黑體" w:eastAsia="微軟正黑體" w:hAnsi="微軟正黑體"/>
        </w:rPr>
        <w:br/>
        <w:t>- manual_gaussian_kernel 函數生成用於圖像濾波的高斯核。</w:t>
      </w:r>
      <w:r w:rsidRPr="007521E7">
        <w:rPr>
          <w:rFonts w:ascii="微軟正黑體" w:eastAsia="微軟正黑體" w:hAnsi="微軟正黑體"/>
        </w:rPr>
        <w:br/>
        <w:t>- manual_filter2D 函數使用用戶指定的遮罩執行2D卷積。</w:t>
      </w:r>
    </w:p>
    <w:p w14:paraId="53D1D83F" w14:textId="6032D027" w:rsidR="007521E7" w:rsidRPr="007521E7" w:rsidRDefault="007521E7" w:rsidP="007521E7">
      <w:pPr>
        <w:pStyle w:val="3"/>
        <w:spacing w:line="192" w:lineRule="auto"/>
        <w:rPr>
          <w:rFonts w:ascii="微軟正黑體" w:eastAsia="微軟正黑體" w:hAnsi="微軟正黑體"/>
          <w:color w:val="auto"/>
          <w:lang w:eastAsia="zh-TW"/>
        </w:rPr>
      </w:pPr>
      <w:r>
        <w:rPr>
          <w:rFonts w:ascii="微軟正黑體" w:eastAsia="微軟正黑體" w:hAnsi="微軟正黑體" w:hint="eastAsia"/>
          <w:color w:val="auto"/>
          <w:lang w:eastAsia="zh-TW"/>
        </w:rPr>
        <w:t>討論：</w:t>
      </w:r>
      <w:r w:rsidRPr="007521E7">
        <w:rPr>
          <w:rFonts w:ascii="微軟正黑體" w:eastAsia="微軟正黑體" w:hAnsi="微軟正黑體"/>
          <w:color w:val="auto"/>
          <w:lang w:eastAsia="zh-TW"/>
        </w:rPr>
        <w:t>遮罩大小對處理後圖像和計算時間的影響:</w:t>
      </w:r>
    </w:p>
    <w:p w14:paraId="3461D90E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- 小遮罩大小（例如3x3）：這些遮罩產生較少的平滑效果，保留圖像的大部分細節，但去噪效果較弱。計算時間較快，因為每次卷積操作涉及的像素較少。</w:t>
      </w:r>
      <w:r w:rsidRPr="007521E7">
        <w:rPr>
          <w:rFonts w:ascii="微軟正黑體" w:eastAsia="微軟正黑體" w:hAnsi="微軟正黑體"/>
        </w:rPr>
        <w:br/>
        <w:t>- 大遮罩大小（例如21x21）：較大的遮罩引入更多的平滑效果，有助於去除更多噪聲並使圖像更加模糊。然而，較大的遮罩會增加計算負荷，導致更長的處理時間，因為每個像素的計算時間增加。</w:t>
      </w:r>
    </w:p>
    <w:p w14:paraId="28D0C4B4" w14:textId="056CDEC3" w:rsidR="007521E7" w:rsidRPr="007521E7" w:rsidRDefault="007521E7" w:rsidP="007521E7">
      <w:pPr>
        <w:pStyle w:val="2"/>
        <w:spacing w:line="192" w:lineRule="auto"/>
        <w:rPr>
          <w:rFonts w:ascii="微軟正黑體" w:eastAsia="微軟正黑體" w:hAnsi="微軟正黑體"/>
          <w:color w:val="auto"/>
          <w:lang w:eastAsia="zh-TW"/>
        </w:rPr>
      </w:pPr>
      <w:r w:rsidRPr="007521E7">
        <w:rPr>
          <w:rFonts w:ascii="微軟正黑體" w:eastAsia="微軟正黑體" w:hAnsi="微軟正黑體"/>
          <w:color w:val="auto"/>
          <w:lang w:eastAsia="zh-TW"/>
        </w:rPr>
        <w:lastRenderedPageBreak/>
        <w:t>Part 3：邊緣檢測方法</w:t>
      </w:r>
      <w:r>
        <w:rPr>
          <w:rFonts w:ascii="微軟正黑體" w:eastAsia="微軟正黑體" w:hAnsi="微軟正黑體" w:hint="eastAsia"/>
          <w:color w:val="auto"/>
          <w:lang w:eastAsia="zh-TW"/>
        </w:rPr>
        <w:t xml:space="preserve"> </w:t>
      </w:r>
      <w:r w:rsidRPr="007521E7">
        <w:rPr>
          <w:rFonts w:ascii="微軟正黑體" w:eastAsia="微軟正黑體" w:hAnsi="微軟正黑體"/>
          <w:color w:val="auto"/>
          <w:lang w:eastAsia="zh-TW"/>
        </w:rPr>
        <w:t>class EdgeDetectionApp(</w:t>
      </w:r>
      <w:r>
        <w:rPr>
          <w:rFonts w:ascii="微軟正黑體" w:eastAsia="微軟正黑體" w:hAnsi="微軟正黑體" w:hint="eastAsia"/>
          <w:color w:val="auto"/>
          <w:lang w:eastAsia="zh-TW"/>
        </w:rPr>
        <w:t>)</w:t>
      </w:r>
    </w:p>
    <w:p w14:paraId="6C170654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主要功能:</w:t>
      </w:r>
      <w:r w:rsidRPr="007521E7">
        <w:rPr>
          <w:rFonts w:ascii="微軟正黑體" w:eastAsia="微軟正黑體" w:hAnsi="微軟正黑體"/>
        </w:rPr>
        <w:br/>
        <w:t>- Marr-Hildreth：使用高斯拉普拉斯 (LoG) 進行邊緣檢測，首先對圖像進行平滑處理，然後檢測零交叉點。</w:t>
      </w:r>
      <w:r w:rsidRPr="007521E7">
        <w:rPr>
          <w:rFonts w:ascii="微軟正黑體" w:eastAsia="微軟正黑體" w:hAnsi="微軟正黑體"/>
        </w:rPr>
        <w:br/>
        <w:t>- Sobel：使用 Sobel 核計算圖像的梯度來檢測邊緣。</w:t>
      </w:r>
    </w:p>
    <w:p w14:paraId="4A5AB5A8" w14:textId="25992CEA" w:rsid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工作原理:</w:t>
      </w:r>
      <w:r w:rsidRPr="007521E7">
        <w:rPr>
          <w:rFonts w:ascii="微軟正黑體" w:eastAsia="微軟正黑體" w:hAnsi="微軟正黑體"/>
        </w:rPr>
        <w:br/>
        <w:t>1. 用戶加載一張圖像。</w:t>
      </w:r>
      <w:r w:rsidRPr="007521E7">
        <w:rPr>
          <w:rFonts w:ascii="微軟正黑體" w:eastAsia="微軟正黑體" w:hAnsi="微軟正黑體"/>
        </w:rPr>
        <w:br/>
        <w:t>2. 選擇邊緣檢測方法（Marr-Hildreth 或 Sobel）。</w:t>
      </w:r>
      <w:r w:rsidRPr="007521E7">
        <w:rPr>
          <w:rFonts w:ascii="微軟正黑體" w:eastAsia="微軟正黑體" w:hAnsi="微軟正黑體"/>
        </w:rPr>
        <w:br/>
        <w:t>3. 對於 Marr-Hildreth，用戶可以設置零交叉閾值來檢測邊緣。</w:t>
      </w:r>
      <w:r w:rsidRPr="007521E7">
        <w:rPr>
          <w:rFonts w:ascii="微軟正黑體" w:eastAsia="微軟正黑體" w:hAnsi="微軟正黑體"/>
        </w:rPr>
        <w:br/>
        <w:t>4. 顯示結果。</w:t>
      </w:r>
    </w:p>
    <w:p w14:paraId="02C1162B" w14:textId="77777777" w:rsidR="00D94C7D" w:rsidRDefault="00D94C7D" w:rsidP="00D94C7D">
      <w:pPr>
        <w:spacing w:line="192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程式執行截圖說明:</w:t>
      </w:r>
    </w:p>
    <w:p w14:paraId="6998D903" w14:textId="04A1EB54" w:rsidR="003D4D66" w:rsidRDefault="00D94C7D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D94C7D">
        <w:rPr>
          <w:rFonts w:ascii="微軟正黑體" w:eastAsia="微軟正黑體" w:hAnsi="微軟正黑體"/>
        </w:rPr>
        <w:t>Marr-Hildreth</w:t>
      </w:r>
      <w:r>
        <w:rPr>
          <w:rFonts w:ascii="微軟正黑體" w:eastAsia="微軟正黑體" w:hAnsi="微軟正黑體" w:hint="eastAsia"/>
        </w:rPr>
        <w:t xml:space="preserve"> t</w:t>
      </w:r>
      <w:r>
        <w:rPr>
          <w:rFonts w:ascii="微軟正黑體" w:eastAsia="微軟正黑體" w:hAnsi="微軟正黑體"/>
        </w:rPr>
        <w:t>hreshold=5</w:t>
      </w:r>
      <w:r w:rsidR="003D4D66">
        <w:rPr>
          <w:rFonts w:ascii="微軟正黑體" w:eastAsia="微軟正黑體" w:hAnsi="微軟正黑體"/>
          <w:noProof/>
        </w:rPr>
        <w:drawing>
          <wp:inline distT="0" distB="0" distL="0" distR="0" wp14:anchorId="52CDACF6" wp14:editId="37714318">
            <wp:extent cx="4191000" cy="3275167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78" cy="328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CA14" w14:textId="0E07F036" w:rsidR="00D94C7D" w:rsidRDefault="003D4D66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D94C7D">
        <w:rPr>
          <w:rFonts w:ascii="微軟正黑體" w:eastAsia="微軟正黑體" w:hAnsi="微軟正黑體"/>
        </w:rPr>
        <w:lastRenderedPageBreak/>
        <w:t>Marr-Hildreth</w:t>
      </w:r>
      <w:r>
        <w:rPr>
          <w:rFonts w:ascii="微軟正黑體" w:eastAsia="微軟正黑體" w:hAnsi="微軟正黑體" w:hint="eastAsia"/>
        </w:rPr>
        <w:t xml:space="preserve"> t</w:t>
      </w:r>
      <w:r>
        <w:rPr>
          <w:rFonts w:ascii="微軟正黑體" w:eastAsia="微軟正黑體" w:hAnsi="微軟正黑體"/>
        </w:rPr>
        <w:t>hreshold=15</w:t>
      </w:r>
      <w:r w:rsidRPr="003D4D66">
        <w:rPr>
          <w:noProof/>
        </w:rPr>
        <w:t xml:space="preserve"> </w:t>
      </w:r>
      <w:r w:rsidR="00E610DD">
        <w:rPr>
          <w:noProof/>
        </w:rPr>
        <w:t>(</w:t>
      </w:r>
      <w:r w:rsidR="00E610DD">
        <w:rPr>
          <w:rFonts w:hint="eastAsia"/>
          <w:noProof/>
        </w:rPr>
        <w:t>此圖不錯的值</w:t>
      </w:r>
      <w:r w:rsidR="00E610DD">
        <w:rPr>
          <w:noProof/>
        </w:rPr>
        <w:t>)</w:t>
      </w:r>
      <w:r w:rsidRPr="003D4D66">
        <w:rPr>
          <w:rFonts w:ascii="微軟正黑體" w:eastAsia="微軟正黑體" w:hAnsi="微軟正黑體"/>
          <w:noProof/>
        </w:rPr>
        <w:drawing>
          <wp:inline distT="0" distB="0" distL="0" distR="0" wp14:anchorId="59633157" wp14:editId="05BAB361">
            <wp:extent cx="4928533" cy="3855720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673" cy="38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CA32" w14:textId="2BE9B4BC" w:rsidR="003D4D66" w:rsidRDefault="00E610DD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So</w:t>
      </w:r>
      <w:r>
        <w:rPr>
          <w:rFonts w:ascii="微軟正黑體" w:eastAsia="微軟正黑體" w:hAnsi="微軟正黑體"/>
        </w:rPr>
        <w:t>bel</w:t>
      </w:r>
      <w:r w:rsidRPr="00E610DD">
        <w:rPr>
          <w:noProof/>
        </w:rPr>
        <w:t xml:space="preserve"> </w:t>
      </w:r>
      <w:r w:rsidRPr="00E610DD">
        <w:rPr>
          <w:rFonts w:ascii="微軟正黑體" w:eastAsia="微軟正黑體" w:hAnsi="微軟正黑體"/>
          <w:noProof/>
        </w:rPr>
        <w:drawing>
          <wp:inline distT="0" distB="0" distL="0" distR="0" wp14:anchorId="735E7283" wp14:editId="3AC6FC06">
            <wp:extent cx="4869180" cy="3809286"/>
            <wp:effectExtent l="0" t="0" r="762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712" cy="38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67B9" w14:textId="136A44EA" w:rsidR="003D4D66" w:rsidRDefault="00E610DD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D94C7D">
        <w:rPr>
          <w:rFonts w:ascii="微軟正黑體" w:eastAsia="微軟正黑體" w:hAnsi="微軟正黑體"/>
        </w:rPr>
        <w:lastRenderedPageBreak/>
        <w:t>Marr-Hildreth</w:t>
      </w:r>
      <w:r>
        <w:rPr>
          <w:rFonts w:ascii="微軟正黑體" w:eastAsia="微軟正黑體" w:hAnsi="微軟正黑體" w:hint="eastAsia"/>
        </w:rPr>
        <w:t xml:space="preserve"> t</w:t>
      </w:r>
      <w:r>
        <w:rPr>
          <w:rFonts w:ascii="微軟正黑體" w:eastAsia="微軟正黑體" w:hAnsi="微軟正黑體"/>
        </w:rPr>
        <w:t>hreshold=5</w:t>
      </w:r>
      <w:r w:rsidRPr="003D4D66"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此圖不錯的值，但圖中白色的物體消失</w:t>
      </w:r>
      <w:r>
        <w:rPr>
          <w:noProof/>
        </w:rPr>
        <w:t>)</w:t>
      </w:r>
      <w:r w:rsidRPr="00E610DD">
        <w:rPr>
          <w:noProof/>
        </w:rPr>
        <w:t xml:space="preserve"> </w:t>
      </w:r>
      <w:r w:rsidRPr="00E610DD">
        <w:rPr>
          <w:noProof/>
        </w:rPr>
        <w:drawing>
          <wp:inline distT="0" distB="0" distL="0" distR="0" wp14:anchorId="2CDAF551" wp14:editId="04E13084">
            <wp:extent cx="4889573" cy="3825240"/>
            <wp:effectExtent l="0" t="0" r="635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537" cy="38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147" w14:textId="2B563892" w:rsidR="00E610DD" w:rsidRDefault="00E610DD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So</w:t>
      </w:r>
      <w:r>
        <w:rPr>
          <w:rFonts w:ascii="微軟正黑體" w:eastAsia="微軟正黑體" w:hAnsi="微軟正黑體"/>
        </w:rPr>
        <w:t>bel</w:t>
      </w:r>
      <w:r w:rsidRPr="00E610DD">
        <w:rPr>
          <w:noProof/>
        </w:rPr>
        <w:t xml:space="preserve"> </w:t>
      </w:r>
      <w:r w:rsidRPr="00E610DD">
        <w:rPr>
          <w:rFonts w:ascii="微軟正黑體" w:eastAsia="微軟正黑體" w:hAnsi="微軟正黑體"/>
          <w:noProof/>
        </w:rPr>
        <w:drawing>
          <wp:inline distT="0" distB="0" distL="0" distR="0" wp14:anchorId="4EED5336" wp14:editId="60CD2CD8">
            <wp:extent cx="4909053" cy="3840480"/>
            <wp:effectExtent l="0" t="0" r="635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951" cy="3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E7E" w14:textId="7B00D2F0" w:rsidR="00E610DD" w:rsidRDefault="00E610DD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D94C7D">
        <w:rPr>
          <w:rFonts w:ascii="微軟正黑體" w:eastAsia="微軟正黑體" w:hAnsi="微軟正黑體"/>
        </w:rPr>
        <w:lastRenderedPageBreak/>
        <w:t>Marr-Hildreth</w:t>
      </w:r>
      <w:r>
        <w:rPr>
          <w:rFonts w:ascii="微軟正黑體" w:eastAsia="微軟正黑體" w:hAnsi="微軟正黑體" w:hint="eastAsia"/>
        </w:rPr>
        <w:t xml:space="preserve"> t</w:t>
      </w:r>
      <w:r>
        <w:rPr>
          <w:rFonts w:ascii="微軟正黑體" w:eastAsia="微軟正黑體" w:hAnsi="微軟正黑體"/>
        </w:rPr>
        <w:t>hreshold=50</w:t>
      </w:r>
      <w:r w:rsidRPr="003D4D66"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此圖不錯的值</w:t>
      </w:r>
      <w:r>
        <w:rPr>
          <w:rFonts w:ascii="微軟正黑體" w:eastAsia="微軟正黑體" w:hAnsi="微軟正黑體"/>
        </w:rPr>
        <w:t>)</w:t>
      </w:r>
      <w:r w:rsidR="001951BE" w:rsidRPr="001951BE">
        <w:rPr>
          <w:noProof/>
        </w:rPr>
        <w:t xml:space="preserve"> </w:t>
      </w:r>
      <w:r w:rsidR="001951BE" w:rsidRPr="001951BE">
        <w:rPr>
          <w:rFonts w:ascii="微軟正黑體" w:eastAsia="微軟正黑體" w:hAnsi="微軟正黑體"/>
          <w:noProof/>
        </w:rPr>
        <w:drawing>
          <wp:inline distT="0" distB="0" distL="0" distR="0" wp14:anchorId="12145866" wp14:editId="1FB17AFF">
            <wp:extent cx="4914900" cy="384505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38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BBF" w14:textId="1B571ED6" w:rsidR="00E610DD" w:rsidRDefault="001951BE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So</w:t>
      </w:r>
      <w:r>
        <w:rPr>
          <w:rFonts w:ascii="微軟正黑體" w:eastAsia="微軟正黑體" w:hAnsi="微軟正黑體"/>
        </w:rPr>
        <w:t>bel</w:t>
      </w:r>
      <w:r w:rsidRPr="001951BE">
        <w:rPr>
          <w:rFonts w:ascii="微軟正黑體" w:eastAsia="微軟正黑體" w:hAnsi="微軟正黑體"/>
          <w:noProof/>
        </w:rPr>
        <w:drawing>
          <wp:inline distT="0" distB="0" distL="0" distR="0" wp14:anchorId="7846B2C8" wp14:editId="7C659EF2">
            <wp:extent cx="4996715" cy="39090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042" cy="39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18C3" w14:textId="53004034" w:rsidR="00E610DD" w:rsidRDefault="00663CB1" w:rsidP="00D94C7D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D94C7D">
        <w:rPr>
          <w:rFonts w:ascii="微軟正黑體" w:eastAsia="微軟正黑體" w:hAnsi="微軟正黑體"/>
        </w:rPr>
        <w:lastRenderedPageBreak/>
        <w:t>Marr-Hildreth</w:t>
      </w:r>
      <w:r>
        <w:rPr>
          <w:rFonts w:ascii="微軟正黑體" w:eastAsia="微軟正黑體" w:hAnsi="微軟正黑體" w:hint="eastAsia"/>
        </w:rPr>
        <w:t xml:space="preserve"> t</w:t>
      </w:r>
      <w:r>
        <w:rPr>
          <w:rFonts w:ascii="微軟正黑體" w:eastAsia="微軟正黑體" w:hAnsi="微軟正黑體"/>
        </w:rPr>
        <w:t>hreshold=10</w:t>
      </w:r>
      <w:r w:rsidRPr="003D4D66"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此圖不錯的值</w:t>
      </w:r>
      <w:r>
        <w:rPr>
          <w:rFonts w:ascii="微軟正黑體" w:eastAsia="微軟正黑體" w:hAnsi="微軟正黑體"/>
        </w:rPr>
        <w:t>)</w:t>
      </w:r>
      <w:r w:rsidRPr="00663CB1">
        <w:rPr>
          <w:rFonts w:ascii="微軟正黑體" w:eastAsia="微軟正黑體" w:hAnsi="微軟正黑體"/>
        </w:rPr>
        <w:t xml:space="preserve"> </w:t>
      </w:r>
      <w:r w:rsidRPr="00663CB1">
        <w:rPr>
          <w:rFonts w:ascii="微軟正黑體" w:eastAsia="微軟正黑體" w:hAnsi="微軟正黑體"/>
          <w:noProof/>
        </w:rPr>
        <w:drawing>
          <wp:inline distT="0" distB="0" distL="0" distR="0" wp14:anchorId="4BAB97D8" wp14:editId="659B30D0">
            <wp:extent cx="4884420" cy="3821209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688" cy="38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9BB5" w14:textId="54861D97" w:rsidR="003D4D66" w:rsidRPr="00663CB1" w:rsidRDefault="00663CB1" w:rsidP="00663CB1">
      <w:pPr>
        <w:pStyle w:val="a9"/>
        <w:numPr>
          <w:ilvl w:val="0"/>
          <w:numId w:val="3"/>
        </w:numPr>
        <w:spacing w:line="192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Sobel</w:t>
      </w:r>
      <w:r w:rsidRPr="00663CB1">
        <w:rPr>
          <w:noProof/>
        </w:rPr>
        <w:t xml:space="preserve"> </w:t>
      </w:r>
      <w:r w:rsidRPr="00663CB1">
        <w:rPr>
          <w:rFonts w:ascii="微軟正黑體" w:eastAsia="微軟正黑體" w:hAnsi="微軟正黑體"/>
          <w:noProof/>
        </w:rPr>
        <w:drawing>
          <wp:inline distT="0" distB="0" distL="0" distR="0" wp14:anchorId="32A617BB" wp14:editId="0029DF2A">
            <wp:extent cx="4968240" cy="3886783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492" cy="38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D2AA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lastRenderedPageBreak/>
        <w:t>程式細節:</w:t>
      </w:r>
      <w:r w:rsidRPr="007521E7">
        <w:rPr>
          <w:rFonts w:ascii="微軟正黑體" w:eastAsia="微軟正黑體" w:hAnsi="微軟正黑體"/>
        </w:rPr>
        <w:br/>
        <w:t>- marr_hildreth_edge_detection 函數使用高斯平滑後的拉普拉斯核來檢測邊緣。</w:t>
      </w:r>
      <w:r w:rsidRPr="007521E7">
        <w:rPr>
          <w:rFonts w:ascii="微軟正黑體" w:eastAsia="微軟正黑體" w:hAnsi="微軟正黑體"/>
        </w:rPr>
        <w:br/>
        <w:t>- sobel_edge_detection 函數使用 Sobel 核在 x 和 y 方向上計算梯度大小。</w:t>
      </w:r>
    </w:p>
    <w:p w14:paraId="02597511" w14:textId="301E2B6A" w:rsidR="007521E7" w:rsidRPr="007521E7" w:rsidRDefault="007521E7" w:rsidP="007521E7">
      <w:pPr>
        <w:pStyle w:val="3"/>
        <w:spacing w:line="192" w:lineRule="auto"/>
        <w:rPr>
          <w:rFonts w:ascii="微軟正黑體" w:eastAsia="微軟正黑體" w:hAnsi="微軟正黑體"/>
          <w:color w:val="auto"/>
        </w:rPr>
      </w:pPr>
      <w:r>
        <w:rPr>
          <w:rFonts w:ascii="微軟正黑體" w:eastAsia="微軟正黑體" w:hAnsi="微軟正黑體" w:hint="eastAsia"/>
          <w:color w:val="auto"/>
          <w:lang w:eastAsia="zh-TW"/>
        </w:rPr>
        <w:t>討論：</w:t>
      </w:r>
      <w:r w:rsidRPr="007521E7">
        <w:rPr>
          <w:rFonts w:ascii="微軟正黑體" w:eastAsia="微軟正黑體" w:hAnsi="微軟正黑體"/>
          <w:color w:val="auto"/>
        </w:rPr>
        <w:t>零交叉閾值對 Marr-Hildreth 邊緣檢測的影響:</w:t>
      </w:r>
    </w:p>
    <w:p w14:paraId="3CECAE38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- 低閾值（例如1）：低閾值意味著即使拉普拉斯值的微小變化也會被視為邊緣。這可能會檢測到許多邊緣，包括弱邊緣和噪聲。</w:t>
      </w:r>
      <w:r w:rsidRPr="007521E7">
        <w:rPr>
          <w:rFonts w:ascii="微軟正黑體" w:eastAsia="微軟正黑體" w:hAnsi="微軟正黑體"/>
        </w:rPr>
        <w:br/>
        <w:t>- 高閾值（例如100）：較高的閾值通過忽略小變化來減少檢測到的邊緣數量，僅關注較強的邊緣。這會導致更乾淨的輸出，但可能會錯過圖像中的細微邊緣。</w:t>
      </w:r>
    </w:p>
    <w:p w14:paraId="5EE47828" w14:textId="032DA845" w:rsidR="007521E7" w:rsidRPr="007521E7" w:rsidRDefault="007521E7" w:rsidP="007521E7">
      <w:pPr>
        <w:pStyle w:val="2"/>
        <w:spacing w:line="192" w:lineRule="auto"/>
        <w:rPr>
          <w:rFonts w:ascii="微軟正黑體" w:eastAsia="微軟正黑體" w:hAnsi="微軟正黑體"/>
          <w:color w:val="auto"/>
          <w:lang w:eastAsia="zh-TW"/>
        </w:rPr>
      </w:pPr>
      <w:r w:rsidRPr="007521E7">
        <w:rPr>
          <w:rFonts w:ascii="微軟正黑體" w:eastAsia="微軟正黑體" w:hAnsi="微軟正黑體"/>
          <w:color w:val="auto"/>
          <w:lang w:eastAsia="zh-TW"/>
        </w:rPr>
        <w:t>Part 4：局部增強方法</w:t>
      </w:r>
      <w:r>
        <w:rPr>
          <w:rFonts w:ascii="微軟正黑體" w:eastAsia="微軟正黑體" w:hAnsi="微軟正黑體" w:hint="eastAsia"/>
          <w:color w:val="auto"/>
          <w:lang w:eastAsia="zh-TW"/>
        </w:rPr>
        <w:t xml:space="preserve"> </w:t>
      </w:r>
      <w:r w:rsidRPr="007521E7">
        <w:rPr>
          <w:rFonts w:ascii="微軟正黑體" w:eastAsia="微軟正黑體" w:hAnsi="微軟正黑體"/>
          <w:color w:val="auto"/>
          <w:lang w:eastAsia="zh-TW"/>
        </w:rPr>
        <w:t>class LocalEnhancementApp(</w:t>
      </w:r>
      <w:r>
        <w:rPr>
          <w:rFonts w:ascii="微軟正黑體" w:eastAsia="微軟正黑體" w:hAnsi="微軟正黑體" w:hint="eastAsia"/>
          <w:color w:val="auto"/>
          <w:lang w:eastAsia="zh-TW"/>
        </w:rPr>
        <w:t>)</w:t>
      </w:r>
    </w:p>
    <w:p w14:paraId="7DE270E4" w14:textId="0E1BB3E2" w:rsid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主要功能:</w:t>
      </w:r>
      <w:r w:rsidRPr="007521E7">
        <w:rPr>
          <w:rFonts w:ascii="微軟正黑體" w:eastAsia="微軟正黑體" w:hAnsi="微軟正黑體"/>
        </w:rPr>
        <w:br/>
        <w:t>- 局部增強：通過增強低對比度區域來調整圖像的對比度，同時保持圖像的整體亮度。</w:t>
      </w:r>
      <w:r w:rsidRPr="007521E7">
        <w:rPr>
          <w:rFonts w:ascii="微軟正黑體" w:eastAsia="微軟正黑體" w:hAnsi="微軟正黑體"/>
        </w:rPr>
        <w:br/>
        <w:t>- 直方圖均衡化：應用手動直方圖均衡化來全局增強圖像對比度。</w:t>
      </w:r>
      <w:r w:rsidRPr="007521E7">
        <w:rPr>
          <w:rFonts w:ascii="微軟正黑體" w:eastAsia="微軟正黑體" w:hAnsi="微軟正黑體"/>
        </w:rPr>
        <w:br/>
        <w:t>- 局部直方圖統計增強：使用局部統計（均值和標準差）來增強特定區域的對比度。</w:t>
      </w:r>
    </w:p>
    <w:p w14:paraId="57D0ADB5" w14:textId="77777777" w:rsidR="001E61D7" w:rsidRPr="007521E7" w:rsidRDefault="001E61D7" w:rsidP="007521E7">
      <w:pPr>
        <w:spacing w:line="192" w:lineRule="auto"/>
        <w:rPr>
          <w:rFonts w:ascii="微軟正黑體" w:eastAsia="微軟正黑體" w:hAnsi="微軟正黑體"/>
        </w:rPr>
      </w:pPr>
    </w:p>
    <w:p w14:paraId="7311DD47" w14:textId="7B6882A8" w:rsid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lastRenderedPageBreak/>
        <w:t>工作原理:</w:t>
      </w:r>
      <w:r w:rsidRPr="007521E7">
        <w:rPr>
          <w:rFonts w:ascii="微軟正黑體" w:eastAsia="微軟正黑體" w:hAnsi="微軟正黑體"/>
        </w:rPr>
        <w:br/>
        <w:t>1. 用戶加載一張圖像。</w:t>
      </w:r>
      <w:r w:rsidRPr="007521E7">
        <w:rPr>
          <w:rFonts w:ascii="微軟正黑體" w:eastAsia="微軟正黑體" w:hAnsi="微軟正黑體"/>
        </w:rPr>
        <w:br/>
        <w:t>2. 選擇鄰域區域大小 Sxy 並應用局部增強。</w:t>
      </w:r>
      <w:r w:rsidRPr="007521E7">
        <w:rPr>
          <w:rFonts w:ascii="微軟正黑體" w:eastAsia="微軟正黑體" w:hAnsi="微軟正黑體"/>
        </w:rPr>
        <w:br/>
        <w:t>3. 顯示結果，用戶還可以應用直方圖均衡化或局部直方圖統計增強。</w:t>
      </w:r>
    </w:p>
    <w:p w14:paraId="2B34B6CB" w14:textId="77777777" w:rsid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程式執行截圖說明:</w:t>
      </w:r>
    </w:p>
    <w:p w14:paraId="736956D2" w14:textId="7BA4D2F7" w:rsidR="001E61D7" w:rsidRDefault="001E61D7" w:rsidP="001E61D7">
      <w:pPr>
        <w:pStyle w:val="a9"/>
        <w:numPr>
          <w:ilvl w:val="0"/>
          <w:numId w:val="4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1E61D7">
        <w:rPr>
          <w:rFonts w:ascii="微軟正黑體" w:eastAsia="微軟正黑體" w:hAnsi="微軟正黑體"/>
        </w:rPr>
        <w:t>使用提供的原始圖像（image 4-1.jpg），重現圖3.27b。</w:t>
      </w: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xy=3</w:t>
      </w:r>
      <w:r>
        <w:rPr>
          <w:noProof/>
        </w:rPr>
        <w:drawing>
          <wp:inline distT="0" distB="0" distL="0" distR="0" wp14:anchorId="769CD8D9" wp14:editId="16D2DED8">
            <wp:extent cx="4950308" cy="3710940"/>
            <wp:effectExtent l="0" t="0" r="317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20" cy="371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423E" w14:textId="60D142EE" w:rsid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</w:p>
    <w:p w14:paraId="5701942E" w14:textId="729E7BE1" w:rsid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</w:p>
    <w:p w14:paraId="45035868" w14:textId="2C635663" w:rsid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</w:p>
    <w:p w14:paraId="79F5EE2D" w14:textId="6ABF28DC" w:rsid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</w:p>
    <w:p w14:paraId="428F6B25" w14:textId="77777777" w:rsidR="001E61D7" w:rsidRPr="001E61D7" w:rsidRDefault="001E61D7" w:rsidP="001E61D7">
      <w:pPr>
        <w:spacing w:line="192" w:lineRule="auto"/>
        <w:rPr>
          <w:rFonts w:ascii="微軟正黑體" w:eastAsia="微軟正黑體" w:hAnsi="微軟正黑體"/>
        </w:rPr>
      </w:pPr>
    </w:p>
    <w:p w14:paraId="621ADDF9" w14:textId="6CDF3D5F" w:rsidR="001E61D7" w:rsidRPr="001E61D7" w:rsidRDefault="001E61D7" w:rsidP="001E61D7">
      <w:pPr>
        <w:pStyle w:val="a9"/>
        <w:numPr>
          <w:ilvl w:val="0"/>
          <w:numId w:val="4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1E61D7">
        <w:rPr>
          <w:rFonts w:ascii="微軟正黑體" w:eastAsia="微軟正黑體" w:hAnsi="微軟正黑體"/>
        </w:rPr>
        <w:lastRenderedPageBreak/>
        <w:t>使用提供的原始圖像（image 4-1.jpg），重現圖3.27b。</w:t>
      </w: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xy=10</w:t>
      </w:r>
      <w:r w:rsidRPr="001E61D7">
        <w:rPr>
          <w:noProof/>
        </w:rPr>
        <w:t xml:space="preserve"> </w:t>
      </w:r>
      <w:r w:rsidRPr="001E61D7">
        <w:rPr>
          <w:rFonts w:ascii="微軟正黑體" w:eastAsia="微軟正黑體" w:hAnsi="微軟正黑體"/>
          <w:noProof/>
        </w:rPr>
        <w:drawing>
          <wp:inline distT="0" distB="0" distL="0" distR="0" wp14:anchorId="7FFEA410" wp14:editId="5A595E93">
            <wp:extent cx="5036820" cy="3938010"/>
            <wp:effectExtent l="0" t="0" r="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2C0F" w14:textId="65C46015" w:rsidR="001E61D7" w:rsidRPr="001E61D7" w:rsidRDefault="001E61D7" w:rsidP="001E61D7">
      <w:pPr>
        <w:pStyle w:val="a9"/>
        <w:numPr>
          <w:ilvl w:val="0"/>
          <w:numId w:val="4"/>
        </w:numPr>
        <w:spacing w:line="192" w:lineRule="auto"/>
        <w:ind w:leftChars="0"/>
        <w:rPr>
          <w:rFonts w:ascii="微軟正黑體" w:eastAsia="微軟正黑體" w:hAnsi="微軟正黑體"/>
        </w:rPr>
      </w:pPr>
      <w:r w:rsidRPr="001E61D7">
        <w:rPr>
          <w:rFonts w:ascii="微軟正黑體" w:eastAsia="微軟正黑體" w:hAnsi="微軟正黑體"/>
        </w:rPr>
        <w:t>使用image 4-</w:t>
      </w:r>
      <w:r>
        <w:rPr>
          <w:rFonts w:ascii="微軟正黑體" w:eastAsia="微軟正黑體" w:hAnsi="微軟正黑體"/>
        </w:rPr>
        <w:t>2</w:t>
      </w:r>
      <w:r w:rsidRPr="001E61D7">
        <w:rPr>
          <w:rFonts w:ascii="微軟正黑體" w:eastAsia="微軟正黑體" w:hAnsi="微軟正黑體"/>
        </w:rPr>
        <w:t>.jpg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7C0797EB" wp14:editId="07905279">
            <wp:extent cx="5108713" cy="372618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76" cy="373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1A66" w14:textId="45EBE8DA" w:rsidR="001E61D7" w:rsidRPr="007521E7" w:rsidRDefault="007521E7" w:rsidP="001E61D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lastRenderedPageBreak/>
        <w:t>程式細節:</w:t>
      </w:r>
      <w:r w:rsidRPr="007521E7">
        <w:rPr>
          <w:rFonts w:ascii="微軟正黑體" w:eastAsia="微軟正黑體" w:hAnsi="微軟正黑體"/>
        </w:rPr>
        <w:br/>
        <w:t>- local_enhancement 函數通過基於鄰域的均值和標準差調整每個像素的亮度。</w:t>
      </w:r>
      <w:r w:rsidRPr="007521E7">
        <w:rPr>
          <w:rFonts w:ascii="微軟正黑體" w:eastAsia="微軟正黑體" w:hAnsi="微軟正黑體"/>
        </w:rPr>
        <w:br/>
        <w:t>- manual_histogram_equalization 函數計算圖像直方圖的累積分佈函數 (CDF)，並使用它來重新映射像素值以進行對比度增強。</w:t>
      </w:r>
      <w:r w:rsidRPr="007521E7">
        <w:rPr>
          <w:rFonts w:ascii="微軟正黑體" w:eastAsia="微軟正黑體" w:hAnsi="微軟正黑體"/>
        </w:rPr>
        <w:br/>
        <w:t>- local_histogram_statistics 函數通過使用局部統計（如均值和標準差）增強暗區域。</w:t>
      </w:r>
    </w:p>
    <w:p w14:paraId="5CC9B6D2" w14:textId="5A1DBFCC" w:rsidR="007521E7" w:rsidRPr="007521E7" w:rsidRDefault="007521E7" w:rsidP="007521E7">
      <w:pPr>
        <w:pStyle w:val="3"/>
        <w:spacing w:line="192" w:lineRule="auto"/>
        <w:rPr>
          <w:rFonts w:ascii="微軟正黑體" w:eastAsia="微軟正黑體" w:hAnsi="微軟正黑體"/>
          <w:color w:val="auto"/>
          <w:lang w:eastAsia="zh-TW"/>
        </w:rPr>
      </w:pPr>
      <w:r>
        <w:rPr>
          <w:rFonts w:ascii="微軟正黑體" w:eastAsia="微軟正黑體" w:hAnsi="微軟正黑體" w:hint="eastAsia"/>
          <w:color w:val="auto"/>
          <w:lang w:eastAsia="zh-TW"/>
        </w:rPr>
        <w:t>討論：</w:t>
      </w:r>
      <w:r w:rsidRPr="007521E7">
        <w:rPr>
          <w:rFonts w:ascii="微軟正黑體" w:eastAsia="微軟正黑體" w:hAnsi="微軟正黑體"/>
          <w:color w:val="auto"/>
          <w:lang w:eastAsia="zh-TW"/>
        </w:rPr>
        <w:t>鄰域區域大小 (Sxy) 對局部增強圖像處理結果的影響:</w:t>
      </w:r>
    </w:p>
    <w:p w14:paraId="4177729A" w14:textId="77777777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- 小區域大小（例如 Sxy = 3）：這會導致在小區域內的局部對比度增強，僅增強小特徵或細節。它保留了圖像的清晰度，但可能無法處理較大區域。</w:t>
      </w:r>
      <w:r w:rsidRPr="007521E7">
        <w:rPr>
          <w:rFonts w:ascii="微軟正黑體" w:eastAsia="微軟正黑體" w:hAnsi="微軟正黑體"/>
        </w:rPr>
        <w:br/>
        <w:t>- 大區域大小（例如 Sxy = 20）：較大的區域會考慮更多像素來計算局部統計，從而導致更全局的對比度變化。這可以在整個圖像中產生更一般的增強效果，但細節可能會減少。</w:t>
      </w:r>
    </w:p>
    <w:p w14:paraId="1E744F65" w14:textId="77777777" w:rsidR="007521E7" w:rsidRPr="007521E7" w:rsidRDefault="007521E7" w:rsidP="007521E7">
      <w:pPr>
        <w:pStyle w:val="1"/>
        <w:spacing w:line="192" w:lineRule="auto"/>
        <w:rPr>
          <w:rFonts w:ascii="微軟正黑體" w:eastAsia="微軟正黑體" w:hAnsi="微軟正黑體"/>
          <w:sz w:val="28"/>
          <w:szCs w:val="28"/>
        </w:rPr>
      </w:pPr>
      <w:r w:rsidRPr="007521E7">
        <w:rPr>
          <w:rFonts w:ascii="微軟正黑體" w:eastAsia="微軟正黑體" w:hAnsi="微軟正黑體"/>
          <w:sz w:val="28"/>
          <w:szCs w:val="28"/>
        </w:rPr>
        <w:t>總結:</w:t>
      </w:r>
    </w:p>
    <w:p w14:paraId="6F169A2C" w14:textId="4BF23842" w:rsidR="007521E7" w:rsidRPr="007521E7" w:rsidRDefault="007521E7" w:rsidP="007521E7">
      <w:pPr>
        <w:spacing w:line="192" w:lineRule="auto"/>
        <w:rPr>
          <w:rFonts w:ascii="微軟正黑體" w:eastAsia="微軟正黑體" w:hAnsi="微軟正黑體"/>
        </w:rPr>
      </w:pPr>
      <w:r w:rsidRPr="007521E7">
        <w:rPr>
          <w:rFonts w:ascii="微軟正黑體" w:eastAsia="微軟正黑體" w:hAnsi="微軟正黑體"/>
        </w:rPr>
        <w:t>1. Part 2（空間濾波）：專注於圖像的平滑和過濾操作，具有可自定義的遮罩。遮罩的大小直接影響圖像的外觀和計算時間。</w:t>
      </w:r>
      <w:r w:rsidRPr="007521E7">
        <w:rPr>
          <w:rFonts w:ascii="微軟正黑體" w:eastAsia="微軟正黑體" w:hAnsi="微軟正黑體"/>
        </w:rPr>
        <w:br/>
        <w:t>2. Part 3（邊緣檢測）：提供兩種邊緣檢測方法，Marr-Hildreth 對零交叉閾值很敏感。較低的閾值檢測更多的邊緣，而較高的閾值則集中於強邊緣。</w:t>
      </w:r>
      <w:r w:rsidRPr="007521E7">
        <w:rPr>
          <w:rFonts w:ascii="微軟正黑體" w:eastAsia="微軟正黑體" w:hAnsi="微軟正黑體"/>
        </w:rPr>
        <w:br/>
      </w:r>
      <w:r w:rsidRPr="007521E7">
        <w:rPr>
          <w:rFonts w:ascii="微軟正黑體" w:eastAsia="微軟正黑體" w:hAnsi="微軟正黑體"/>
        </w:rPr>
        <w:lastRenderedPageBreak/>
        <w:t>3. Part 4（局部增強）：使用基於局部統計和直方圖的方法來增強圖像對比度。鄰域區域大小 (Sxy) 影響局部化或全局化的增強效果，較小的區域強調細節，較大的區域影響更廣泛的區域。</w:t>
      </w:r>
    </w:p>
    <w:p w14:paraId="7DDABA7D" w14:textId="6212F82B" w:rsidR="000520CC" w:rsidRPr="007521E7" w:rsidRDefault="000520CC" w:rsidP="007521E7">
      <w:pPr>
        <w:spacing w:line="192" w:lineRule="auto"/>
        <w:rPr>
          <w:rFonts w:ascii="微軟正黑體" w:eastAsia="微軟正黑體" w:hAnsi="微軟正黑體" w:cs="Times New Roman"/>
        </w:rPr>
      </w:pPr>
    </w:p>
    <w:sectPr w:rsidR="000520CC" w:rsidRPr="007521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80089" w14:textId="77777777" w:rsidR="001C28BC" w:rsidRDefault="001C28BC" w:rsidP="00191031">
      <w:r>
        <w:separator/>
      </w:r>
    </w:p>
  </w:endnote>
  <w:endnote w:type="continuationSeparator" w:id="0">
    <w:p w14:paraId="76B55DF1" w14:textId="77777777" w:rsidR="001C28BC" w:rsidRDefault="001C28BC" w:rsidP="00191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8060A" w14:textId="77777777" w:rsidR="001C28BC" w:rsidRDefault="001C28BC" w:rsidP="00191031">
      <w:r>
        <w:separator/>
      </w:r>
    </w:p>
  </w:footnote>
  <w:footnote w:type="continuationSeparator" w:id="0">
    <w:p w14:paraId="37ACB0FA" w14:textId="77777777" w:rsidR="001C28BC" w:rsidRDefault="001C28BC" w:rsidP="00191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DE3"/>
    <w:multiLevelType w:val="hybridMultilevel"/>
    <w:tmpl w:val="3F447076"/>
    <w:lvl w:ilvl="0" w:tplc="80F84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813128"/>
    <w:multiLevelType w:val="hybridMultilevel"/>
    <w:tmpl w:val="F58A548E"/>
    <w:lvl w:ilvl="0" w:tplc="0EE4A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E6747C"/>
    <w:multiLevelType w:val="hybridMultilevel"/>
    <w:tmpl w:val="45CAAEDE"/>
    <w:lvl w:ilvl="0" w:tplc="1D0A4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85F413E"/>
    <w:multiLevelType w:val="hybridMultilevel"/>
    <w:tmpl w:val="075A6E2A"/>
    <w:lvl w:ilvl="0" w:tplc="9A5AF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E6"/>
    <w:rsid w:val="000520CC"/>
    <w:rsid w:val="00066E2B"/>
    <w:rsid w:val="00191031"/>
    <w:rsid w:val="001951BE"/>
    <w:rsid w:val="001C28BC"/>
    <w:rsid w:val="001E61D7"/>
    <w:rsid w:val="003D4D66"/>
    <w:rsid w:val="0047293E"/>
    <w:rsid w:val="00555C0B"/>
    <w:rsid w:val="00661BE6"/>
    <w:rsid w:val="00663CB1"/>
    <w:rsid w:val="00691344"/>
    <w:rsid w:val="007521E7"/>
    <w:rsid w:val="008D204C"/>
    <w:rsid w:val="009551B6"/>
    <w:rsid w:val="00BF6C32"/>
    <w:rsid w:val="00D94C7D"/>
    <w:rsid w:val="00DF5DC1"/>
    <w:rsid w:val="00E610DD"/>
    <w:rsid w:val="00F6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01656"/>
  <w15:chartTrackingRefBased/>
  <w15:docId w15:val="{10BD343A-EAE5-4A14-9986-D10D2036F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1D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6E2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521E7"/>
    <w:pPr>
      <w:keepNext/>
      <w:keepLines/>
      <w:widowControl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521E7"/>
    <w:pPr>
      <w:keepNext/>
      <w:keepLines/>
      <w:widowControl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66E2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066E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66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910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9103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910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9103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521E7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sid w:val="007521E7"/>
    <w:rPr>
      <w:rFonts w:asciiTheme="majorHAnsi" w:eastAsiaTheme="majorEastAsia" w:hAnsiTheme="majorHAnsi" w:cstheme="majorBidi"/>
      <w:b/>
      <w:bCs/>
      <w:color w:val="4472C4" w:themeColor="accent1"/>
      <w:kern w:val="0"/>
      <w:sz w:val="22"/>
      <w:lang w:eastAsia="en-US"/>
    </w:rPr>
  </w:style>
  <w:style w:type="paragraph" w:styleId="a9">
    <w:name w:val="List Paragraph"/>
    <w:basedOn w:val="a"/>
    <w:uiPriority w:val="34"/>
    <w:qFormat/>
    <w:rsid w:val="007521E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 陳</dc:creator>
  <cp:keywords/>
  <dc:description/>
  <cp:lastModifiedBy>冠廷 陳</cp:lastModifiedBy>
  <cp:revision>11</cp:revision>
  <dcterms:created xsi:type="dcterms:W3CDTF">2024-10-15T05:33:00Z</dcterms:created>
  <dcterms:modified xsi:type="dcterms:W3CDTF">2024-10-16T05:18:00Z</dcterms:modified>
</cp:coreProperties>
</file>