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12A37" w14:textId="77777777" w:rsidR="00F47179" w:rsidRPr="00F47179" w:rsidRDefault="00F47179" w:rsidP="00F47179">
      <w:pPr>
        <w:spacing w:before="100" w:beforeAutospacing="1" w:after="100" w:afterAutospacing="1"/>
      </w:pPr>
      <w:r w:rsidRPr="00F47179">
        <w:t xml:space="preserve">Absolutely, Saptarshi — yes, </w:t>
      </w:r>
      <w:r w:rsidRPr="00F47179">
        <w:rPr>
          <w:b/>
          <w:bCs/>
        </w:rPr>
        <w:t xml:space="preserve">Simulink is highly capable of </w:t>
      </w:r>
      <w:proofErr w:type="spellStart"/>
      <w:r w:rsidRPr="00F47179">
        <w:rPr>
          <w:b/>
          <w:bCs/>
        </w:rPr>
        <w:t>modeling</w:t>
      </w:r>
      <w:proofErr w:type="spellEnd"/>
      <w:r w:rsidRPr="00F47179">
        <w:rPr>
          <w:b/>
          <w:bCs/>
        </w:rPr>
        <w:t xml:space="preserve"> biological neurons</w:t>
      </w:r>
      <w:r w:rsidRPr="00F47179">
        <w:t>, including:</w:t>
      </w:r>
    </w:p>
    <w:p w14:paraId="3B1D4D28" w14:textId="77777777" w:rsidR="00F47179" w:rsidRPr="00F47179" w:rsidRDefault="00F47179" w:rsidP="00F47179">
      <w:pPr>
        <w:numPr>
          <w:ilvl w:val="0"/>
          <w:numId w:val="1"/>
        </w:numPr>
        <w:spacing w:before="100" w:beforeAutospacing="1" w:after="100" w:afterAutospacing="1"/>
      </w:pPr>
      <w:r w:rsidRPr="00F47179">
        <w:rPr>
          <w:b/>
          <w:bCs/>
        </w:rPr>
        <w:t>Dendritic trees</w:t>
      </w:r>
    </w:p>
    <w:p w14:paraId="6E25D4D1" w14:textId="77777777" w:rsidR="00F47179" w:rsidRPr="00F47179" w:rsidRDefault="00F47179" w:rsidP="00F47179">
      <w:pPr>
        <w:numPr>
          <w:ilvl w:val="0"/>
          <w:numId w:val="1"/>
        </w:numPr>
        <w:spacing w:before="100" w:beforeAutospacing="1" w:after="100" w:afterAutospacing="1"/>
      </w:pPr>
      <w:r w:rsidRPr="00F47179">
        <w:rPr>
          <w:b/>
          <w:bCs/>
        </w:rPr>
        <w:t>Inhibitory and excitatory inputs</w:t>
      </w:r>
    </w:p>
    <w:p w14:paraId="3C62353C" w14:textId="77777777" w:rsidR="00F47179" w:rsidRPr="00F47179" w:rsidRDefault="00F47179" w:rsidP="00F47179">
      <w:pPr>
        <w:numPr>
          <w:ilvl w:val="0"/>
          <w:numId w:val="1"/>
        </w:numPr>
        <w:spacing w:before="100" w:beforeAutospacing="1" w:after="100" w:afterAutospacing="1"/>
      </w:pPr>
      <w:r w:rsidRPr="00F47179">
        <w:rPr>
          <w:b/>
          <w:bCs/>
        </w:rPr>
        <w:t>Non-linear activation functions</w:t>
      </w:r>
    </w:p>
    <w:p w14:paraId="1EA11A70" w14:textId="77777777" w:rsidR="00F47179" w:rsidRPr="00F47179" w:rsidRDefault="00F47179" w:rsidP="00F47179">
      <w:pPr>
        <w:numPr>
          <w:ilvl w:val="0"/>
          <w:numId w:val="1"/>
        </w:numPr>
        <w:spacing w:before="100" w:beforeAutospacing="1" w:after="100" w:afterAutospacing="1"/>
      </w:pPr>
      <w:r w:rsidRPr="00F47179">
        <w:rPr>
          <w:b/>
          <w:bCs/>
        </w:rPr>
        <w:t>Weight variations by distance</w:t>
      </w:r>
    </w:p>
    <w:p w14:paraId="257FF3C9" w14:textId="77777777" w:rsidR="00F47179" w:rsidRPr="00F47179" w:rsidRDefault="00F47179" w:rsidP="00F47179">
      <w:pPr>
        <w:numPr>
          <w:ilvl w:val="0"/>
          <w:numId w:val="1"/>
        </w:numPr>
        <w:spacing w:before="100" w:beforeAutospacing="1" w:after="100" w:afterAutospacing="1"/>
      </w:pPr>
      <w:r w:rsidRPr="00F47179">
        <w:rPr>
          <w:b/>
          <w:bCs/>
        </w:rPr>
        <w:t>Neuron column structures</w:t>
      </w:r>
    </w:p>
    <w:p w14:paraId="38B8293B" w14:textId="77777777" w:rsidR="00F47179" w:rsidRPr="00F47179" w:rsidRDefault="00F47179" w:rsidP="00F47179">
      <w:pPr>
        <w:numPr>
          <w:ilvl w:val="0"/>
          <w:numId w:val="1"/>
        </w:numPr>
        <w:spacing w:before="100" w:beforeAutospacing="1" w:after="100" w:afterAutospacing="1"/>
      </w:pPr>
      <w:r w:rsidRPr="00F47179">
        <w:t xml:space="preserve">And even </w:t>
      </w:r>
      <w:r w:rsidRPr="00F47179">
        <w:rPr>
          <w:b/>
          <w:bCs/>
        </w:rPr>
        <w:t>biophysical models</w:t>
      </w:r>
      <w:r w:rsidRPr="00F47179">
        <w:t xml:space="preserve"> like leaky integrators and Hodgkin-Huxley models.</w:t>
      </w:r>
    </w:p>
    <w:p w14:paraId="0C1293A7" w14:textId="77777777" w:rsidR="00F47179" w:rsidRPr="00F47179" w:rsidRDefault="000C38D0" w:rsidP="00F47179">
      <w:r w:rsidRPr="000C38D0">
        <w:rPr>
          <w:noProof/>
          <w14:ligatures w14:val="standardContextual"/>
        </w:rPr>
        <w:pict w14:anchorId="31E6BA1F">
          <v:rect id="_x0000_i1080" alt="" style="width:451.3pt;height:.05pt;mso-width-percent:0;mso-height-percent:0;mso-width-percent:0;mso-height-percent:0" o:hralign="center" o:hrstd="t" o:hr="t" fillcolor="#a0a0a0" stroked="f"/>
        </w:pict>
      </w:r>
    </w:p>
    <w:p w14:paraId="3FB731A1"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Your Question Breakdown:</w:t>
      </w:r>
    </w:p>
    <w:p w14:paraId="71F7BDA9" w14:textId="77777777" w:rsidR="00F47179" w:rsidRPr="00F47179" w:rsidRDefault="00F47179" w:rsidP="00F47179">
      <w:pPr>
        <w:spacing w:before="100" w:beforeAutospacing="1" w:after="100" w:afterAutospacing="1"/>
      </w:pPr>
      <w:r w:rsidRPr="00F47179">
        <w:t>From the screenshot and notes, your goal seems to be:</w:t>
      </w:r>
    </w:p>
    <w:p w14:paraId="4833E3DF" w14:textId="77777777" w:rsidR="00F47179" w:rsidRPr="00F47179" w:rsidRDefault="00F47179" w:rsidP="00F47179">
      <w:pPr>
        <w:spacing w:beforeAutospacing="1" w:after="100" w:afterAutospacing="1"/>
      </w:pPr>
      <w:r w:rsidRPr="00F47179">
        <w:t xml:space="preserve">"Can we model the </w:t>
      </w:r>
      <w:r w:rsidRPr="00F47179">
        <w:rPr>
          <w:i/>
          <w:iCs/>
        </w:rPr>
        <w:t>dendritic tree</w:t>
      </w:r>
      <w:r w:rsidRPr="00F47179">
        <w:t xml:space="preserve"> of a specific neuron using Simulink, accounting for inhibition, excitation, weights based on location, and outputting non-linear activation?"</w:t>
      </w:r>
    </w:p>
    <w:p w14:paraId="09B9B603" w14:textId="77777777" w:rsidR="00F47179" w:rsidRPr="00F47179" w:rsidRDefault="00F47179" w:rsidP="00F47179">
      <w:pPr>
        <w:spacing w:before="100" w:beforeAutospacing="1" w:after="100" w:afterAutospacing="1"/>
      </w:pPr>
      <w:r w:rsidRPr="00F47179">
        <w:rPr>
          <w:b/>
          <w:bCs/>
        </w:rPr>
        <w:t>Yes — and here's how.</w:t>
      </w:r>
    </w:p>
    <w:p w14:paraId="348835F5" w14:textId="77777777" w:rsidR="00F47179" w:rsidRPr="00F47179" w:rsidRDefault="000C38D0" w:rsidP="00F47179">
      <w:r w:rsidRPr="000C38D0">
        <w:rPr>
          <w:noProof/>
          <w14:ligatures w14:val="standardContextual"/>
        </w:rPr>
        <w:pict w14:anchorId="4F408EC6">
          <v:rect id="_x0000_i1079" alt="" style="width:451.3pt;height:.05pt;mso-width-percent:0;mso-height-percent:0;mso-width-percent:0;mso-height-percent:0" o:hralign="center" o:hrstd="t" o:hr="t" fillcolor="#a0a0a0" stroked="f"/>
        </w:pict>
      </w:r>
    </w:p>
    <w:p w14:paraId="688AB990"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1. Simulink Is Good for This</w:t>
      </w:r>
    </w:p>
    <w:p w14:paraId="2CFDC70B" w14:textId="77777777" w:rsidR="00F47179" w:rsidRPr="00F47179" w:rsidRDefault="00F47179" w:rsidP="00F47179">
      <w:pPr>
        <w:spacing w:before="100" w:beforeAutospacing="1" w:after="100" w:afterAutospacing="1"/>
      </w:pPr>
      <w:r w:rsidRPr="00F47179">
        <w:t xml:space="preserve">Simulink is built for </w:t>
      </w:r>
      <w:r w:rsidRPr="00F47179">
        <w:rPr>
          <w:b/>
          <w:bCs/>
        </w:rPr>
        <w:t xml:space="preserve">graphical, block-based </w:t>
      </w:r>
      <w:proofErr w:type="spellStart"/>
      <w:r w:rsidRPr="00F47179">
        <w:rPr>
          <w:b/>
          <w:bCs/>
        </w:rPr>
        <w:t>modeling</w:t>
      </w:r>
      <w:proofErr w:type="spellEnd"/>
      <w:r w:rsidRPr="00F47179">
        <w:rPr>
          <w:b/>
          <w:bCs/>
        </w:rPr>
        <w:t xml:space="preserve"> of dynamic systems</w:t>
      </w:r>
      <w:r w:rsidRPr="00F47179">
        <w:t xml:space="preserve"> — making it perfect for neuron simulation. Especially when paired with:</w:t>
      </w:r>
    </w:p>
    <w:p w14:paraId="1EC9C2E5" w14:textId="77777777" w:rsidR="00F47179" w:rsidRPr="00F47179" w:rsidRDefault="00F47179" w:rsidP="00F47179">
      <w:pPr>
        <w:numPr>
          <w:ilvl w:val="0"/>
          <w:numId w:val="2"/>
        </w:numPr>
        <w:spacing w:before="100" w:beforeAutospacing="1" w:after="100" w:afterAutospacing="1"/>
      </w:pPr>
      <w:proofErr w:type="spellStart"/>
      <w:r w:rsidRPr="00F47179">
        <w:rPr>
          <w:b/>
          <w:bCs/>
        </w:rPr>
        <w:t>Simscape</w:t>
      </w:r>
      <w:proofErr w:type="spellEnd"/>
      <w:r w:rsidRPr="00F47179">
        <w:t xml:space="preserve"> (physical </w:t>
      </w:r>
      <w:proofErr w:type="spellStart"/>
      <w:r w:rsidRPr="00F47179">
        <w:t>modeling</w:t>
      </w:r>
      <w:proofErr w:type="spellEnd"/>
      <w:r w:rsidRPr="00F47179">
        <w:t>)</w:t>
      </w:r>
    </w:p>
    <w:p w14:paraId="3D469320" w14:textId="77777777" w:rsidR="00F47179" w:rsidRPr="00F47179" w:rsidRDefault="00F47179" w:rsidP="00F47179">
      <w:pPr>
        <w:numPr>
          <w:ilvl w:val="0"/>
          <w:numId w:val="2"/>
        </w:numPr>
        <w:spacing w:before="100" w:beforeAutospacing="1" w:after="100" w:afterAutospacing="1"/>
      </w:pPr>
      <w:r w:rsidRPr="00F47179">
        <w:rPr>
          <w:b/>
          <w:bCs/>
        </w:rPr>
        <w:t>Deep Learning Toolbox</w:t>
      </w:r>
      <w:r w:rsidRPr="00F47179">
        <w:t xml:space="preserve"> (activation functions, layers)</w:t>
      </w:r>
    </w:p>
    <w:p w14:paraId="5786F47C" w14:textId="77777777" w:rsidR="00F47179" w:rsidRPr="00F47179" w:rsidRDefault="00F47179" w:rsidP="00F47179">
      <w:pPr>
        <w:numPr>
          <w:ilvl w:val="0"/>
          <w:numId w:val="2"/>
        </w:numPr>
        <w:spacing w:before="100" w:beforeAutospacing="1" w:after="100" w:afterAutospacing="1"/>
      </w:pPr>
      <w:r w:rsidRPr="00F47179">
        <w:rPr>
          <w:b/>
          <w:bCs/>
        </w:rPr>
        <w:t>MATLAB Function blocks</w:t>
      </w:r>
      <w:r w:rsidRPr="00F47179">
        <w:t xml:space="preserve"> (custom math)</w:t>
      </w:r>
    </w:p>
    <w:p w14:paraId="6F5E2C49" w14:textId="77777777" w:rsidR="00F47179" w:rsidRPr="00F47179" w:rsidRDefault="000C38D0" w:rsidP="00F47179">
      <w:r w:rsidRPr="000C38D0">
        <w:rPr>
          <w:noProof/>
          <w14:ligatures w14:val="standardContextual"/>
        </w:rPr>
        <w:pict w14:anchorId="67ADBDA0">
          <v:rect id="_x0000_i1078" alt="" style="width:451.3pt;height:.05pt;mso-width-percent:0;mso-height-percent:0;mso-width-percent:0;mso-height-percent:0" o:hralign="center" o:hrstd="t" o:hr="t" fillcolor="#a0a0a0" stroked="f"/>
        </w:pict>
      </w:r>
    </w:p>
    <w:p w14:paraId="0AD5D44C"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2. Types of Neuron Models You Can Build in Simulink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gridCol w:w="2174"/>
        <w:gridCol w:w="3966"/>
      </w:tblGrid>
      <w:tr w:rsidR="00F47179" w:rsidRPr="00F47179" w14:paraId="69530EA4" w14:textId="77777777" w:rsidTr="00F47179">
        <w:trPr>
          <w:tblHeader/>
          <w:tblCellSpacing w:w="15" w:type="dxa"/>
        </w:trPr>
        <w:tc>
          <w:tcPr>
            <w:tcW w:w="0" w:type="auto"/>
            <w:vAlign w:val="center"/>
            <w:hideMark/>
          </w:tcPr>
          <w:p w14:paraId="483E311D" w14:textId="77777777" w:rsidR="00F47179" w:rsidRPr="00F47179" w:rsidRDefault="00F47179" w:rsidP="00F47179">
            <w:pPr>
              <w:jc w:val="center"/>
              <w:rPr>
                <w:b/>
                <w:bCs/>
              </w:rPr>
            </w:pPr>
            <w:r w:rsidRPr="00F47179">
              <w:rPr>
                <w:b/>
                <w:bCs/>
              </w:rPr>
              <w:t>Model Type</w:t>
            </w:r>
          </w:p>
        </w:tc>
        <w:tc>
          <w:tcPr>
            <w:tcW w:w="0" w:type="auto"/>
            <w:vAlign w:val="center"/>
            <w:hideMark/>
          </w:tcPr>
          <w:p w14:paraId="14EF06A5" w14:textId="77777777" w:rsidR="00F47179" w:rsidRPr="00F47179" w:rsidRDefault="00F47179" w:rsidP="00F47179">
            <w:pPr>
              <w:jc w:val="center"/>
              <w:rPr>
                <w:b/>
                <w:bCs/>
              </w:rPr>
            </w:pPr>
            <w:r w:rsidRPr="00F47179">
              <w:rPr>
                <w:b/>
                <w:bCs/>
              </w:rPr>
              <w:t>Description</w:t>
            </w:r>
          </w:p>
        </w:tc>
        <w:tc>
          <w:tcPr>
            <w:tcW w:w="0" w:type="auto"/>
            <w:vAlign w:val="center"/>
            <w:hideMark/>
          </w:tcPr>
          <w:p w14:paraId="30DEAB01" w14:textId="77777777" w:rsidR="00F47179" w:rsidRPr="00F47179" w:rsidRDefault="00F47179" w:rsidP="00F47179">
            <w:pPr>
              <w:jc w:val="center"/>
              <w:rPr>
                <w:b/>
                <w:bCs/>
              </w:rPr>
            </w:pPr>
            <w:r w:rsidRPr="00F47179">
              <w:rPr>
                <w:b/>
                <w:bCs/>
              </w:rPr>
              <w:t>Simulink Use</w:t>
            </w:r>
          </w:p>
        </w:tc>
      </w:tr>
      <w:tr w:rsidR="00F47179" w:rsidRPr="00F47179" w14:paraId="3664C7AE" w14:textId="77777777" w:rsidTr="00F47179">
        <w:trPr>
          <w:tblCellSpacing w:w="15" w:type="dxa"/>
        </w:trPr>
        <w:tc>
          <w:tcPr>
            <w:tcW w:w="0" w:type="auto"/>
            <w:vAlign w:val="center"/>
            <w:hideMark/>
          </w:tcPr>
          <w:p w14:paraId="32659C25" w14:textId="77777777" w:rsidR="00F47179" w:rsidRPr="00F47179" w:rsidRDefault="00F47179" w:rsidP="00F47179">
            <w:r w:rsidRPr="00F47179">
              <w:rPr>
                <w:b/>
                <w:bCs/>
              </w:rPr>
              <w:t>Linear Integrator</w:t>
            </w:r>
          </w:p>
        </w:tc>
        <w:tc>
          <w:tcPr>
            <w:tcW w:w="0" w:type="auto"/>
            <w:vAlign w:val="center"/>
            <w:hideMark/>
          </w:tcPr>
          <w:p w14:paraId="7F2406DD" w14:textId="77777777" w:rsidR="00F47179" w:rsidRPr="00F47179" w:rsidRDefault="00F47179" w:rsidP="00F47179">
            <w:r w:rsidRPr="00F47179">
              <w:t>Accumulates inputs</w:t>
            </w:r>
          </w:p>
        </w:tc>
        <w:tc>
          <w:tcPr>
            <w:tcW w:w="0" w:type="auto"/>
            <w:vAlign w:val="center"/>
            <w:hideMark/>
          </w:tcPr>
          <w:p w14:paraId="24283ACE" w14:textId="77777777" w:rsidR="00F47179" w:rsidRPr="00F47179" w:rsidRDefault="00F47179" w:rsidP="00F47179">
            <w:r w:rsidRPr="00F47179">
              <w:t xml:space="preserve">Use </w:t>
            </w:r>
            <w:r w:rsidRPr="00F47179">
              <w:rPr>
                <w:b/>
                <w:bCs/>
              </w:rPr>
              <w:t>Integrator block</w:t>
            </w:r>
          </w:p>
        </w:tc>
      </w:tr>
      <w:tr w:rsidR="00F47179" w:rsidRPr="00F47179" w14:paraId="7127BA2C" w14:textId="77777777" w:rsidTr="00F47179">
        <w:trPr>
          <w:tblCellSpacing w:w="15" w:type="dxa"/>
        </w:trPr>
        <w:tc>
          <w:tcPr>
            <w:tcW w:w="0" w:type="auto"/>
            <w:vAlign w:val="center"/>
            <w:hideMark/>
          </w:tcPr>
          <w:p w14:paraId="534D25B1" w14:textId="77777777" w:rsidR="00F47179" w:rsidRPr="00F47179" w:rsidRDefault="00F47179" w:rsidP="00F47179">
            <w:r w:rsidRPr="00F47179">
              <w:rPr>
                <w:b/>
                <w:bCs/>
              </w:rPr>
              <w:t>Leaky Integrator</w:t>
            </w:r>
          </w:p>
        </w:tc>
        <w:tc>
          <w:tcPr>
            <w:tcW w:w="0" w:type="auto"/>
            <w:vAlign w:val="center"/>
            <w:hideMark/>
          </w:tcPr>
          <w:p w14:paraId="51ABDC14" w14:textId="77777777" w:rsidR="00F47179" w:rsidRPr="00F47179" w:rsidRDefault="00F47179" w:rsidP="00F47179">
            <w:r w:rsidRPr="00F47179">
              <w:t>Adds decay over time</w:t>
            </w:r>
          </w:p>
        </w:tc>
        <w:tc>
          <w:tcPr>
            <w:tcW w:w="0" w:type="auto"/>
            <w:vAlign w:val="center"/>
            <w:hideMark/>
          </w:tcPr>
          <w:p w14:paraId="4926D0DE" w14:textId="77777777" w:rsidR="00F47179" w:rsidRPr="00F47179" w:rsidRDefault="00F47179" w:rsidP="00F47179">
            <w:r w:rsidRPr="00F47179">
              <w:t xml:space="preserve">Use </w:t>
            </w:r>
            <w:r w:rsidRPr="00F47179">
              <w:rPr>
                <w:b/>
                <w:bCs/>
              </w:rPr>
              <w:t>Transfer Function</w:t>
            </w:r>
            <w:r w:rsidRPr="00F47179">
              <w:t xml:space="preserve"> or custom block</w:t>
            </w:r>
          </w:p>
        </w:tc>
      </w:tr>
      <w:tr w:rsidR="00F47179" w:rsidRPr="00F47179" w14:paraId="49114B50" w14:textId="77777777" w:rsidTr="00F47179">
        <w:trPr>
          <w:tblCellSpacing w:w="15" w:type="dxa"/>
        </w:trPr>
        <w:tc>
          <w:tcPr>
            <w:tcW w:w="0" w:type="auto"/>
            <w:vAlign w:val="center"/>
            <w:hideMark/>
          </w:tcPr>
          <w:p w14:paraId="1C1E2EE9" w14:textId="77777777" w:rsidR="00F47179" w:rsidRPr="00F47179" w:rsidRDefault="00F47179" w:rsidP="00F47179">
            <w:r w:rsidRPr="00F47179">
              <w:rPr>
                <w:b/>
                <w:bCs/>
              </w:rPr>
              <w:t>Spiking Neuron</w:t>
            </w:r>
          </w:p>
        </w:tc>
        <w:tc>
          <w:tcPr>
            <w:tcW w:w="0" w:type="auto"/>
            <w:vAlign w:val="center"/>
            <w:hideMark/>
          </w:tcPr>
          <w:p w14:paraId="4CFA5CF6" w14:textId="77777777" w:rsidR="00F47179" w:rsidRPr="00F47179" w:rsidRDefault="00F47179" w:rsidP="00F47179">
            <w:r w:rsidRPr="00F47179">
              <w:t>Fires above threshold</w:t>
            </w:r>
          </w:p>
        </w:tc>
        <w:tc>
          <w:tcPr>
            <w:tcW w:w="0" w:type="auto"/>
            <w:vAlign w:val="center"/>
            <w:hideMark/>
          </w:tcPr>
          <w:p w14:paraId="3BCD2BAC" w14:textId="77777777" w:rsidR="00F47179" w:rsidRPr="00F47179" w:rsidRDefault="00F47179" w:rsidP="00F47179">
            <w:r w:rsidRPr="00F47179">
              <w:t xml:space="preserve">Use </w:t>
            </w:r>
            <w:r w:rsidRPr="00F47179">
              <w:rPr>
                <w:b/>
                <w:bCs/>
              </w:rPr>
              <w:t>MATLAB Function</w:t>
            </w:r>
            <w:r w:rsidRPr="00F47179">
              <w:t xml:space="preserve"> or </w:t>
            </w:r>
            <w:r w:rsidRPr="00F47179">
              <w:rPr>
                <w:b/>
                <w:bCs/>
              </w:rPr>
              <w:t>Compare + Pulse Generator</w:t>
            </w:r>
          </w:p>
        </w:tc>
      </w:tr>
      <w:tr w:rsidR="00F47179" w:rsidRPr="00F47179" w14:paraId="384A0180" w14:textId="77777777" w:rsidTr="00F47179">
        <w:trPr>
          <w:tblCellSpacing w:w="15" w:type="dxa"/>
        </w:trPr>
        <w:tc>
          <w:tcPr>
            <w:tcW w:w="0" w:type="auto"/>
            <w:vAlign w:val="center"/>
            <w:hideMark/>
          </w:tcPr>
          <w:p w14:paraId="37831022" w14:textId="77777777" w:rsidR="00F47179" w:rsidRPr="00F47179" w:rsidRDefault="00F47179" w:rsidP="00F47179">
            <w:r w:rsidRPr="00F47179">
              <w:rPr>
                <w:b/>
                <w:bCs/>
              </w:rPr>
              <w:t>Biophysical Model</w:t>
            </w:r>
            <w:r w:rsidRPr="00F47179">
              <w:t xml:space="preserve"> (e.g. Hodgkin-Huxley)</w:t>
            </w:r>
          </w:p>
        </w:tc>
        <w:tc>
          <w:tcPr>
            <w:tcW w:w="0" w:type="auto"/>
            <w:vAlign w:val="center"/>
            <w:hideMark/>
          </w:tcPr>
          <w:p w14:paraId="3A0EBA8C" w14:textId="77777777" w:rsidR="00F47179" w:rsidRPr="00F47179" w:rsidRDefault="00F47179" w:rsidP="00F47179">
            <w:r w:rsidRPr="00F47179">
              <w:t>Simulates ion channels, gates</w:t>
            </w:r>
          </w:p>
        </w:tc>
        <w:tc>
          <w:tcPr>
            <w:tcW w:w="0" w:type="auto"/>
            <w:vAlign w:val="center"/>
            <w:hideMark/>
          </w:tcPr>
          <w:p w14:paraId="621770A9" w14:textId="77777777" w:rsidR="00F47179" w:rsidRPr="00F47179" w:rsidRDefault="00F47179" w:rsidP="00F47179">
            <w:r w:rsidRPr="00F47179">
              <w:t xml:space="preserve">Needs </w:t>
            </w:r>
            <w:proofErr w:type="spellStart"/>
            <w:r w:rsidRPr="00F47179">
              <w:rPr>
                <w:b/>
                <w:bCs/>
              </w:rPr>
              <w:t>Simscape</w:t>
            </w:r>
            <w:proofErr w:type="spellEnd"/>
            <w:r w:rsidRPr="00F47179">
              <w:t xml:space="preserve"> or </w:t>
            </w:r>
            <w:r w:rsidRPr="00F47179">
              <w:rPr>
                <w:b/>
                <w:bCs/>
              </w:rPr>
              <w:t>custom equations</w:t>
            </w:r>
          </w:p>
        </w:tc>
      </w:tr>
      <w:tr w:rsidR="00F47179" w:rsidRPr="00F47179" w14:paraId="3A3C3F47" w14:textId="77777777" w:rsidTr="00F47179">
        <w:trPr>
          <w:tblCellSpacing w:w="15" w:type="dxa"/>
        </w:trPr>
        <w:tc>
          <w:tcPr>
            <w:tcW w:w="0" w:type="auto"/>
            <w:vAlign w:val="center"/>
            <w:hideMark/>
          </w:tcPr>
          <w:p w14:paraId="0A2859E1" w14:textId="77777777" w:rsidR="00F47179" w:rsidRPr="00F47179" w:rsidRDefault="00F47179" w:rsidP="00F47179">
            <w:r w:rsidRPr="00F47179">
              <w:rPr>
                <w:b/>
                <w:bCs/>
              </w:rPr>
              <w:t>Deep Network / Non-linear activation</w:t>
            </w:r>
          </w:p>
        </w:tc>
        <w:tc>
          <w:tcPr>
            <w:tcW w:w="0" w:type="auto"/>
            <w:vAlign w:val="center"/>
            <w:hideMark/>
          </w:tcPr>
          <w:p w14:paraId="490CC010" w14:textId="77777777" w:rsidR="00F47179" w:rsidRPr="00F47179" w:rsidRDefault="00F47179" w:rsidP="00F47179">
            <w:r w:rsidRPr="00F47179">
              <w:t>Sigmoid, ReLU, tanh, etc.</w:t>
            </w:r>
          </w:p>
        </w:tc>
        <w:tc>
          <w:tcPr>
            <w:tcW w:w="0" w:type="auto"/>
            <w:vAlign w:val="center"/>
            <w:hideMark/>
          </w:tcPr>
          <w:p w14:paraId="09310FEA" w14:textId="77777777" w:rsidR="00F47179" w:rsidRPr="00F47179" w:rsidRDefault="00F47179" w:rsidP="00F47179">
            <w:r w:rsidRPr="00F47179">
              <w:t xml:space="preserve">Use </w:t>
            </w:r>
            <w:r w:rsidRPr="00F47179">
              <w:rPr>
                <w:b/>
                <w:bCs/>
              </w:rPr>
              <w:t>Math Function</w:t>
            </w:r>
            <w:r w:rsidRPr="00F47179">
              <w:t xml:space="preserve">, </w:t>
            </w:r>
            <w:r w:rsidRPr="00F47179">
              <w:rPr>
                <w:b/>
                <w:bCs/>
              </w:rPr>
              <w:t>Lookup Table</w:t>
            </w:r>
            <w:r w:rsidRPr="00F47179">
              <w:t>, or Deep Learning Toolbox</w:t>
            </w:r>
          </w:p>
        </w:tc>
      </w:tr>
    </w:tbl>
    <w:p w14:paraId="34545445" w14:textId="77777777" w:rsidR="00F47179" w:rsidRPr="00F47179" w:rsidRDefault="000C38D0" w:rsidP="00F47179">
      <w:r w:rsidRPr="000C38D0">
        <w:rPr>
          <w:noProof/>
          <w14:ligatures w14:val="standardContextual"/>
        </w:rPr>
        <w:lastRenderedPageBreak/>
        <w:pict w14:anchorId="44BC6E64">
          <v:rect id="_x0000_i1077" alt="" style="width:451.3pt;height:.05pt;mso-width-percent:0;mso-height-percent:0;mso-width-percent:0;mso-height-percent:0" o:hralign="center" o:hrstd="t" o:hr="t" fillcolor="#a0a0a0" stroked="f"/>
        </w:pict>
      </w:r>
    </w:p>
    <w:p w14:paraId="2231ADDD"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3. How to Build Your Custom Dendritic Neuron in Simulink</w:t>
      </w:r>
    </w:p>
    <w:p w14:paraId="66E7C61C" w14:textId="77777777" w:rsidR="00F47179" w:rsidRPr="00F47179" w:rsidRDefault="00F47179" w:rsidP="00F47179">
      <w:pPr>
        <w:spacing w:before="100" w:beforeAutospacing="1" w:after="100" w:afterAutospacing="1"/>
        <w:outlineLvl w:val="2"/>
        <w:rPr>
          <w:b/>
          <w:bCs/>
          <w:sz w:val="27"/>
          <w:szCs w:val="27"/>
        </w:rPr>
      </w:pPr>
      <w:r w:rsidRPr="00F47179">
        <w:rPr>
          <w:rFonts w:ascii="Apple Color Emoji" w:hAnsi="Apple Color Emoji" w:cs="Apple Color Emoji"/>
          <w:b/>
          <w:bCs/>
          <w:sz w:val="27"/>
          <w:szCs w:val="27"/>
        </w:rPr>
        <w:t>🧠</w:t>
      </w:r>
      <w:r w:rsidRPr="00F47179">
        <w:rPr>
          <w:b/>
          <w:bCs/>
          <w:sz w:val="27"/>
          <w:szCs w:val="27"/>
        </w:rPr>
        <w:t xml:space="preserve"> Architecture (Based on Your Drawing):</w:t>
      </w:r>
    </w:p>
    <w:p w14:paraId="64A7FD4E" w14:textId="77777777" w:rsidR="00F47179" w:rsidRPr="00F47179" w:rsidRDefault="00F47179" w:rsidP="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47179">
        <w:rPr>
          <w:rFonts w:ascii="Courier New" w:hAnsi="Courier New" w:cs="Courier New"/>
          <w:sz w:val="20"/>
          <w:szCs w:val="20"/>
        </w:rPr>
        <w:t>Multiple weighted inputs (from dendrites) →</w:t>
      </w:r>
    </w:p>
    <w:p w14:paraId="1BAD9113" w14:textId="77777777" w:rsidR="00F47179" w:rsidRPr="00F47179" w:rsidRDefault="00F47179" w:rsidP="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47179">
        <w:rPr>
          <w:rFonts w:ascii="Courier New" w:hAnsi="Courier New" w:cs="Courier New"/>
          <w:sz w:val="20"/>
          <w:szCs w:val="20"/>
        </w:rPr>
        <w:t xml:space="preserve">    Sum (Inhibition/Excitation) →</w:t>
      </w:r>
    </w:p>
    <w:p w14:paraId="6CA3436B" w14:textId="77777777" w:rsidR="00F47179" w:rsidRPr="00F47179" w:rsidRDefault="00F47179" w:rsidP="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47179">
        <w:rPr>
          <w:rFonts w:ascii="Courier New" w:hAnsi="Courier New" w:cs="Courier New"/>
          <w:sz w:val="20"/>
          <w:szCs w:val="20"/>
        </w:rPr>
        <w:t xml:space="preserve">        Activation Function (non-linear) →</w:t>
      </w:r>
    </w:p>
    <w:p w14:paraId="4E5E3E94" w14:textId="77777777" w:rsidR="00F47179" w:rsidRPr="00F47179" w:rsidRDefault="00F47179" w:rsidP="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47179">
        <w:rPr>
          <w:rFonts w:ascii="Courier New" w:hAnsi="Courier New" w:cs="Courier New"/>
          <w:sz w:val="20"/>
          <w:szCs w:val="20"/>
        </w:rPr>
        <w:t xml:space="preserve">            Output (firing rate or value)</w:t>
      </w:r>
    </w:p>
    <w:p w14:paraId="1093A463" w14:textId="77777777" w:rsidR="00F47179" w:rsidRPr="00F47179" w:rsidRDefault="000C38D0" w:rsidP="00F47179">
      <w:r w:rsidRPr="000C38D0">
        <w:rPr>
          <w:noProof/>
          <w14:ligatures w14:val="standardContextual"/>
        </w:rPr>
        <w:pict w14:anchorId="166693E2">
          <v:rect id="_x0000_i1076" alt="" style="width:451.3pt;height:.05pt;mso-width-percent:0;mso-height-percent:0;mso-width-percent:0;mso-height-percent:0" o:hralign="center" o:hrstd="t" o:hr="t" fillcolor="#a0a0a0" stroked="f"/>
        </w:pict>
      </w:r>
    </w:p>
    <w:p w14:paraId="0B161DAB" w14:textId="77777777" w:rsidR="00F47179" w:rsidRPr="00F47179" w:rsidRDefault="00F47179" w:rsidP="00F47179">
      <w:pPr>
        <w:spacing w:before="100" w:beforeAutospacing="1" w:after="100" w:afterAutospacing="1"/>
        <w:outlineLvl w:val="2"/>
        <w:rPr>
          <w:b/>
          <w:bCs/>
          <w:sz w:val="27"/>
          <w:szCs w:val="27"/>
        </w:rPr>
      </w:pPr>
      <w:r w:rsidRPr="00F47179">
        <w:rPr>
          <w:rFonts w:ascii="Apple Color Emoji" w:hAnsi="Apple Color Emoji" w:cs="Apple Color Emoji"/>
          <w:b/>
          <w:bCs/>
          <w:sz w:val="27"/>
          <w:szCs w:val="27"/>
        </w:rPr>
        <w:t>✅</w:t>
      </w:r>
      <w:r w:rsidRPr="00F47179">
        <w:rPr>
          <w:b/>
          <w:bCs/>
          <w:sz w:val="27"/>
          <w:szCs w:val="27"/>
        </w:rPr>
        <w:t xml:space="preserve"> Blocks You'll Likely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6096"/>
      </w:tblGrid>
      <w:tr w:rsidR="00F47179" w:rsidRPr="00F47179" w14:paraId="6EA4076A" w14:textId="77777777" w:rsidTr="00F47179">
        <w:trPr>
          <w:tblHeader/>
          <w:tblCellSpacing w:w="15" w:type="dxa"/>
        </w:trPr>
        <w:tc>
          <w:tcPr>
            <w:tcW w:w="0" w:type="auto"/>
            <w:vAlign w:val="center"/>
            <w:hideMark/>
          </w:tcPr>
          <w:p w14:paraId="6A7CE955" w14:textId="77777777" w:rsidR="00F47179" w:rsidRPr="00F47179" w:rsidRDefault="00F47179" w:rsidP="00F47179">
            <w:pPr>
              <w:jc w:val="center"/>
              <w:rPr>
                <w:b/>
                <w:bCs/>
              </w:rPr>
            </w:pPr>
            <w:r w:rsidRPr="00F47179">
              <w:rPr>
                <w:b/>
                <w:bCs/>
              </w:rPr>
              <w:t>Function</w:t>
            </w:r>
          </w:p>
        </w:tc>
        <w:tc>
          <w:tcPr>
            <w:tcW w:w="0" w:type="auto"/>
            <w:vAlign w:val="center"/>
            <w:hideMark/>
          </w:tcPr>
          <w:p w14:paraId="55105544" w14:textId="77777777" w:rsidR="00F47179" w:rsidRPr="00F47179" w:rsidRDefault="00F47179" w:rsidP="00F47179">
            <w:pPr>
              <w:jc w:val="center"/>
              <w:rPr>
                <w:b/>
                <w:bCs/>
              </w:rPr>
            </w:pPr>
            <w:r w:rsidRPr="00F47179">
              <w:rPr>
                <w:b/>
                <w:bCs/>
              </w:rPr>
              <w:t>Simulink Block</w:t>
            </w:r>
          </w:p>
        </w:tc>
      </w:tr>
      <w:tr w:rsidR="00F47179" w:rsidRPr="00F47179" w14:paraId="01DAF8C0" w14:textId="77777777" w:rsidTr="00F47179">
        <w:trPr>
          <w:tblCellSpacing w:w="15" w:type="dxa"/>
        </w:trPr>
        <w:tc>
          <w:tcPr>
            <w:tcW w:w="0" w:type="auto"/>
            <w:vAlign w:val="center"/>
            <w:hideMark/>
          </w:tcPr>
          <w:p w14:paraId="25BD5510" w14:textId="77777777" w:rsidR="00F47179" w:rsidRPr="00F47179" w:rsidRDefault="00F47179" w:rsidP="00F47179">
            <w:r w:rsidRPr="00F47179">
              <w:t>Weighted input</w:t>
            </w:r>
          </w:p>
        </w:tc>
        <w:tc>
          <w:tcPr>
            <w:tcW w:w="0" w:type="auto"/>
            <w:vAlign w:val="center"/>
            <w:hideMark/>
          </w:tcPr>
          <w:p w14:paraId="6B74FB56" w14:textId="77777777" w:rsidR="00F47179" w:rsidRPr="00F47179" w:rsidRDefault="00F47179" w:rsidP="00F47179">
            <w:r w:rsidRPr="00F47179">
              <w:rPr>
                <w:b/>
                <w:bCs/>
              </w:rPr>
              <w:t>Gain</w:t>
            </w:r>
            <w:r w:rsidRPr="00F47179">
              <w:t xml:space="preserve"> block</w:t>
            </w:r>
          </w:p>
        </w:tc>
      </w:tr>
      <w:tr w:rsidR="00F47179" w:rsidRPr="00F47179" w14:paraId="26944948" w14:textId="77777777" w:rsidTr="00F47179">
        <w:trPr>
          <w:tblCellSpacing w:w="15" w:type="dxa"/>
        </w:trPr>
        <w:tc>
          <w:tcPr>
            <w:tcW w:w="0" w:type="auto"/>
            <w:vAlign w:val="center"/>
            <w:hideMark/>
          </w:tcPr>
          <w:p w14:paraId="48857D72" w14:textId="77777777" w:rsidR="00F47179" w:rsidRPr="00F47179" w:rsidRDefault="00F47179" w:rsidP="00F47179">
            <w:r w:rsidRPr="00F47179">
              <w:t>Inhibition</w:t>
            </w:r>
          </w:p>
        </w:tc>
        <w:tc>
          <w:tcPr>
            <w:tcW w:w="0" w:type="auto"/>
            <w:vAlign w:val="center"/>
            <w:hideMark/>
          </w:tcPr>
          <w:p w14:paraId="442A51E3" w14:textId="77777777" w:rsidR="00F47179" w:rsidRPr="00F47179" w:rsidRDefault="00F47179" w:rsidP="00F47179">
            <w:r w:rsidRPr="00F47179">
              <w:t>Gain with negative value</w:t>
            </w:r>
          </w:p>
        </w:tc>
      </w:tr>
      <w:tr w:rsidR="00F47179" w:rsidRPr="00F47179" w14:paraId="52252EA6" w14:textId="77777777" w:rsidTr="00F47179">
        <w:trPr>
          <w:tblCellSpacing w:w="15" w:type="dxa"/>
        </w:trPr>
        <w:tc>
          <w:tcPr>
            <w:tcW w:w="0" w:type="auto"/>
            <w:vAlign w:val="center"/>
            <w:hideMark/>
          </w:tcPr>
          <w:p w14:paraId="21CC2480" w14:textId="77777777" w:rsidR="00F47179" w:rsidRPr="00F47179" w:rsidRDefault="00F47179" w:rsidP="00F47179">
            <w:r w:rsidRPr="00F47179">
              <w:t>Summing inputs</w:t>
            </w:r>
          </w:p>
        </w:tc>
        <w:tc>
          <w:tcPr>
            <w:tcW w:w="0" w:type="auto"/>
            <w:vAlign w:val="center"/>
            <w:hideMark/>
          </w:tcPr>
          <w:p w14:paraId="2FA11812" w14:textId="77777777" w:rsidR="00F47179" w:rsidRPr="00F47179" w:rsidRDefault="00F47179" w:rsidP="00F47179">
            <w:r w:rsidRPr="00F47179">
              <w:rPr>
                <w:b/>
                <w:bCs/>
              </w:rPr>
              <w:t>Sum</w:t>
            </w:r>
            <w:r w:rsidRPr="00F47179">
              <w:t xml:space="preserve"> block</w:t>
            </w:r>
          </w:p>
        </w:tc>
      </w:tr>
      <w:tr w:rsidR="00F47179" w:rsidRPr="00F47179" w14:paraId="39D37EC5" w14:textId="77777777" w:rsidTr="00F47179">
        <w:trPr>
          <w:tblCellSpacing w:w="15" w:type="dxa"/>
        </w:trPr>
        <w:tc>
          <w:tcPr>
            <w:tcW w:w="0" w:type="auto"/>
            <w:vAlign w:val="center"/>
            <w:hideMark/>
          </w:tcPr>
          <w:p w14:paraId="777B7469" w14:textId="77777777" w:rsidR="00F47179" w:rsidRPr="00F47179" w:rsidRDefault="00F47179" w:rsidP="00F47179">
            <w:r w:rsidRPr="00F47179">
              <w:t>Distance-based weight</w:t>
            </w:r>
          </w:p>
        </w:tc>
        <w:tc>
          <w:tcPr>
            <w:tcW w:w="0" w:type="auto"/>
            <w:vAlign w:val="center"/>
            <w:hideMark/>
          </w:tcPr>
          <w:p w14:paraId="562DE5BE" w14:textId="77777777" w:rsidR="00F47179" w:rsidRPr="00F47179" w:rsidRDefault="00F47179" w:rsidP="00F47179">
            <w:r w:rsidRPr="00F47179">
              <w:rPr>
                <w:b/>
                <w:bCs/>
              </w:rPr>
              <w:t>Lookup Table</w:t>
            </w:r>
            <w:r w:rsidRPr="00F47179">
              <w:t xml:space="preserve"> or </w:t>
            </w:r>
            <w:r w:rsidRPr="00F47179">
              <w:rPr>
                <w:b/>
                <w:bCs/>
              </w:rPr>
              <w:t>MATLAB Function</w:t>
            </w:r>
          </w:p>
        </w:tc>
      </w:tr>
      <w:tr w:rsidR="00F47179" w:rsidRPr="00F47179" w14:paraId="61352921" w14:textId="77777777" w:rsidTr="00F47179">
        <w:trPr>
          <w:tblCellSpacing w:w="15" w:type="dxa"/>
        </w:trPr>
        <w:tc>
          <w:tcPr>
            <w:tcW w:w="0" w:type="auto"/>
            <w:vAlign w:val="center"/>
            <w:hideMark/>
          </w:tcPr>
          <w:p w14:paraId="01B30FC1" w14:textId="77777777" w:rsidR="00F47179" w:rsidRPr="00F47179" w:rsidRDefault="00F47179" w:rsidP="00F47179">
            <w:r w:rsidRPr="00F47179">
              <w:t>Activation</w:t>
            </w:r>
          </w:p>
        </w:tc>
        <w:tc>
          <w:tcPr>
            <w:tcW w:w="0" w:type="auto"/>
            <w:vAlign w:val="center"/>
            <w:hideMark/>
          </w:tcPr>
          <w:p w14:paraId="4D701DD4" w14:textId="77777777" w:rsidR="00F47179" w:rsidRPr="00F47179" w:rsidRDefault="00F47179" w:rsidP="00F47179">
            <w:r w:rsidRPr="00F47179">
              <w:rPr>
                <w:b/>
                <w:bCs/>
              </w:rPr>
              <w:t>Math Function</w:t>
            </w:r>
            <w:r w:rsidRPr="00F47179">
              <w:t xml:space="preserve"> or </w:t>
            </w:r>
            <w:r w:rsidRPr="00F47179">
              <w:rPr>
                <w:b/>
                <w:bCs/>
              </w:rPr>
              <w:t>MATLAB Function</w:t>
            </w:r>
            <w:r w:rsidRPr="00F47179">
              <w:t xml:space="preserve"> (e.g., </w:t>
            </w:r>
            <w:r w:rsidRPr="00F47179">
              <w:rPr>
                <w:rFonts w:ascii="Courier New" w:hAnsi="Courier New" w:cs="Courier New"/>
                <w:sz w:val="20"/>
                <w:szCs w:val="20"/>
              </w:rPr>
              <w:t>tanh</w:t>
            </w:r>
            <w:r w:rsidRPr="00F47179">
              <w:t xml:space="preserve">, </w:t>
            </w:r>
            <w:r w:rsidRPr="00F47179">
              <w:rPr>
                <w:rFonts w:ascii="Courier New" w:hAnsi="Courier New" w:cs="Courier New"/>
                <w:sz w:val="20"/>
                <w:szCs w:val="20"/>
              </w:rPr>
              <w:t>sigmoid</w:t>
            </w:r>
            <w:r w:rsidRPr="00F47179">
              <w:t>)</w:t>
            </w:r>
          </w:p>
        </w:tc>
      </w:tr>
      <w:tr w:rsidR="00F47179" w:rsidRPr="00F47179" w14:paraId="575D6AC2" w14:textId="77777777" w:rsidTr="00F47179">
        <w:trPr>
          <w:tblCellSpacing w:w="15" w:type="dxa"/>
        </w:trPr>
        <w:tc>
          <w:tcPr>
            <w:tcW w:w="0" w:type="auto"/>
            <w:vAlign w:val="center"/>
            <w:hideMark/>
          </w:tcPr>
          <w:p w14:paraId="4F77C309" w14:textId="77777777" w:rsidR="00F47179" w:rsidRPr="00F47179" w:rsidRDefault="00F47179" w:rsidP="00F47179">
            <w:r w:rsidRPr="00F47179">
              <w:t>Integration over time</w:t>
            </w:r>
          </w:p>
        </w:tc>
        <w:tc>
          <w:tcPr>
            <w:tcW w:w="0" w:type="auto"/>
            <w:vAlign w:val="center"/>
            <w:hideMark/>
          </w:tcPr>
          <w:p w14:paraId="40820743" w14:textId="77777777" w:rsidR="00F47179" w:rsidRPr="00F47179" w:rsidRDefault="00F47179" w:rsidP="00F47179">
            <w:r w:rsidRPr="00F47179">
              <w:rPr>
                <w:b/>
                <w:bCs/>
              </w:rPr>
              <w:t>Integrator</w:t>
            </w:r>
            <w:r w:rsidRPr="00F47179">
              <w:t xml:space="preserve">, </w:t>
            </w:r>
            <w:r w:rsidRPr="00F47179">
              <w:rPr>
                <w:b/>
                <w:bCs/>
              </w:rPr>
              <w:t xml:space="preserve">Transfer </w:t>
            </w:r>
            <w:proofErr w:type="spellStart"/>
            <w:r w:rsidRPr="00F47179">
              <w:rPr>
                <w:b/>
                <w:bCs/>
              </w:rPr>
              <w:t>Fcn</w:t>
            </w:r>
            <w:proofErr w:type="spellEnd"/>
          </w:p>
        </w:tc>
      </w:tr>
      <w:tr w:rsidR="00F47179" w:rsidRPr="00F47179" w14:paraId="122FDB8A" w14:textId="77777777" w:rsidTr="00F47179">
        <w:trPr>
          <w:tblCellSpacing w:w="15" w:type="dxa"/>
        </w:trPr>
        <w:tc>
          <w:tcPr>
            <w:tcW w:w="0" w:type="auto"/>
            <w:vAlign w:val="center"/>
            <w:hideMark/>
          </w:tcPr>
          <w:p w14:paraId="35D57104" w14:textId="77777777" w:rsidR="00F47179" w:rsidRPr="00F47179" w:rsidRDefault="00F47179" w:rsidP="00F47179">
            <w:r w:rsidRPr="00F47179">
              <w:t>Neuron layout</w:t>
            </w:r>
          </w:p>
        </w:tc>
        <w:tc>
          <w:tcPr>
            <w:tcW w:w="0" w:type="auto"/>
            <w:vAlign w:val="center"/>
            <w:hideMark/>
          </w:tcPr>
          <w:p w14:paraId="585D6671" w14:textId="77777777" w:rsidR="00F47179" w:rsidRPr="00F47179" w:rsidRDefault="00F47179" w:rsidP="00F47179">
            <w:r w:rsidRPr="00F47179">
              <w:rPr>
                <w:b/>
                <w:bCs/>
              </w:rPr>
              <w:t>Subsystem</w:t>
            </w:r>
            <w:r w:rsidRPr="00F47179">
              <w:t xml:space="preserve"> or </w:t>
            </w:r>
            <w:r w:rsidRPr="00F47179">
              <w:rPr>
                <w:b/>
                <w:bCs/>
              </w:rPr>
              <w:t>For Each</w:t>
            </w:r>
            <w:r w:rsidRPr="00F47179">
              <w:t xml:space="preserve"> block</w:t>
            </w:r>
          </w:p>
        </w:tc>
      </w:tr>
    </w:tbl>
    <w:p w14:paraId="5105F27B" w14:textId="77777777" w:rsidR="00F47179" w:rsidRPr="00F47179" w:rsidRDefault="000C38D0" w:rsidP="00F47179">
      <w:r w:rsidRPr="000C38D0">
        <w:rPr>
          <w:noProof/>
          <w14:ligatures w14:val="standardContextual"/>
        </w:rPr>
        <w:pict w14:anchorId="4925E802">
          <v:rect id="_x0000_i1075" alt="" style="width:451.3pt;height:.05pt;mso-width-percent:0;mso-height-percent:0;mso-width-percent:0;mso-height-percent:0" o:hralign="center" o:hrstd="t" o:hr="t" fillcolor="#a0a0a0" stroked="f"/>
        </w:pict>
      </w:r>
    </w:p>
    <w:p w14:paraId="6C343F1C"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4. Example Model: Columnar Neuron with Dendrites</w:t>
      </w:r>
    </w:p>
    <w:p w14:paraId="2B65FAA0" w14:textId="77777777" w:rsidR="00F47179" w:rsidRPr="00F47179" w:rsidRDefault="00F47179" w:rsidP="00F47179">
      <w:pPr>
        <w:spacing w:before="100" w:beforeAutospacing="1" w:after="100" w:afterAutospacing="1"/>
        <w:outlineLvl w:val="2"/>
        <w:rPr>
          <w:b/>
          <w:bCs/>
          <w:sz w:val="27"/>
          <w:szCs w:val="27"/>
        </w:rPr>
      </w:pPr>
      <w:r w:rsidRPr="00F47179">
        <w:rPr>
          <w:b/>
          <w:bCs/>
          <w:sz w:val="27"/>
          <w:szCs w:val="27"/>
        </w:rPr>
        <w:t>Inputs:</w:t>
      </w:r>
    </w:p>
    <w:p w14:paraId="024CA3B8" w14:textId="77777777" w:rsidR="00F47179" w:rsidRPr="00F47179" w:rsidRDefault="00F47179" w:rsidP="00F47179">
      <w:pPr>
        <w:numPr>
          <w:ilvl w:val="0"/>
          <w:numId w:val="3"/>
        </w:numPr>
        <w:spacing w:before="100" w:beforeAutospacing="1" w:after="100" w:afterAutospacing="1"/>
      </w:pPr>
      <w:r w:rsidRPr="00F47179">
        <w:t>Dendrites closer to cortex: Weight = high</w:t>
      </w:r>
    </w:p>
    <w:p w14:paraId="51318A48" w14:textId="77777777" w:rsidR="00F47179" w:rsidRPr="00F47179" w:rsidRDefault="00F47179" w:rsidP="00F47179">
      <w:pPr>
        <w:numPr>
          <w:ilvl w:val="0"/>
          <w:numId w:val="3"/>
        </w:numPr>
        <w:spacing w:before="100" w:beforeAutospacing="1" w:after="100" w:afterAutospacing="1"/>
      </w:pPr>
      <w:r w:rsidRPr="00F47179">
        <w:t>Dendrites farther: Weight = low</w:t>
      </w:r>
    </w:p>
    <w:p w14:paraId="7492CE16" w14:textId="77777777" w:rsidR="00F47179" w:rsidRPr="00F47179" w:rsidRDefault="00F47179" w:rsidP="00F47179">
      <w:pPr>
        <w:numPr>
          <w:ilvl w:val="0"/>
          <w:numId w:val="3"/>
        </w:numPr>
        <w:spacing w:before="100" w:beforeAutospacing="1" w:after="100" w:afterAutospacing="1"/>
      </w:pPr>
      <w:r w:rsidRPr="00F47179">
        <w:t>Inhibitory dendrite = negative weight</w:t>
      </w:r>
    </w:p>
    <w:p w14:paraId="3EF92258" w14:textId="77777777" w:rsidR="00F47179" w:rsidRPr="00F47179" w:rsidRDefault="00F47179" w:rsidP="00F47179">
      <w:pPr>
        <w:spacing w:before="100" w:beforeAutospacing="1" w:after="100" w:afterAutospacing="1"/>
        <w:outlineLvl w:val="2"/>
        <w:rPr>
          <w:b/>
          <w:bCs/>
          <w:sz w:val="27"/>
          <w:szCs w:val="27"/>
        </w:rPr>
      </w:pPr>
      <w:r w:rsidRPr="00F47179">
        <w:rPr>
          <w:b/>
          <w:bCs/>
          <w:sz w:val="27"/>
          <w:szCs w:val="27"/>
        </w:rPr>
        <w:t>Simulink Steps:</w:t>
      </w:r>
    </w:p>
    <w:p w14:paraId="76A769A6" w14:textId="77777777" w:rsidR="00F47179" w:rsidRPr="00F47179" w:rsidRDefault="00F47179" w:rsidP="00F47179">
      <w:pPr>
        <w:numPr>
          <w:ilvl w:val="0"/>
          <w:numId w:val="4"/>
        </w:numPr>
        <w:spacing w:before="100" w:beforeAutospacing="1" w:after="100" w:afterAutospacing="1"/>
      </w:pPr>
      <w:r w:rsidRPr="00F47179">
        <w:t xml:space="preserve">Use </w:t>
      </w:r>
      <w:r w:rsidRPr="00F47179">
        <w:rPr>
          <w:b/>
          <w:bCs/>
        </w:rPr>
        <w:t>Constant</w:t>
      </w:r>
      <w:r w:rsidRPr="00F47179">
        <w:t xml:space="preserve"> or </w:t>
      </w:r>
      <w:r w:rsidRPr="00F47179">
        <w:rPr>
          <w:b/>
          <w:bCs/>
        </w:rPr>
        <w:t>Signal Builder</w:t>
      </w:r>
      <w:r w:rsidRPr="00F47179">
        <w:t xml:space="preserve"> to simulate input spikes.</w:t>
      </w:r>
    </w:p>
    <w:p w14:paraId="0F8D03C9" w14:textId="77777777" w:rsidR="00F47179" w:rsidRPr="00F47179" w:rsidRDefault="00F47179" w:rsidP="00F47179">
      <w:pPr>
        <w:numPr>
          <w:ilvl w:val="0"/>
          <w:numId w:val="4"/>
        </w:numPr>
        <w:spacing w:before="100" w:beforeAutospacing="1" w:after="100" w:afterAutospacing="1"/>
      </w:pPr>
      <w:r w:rsidRPr="00F47179">
        <w:t xml:space="preserve">Apply </w:t>
      </w:r>
      <w:r w:rsidRPr="00F47179">
        <w:rPr>
          <w:b/>
          <w:bCs/>
        </w:rPr>
        <w:t>Gain</w:t>
      </w:r>
      <w:r w:rsidRPr="00F47179">
        <w:t xml:space="preserve"> blocks to simulate dendritic weights.</w:t>
      </w:r>
    </w:p>
    <w:p w14:paraId="2FD700E0" w14:textId="77777777" w:rsidR="00F47179" w:rsidRPr="00F47179" w:rsidRDefault="00F47179" w:rsidP="00F47179">
      <w:pPr>
        <w:numPr>
          <w:ilvl w:val="0"/>
          <w:numId w:val="4"/>
        </w:numPr>
        <w:spacing w:before="100" w:beforeAutospacing="1" w:after="100" w:afterAutospacing="1"/>
      </w:pPr>
      <w:r w:rsidRPr="00F47179">
        <w:t xml:space="preserve">Use </w:t>
      </w:r>
      <w:r w:rsidRPr="00F47179">
        <w:rPr>
          <w:b/>
          <w:bCs/>
        </w:rPr>
        <w:t>Sum</w:t>
      </w:r>
      <w:r w:rsidRPr="00F47179">
        <w:t xml:space="preserve"> block to integrate excitatory and inhibitory effects.</w:t>
      </w:r>
    </w:p>
    <w:p w14:paraId="66495675" w14:textId="77777777" w:rsidR="00F47179" w:rsidRPr="00F47179" w:rsidRDefault="00F47179" w:rsidP="00F47179">
      <w:pPr>
        <w:numPr>
          <w:ilvl w:val="0"/>
          <w:numId w:val="4"/>
        </w:numPr>
        <w:spacing w:before="100" w:beforeAutospacing="1" w:after="100" w:afterAutospacing="1"/>
      </w:pPr>
      <w:r w:rsidRPr="00F47179">
        <w:t xml:space="preserve">Apply </w:t>
      </w:r>
      <w:r w:rsidRPr="00F47179">
        <w:rPr>
          <w:b/>
          <w:bCs/>
        </w:rPr>
        <w:t>tanh/sigmoid</w:t>
      </w:r>
      <w:r w:rsidRPr="00F47179">
        <w:t xml:space="preserve"> for activation (using a </w:t>
      </w:r>
      <w:r w:rsidRPr="00F47179">
        <w:rPr>
          <w:b/>
          <w:bCs/>
        </w:rPr>
        <w:t>Math Function</w:t>
      </w:r>
      <w:r w:rsidRPr="00F47179">
        <w:t xml:space="preserve"> block or MATLAB Function).</w:t>
      </w:r>
    </w:p>
    <w:p w14:paraId="2686B27A" w14:textId="77777777" w:rsidR="00F47179" w:rsidRPr="00F47179" w:rsidRDefault="00F47179" w:rsidP="00F47179">
      <w:pPr>
        <w:numPr>
          <w:ilvl w:val="0"/>
          <w:numId w:val="4"/>
        </w:numPr>
        <w:spacing w:before="100" w:beforeAutospacing="1" w:after="100" w:afterAutospacing="1"/>
      </w:pPr>
      <w:r w:rsidRPr="00F47179">
        <w:t xml:space="preserve">Use </w:t>
      </w:r>
      <w:r w:rsidRPr="00F47179">
        <w:rPr>
          <w:b/>
          <w:bCs/>
        </w:rPr>
        <w:t>Scope</w:t>
      </w:r>
      <w:r w:rsidRPr="00F47179">
        <w:t xml:space="preserve"> to observe output signal.</w:t>
      </w:r>
    </w:p>
    <w:p w14:paraId="1879C259" w14:textId="77777777" w:rsidR="00F47179" w:rsidRPr="00F47179" w:rsidRDefault="000C38D0" w:rsidP="00F47179">
      <w:r w:rsidRPr="000C38D0">
        <w:rPr>
          <w:noProof/>
          <w14:ligatures w14:val="standardContextual"/>
        </w:rPr>
        <w:pict w14:anchorId="6F539722">
          <v:rect id="_x0000_i1074" alt="" style="width:451.3pt;height:.05pt;mso-width-percent:0;mso-height-percent:0;mso-width-percent:0;mso-height-percent:0" o:hralign="center" o:hrstd="t" o:hr="t" fillcolor="#a0a0a0" stroked="f"/>
        </w:pict>
      </w:r>
    </w:p>
    <w:p w14:paraId="12218383"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5. Optional Biological Realism</w:t>
      </w:r>
    </w:p>
    <w:p w14:paraId="2ABEEE64" w14:textId="77777777" w:rsidR="00F47179" w:rsidRPr="00F47179" w:rsidRDefault="00F47179" w:rsidP="00F47179">
      <w:pPr>
        <w:spacing w:before="100" w:beforeAutospacing="1" w:after="100" w:afterAutospacing="1"/>
      </w:pPr>
      <w:r w:rsidRPr="00F47179">
        <w:lastRenderedPageBreak/>
        <w:t>If you're aiming for biophysical realism (e.g., ion channel dynamics, action potential thresholds), consider:</w:t>
      </w:r>
    </w:p>
    <w:p w14:paraId="79CC35D6" w14:textId="77777777" w:rsidR="00F47179" w:rsidRPr="00F47179" w:rsidRDefault="00F47179" w:rsidP="00F47179">
      <w:pPr>
        <w:numPr>
          <w:ilvl w:val="0"/>
          <w:numId w:val="5"/>
        </w:numPr>
        <w:spacing w:before="100" w:beforeAutospacing="1" w:after="100" w:afterAutospacing="1"/>
      </w:pPr>
      <w:proofErr w:type="spellStart"/>
      <w:r w:rsidRPr="00F47179">
        <w:rPr>
          <w:b/>
          <w:bCs/>
        </w:rPr>
        <w:t>Simscape</w:t>
      </w:r>
      <w:proofErr w:type="spellEnd"/>
      <w:r w:rsidRPr="00F47179">
        <w:rPr>
          <w:b/>
          <w:bCs/>
        </w:rPr>
        <w:t xml:space="preserve"> &gt; </w:t>
      </w:r>
      <w:proofErr w:type="spellStart"/>
      <w:r w:rsidRPr="00F47179">
        <w:rPr>
          <w:b/>
          <w:bCs/>
        </w:rPr>
        <w:t>SimElectronics</w:t>
      </w:r>
      <w:proofErr w:type="spellEnd"/>
      <w:r w:rsidRPr="00F47179">
        <w:t>: to model voltage, resistance, and gating</w:t>
      </w:r>
    </w:p>
    <w:p w14:paraId="2A3A45D5" w14:textId="77777777" w:rsidR="00F47179" w:rsidRPr="00F47179" w:rsidRDefault="00F47179" w:rsidP="00F47179">
      <w:pPr>
        <w:numPr>
          <w:ilvl w:val="0"/>
          <w:numId w:val="5"/>
        </w:numPr>
        <w:spacing w:before="100" w:beforeAutospacing="1" w:after="100" w:afterAutospacing="1"/>
      </w:pPr>
      <w:r w:rsidRPr="00F47179">
        <w:rPr>
          <w:b/>
          <w:bCs/>
        </w:rPr>
        <w:t>MATLAB Function block</w:t>
      </w:r>
      <w:r w:rsidRPr="00F47179">
        <w:t>: to implement equations like:</w:t>
      </w:r>
    </w:p>
    <w:p w14:paraId="1895D638" w14:textId="77777777" w:rsidR="00F47179" w:rsidRPr="00F47179" w:rsidRDefault="00F47179" w:rsidP="00F47179">
      <w:pPr>
        <w:numPr>
          <w:ilvl w:val="1"/>
          <w:numId w:val="5"/>
        </w:numPr>
        <w:spacing w:before="100" w:beforeAutospacing="1" w:after="100" w:afterAutospacing="1"/>
      </w:pPr>
      <w:r w:rsidRPr="00F47179">
        <w:t xml:space="preserve">Leaky integrator: </w:t>
      </w:r>
      <w:proofErr w:type="spellStart"/>
      <w:r w:rsidRPr="00F47179">
        <w:rPr>
          <w:rFonts w:ascii="Courier New" w:hAnsi="Courier New" w:cs="Courier New"/>
          <w:sz w:val="20"/>
          <w:szCs w:val="20"/>
        </w:rPr>
        <w:t>dV</w:t>
      </w:r>
      <w:proofErr w:type="spellEnd"/>
      <w:r w:rsidRPr="00F47179">
        <w:rPr>
          <w:rFonts w:ascii="Courier New" w:hAnsi="Courier New" w:cs="Courier New"/>
          <w:sz w:val="20"/>
          <w:szCs w:val="20"/>
        </w:rPr>
        <w:t>/dt = -V/τ + I(t)</w:t>
      </w:r>
    </w:p>
    <w:p w14:paraId="4747F404" w14:textId="77777777" w:rsidR="00F47179" w:rsidRPr="00F47179" w:rsidRDefault="00F47179" w:rsidP="00F47179">
      <w:pPr>
        <w:numPr>
          <w:ilvl w:val="1"/>
          <w:numId w:val="5"/>
        </w:numPr>
        <w:spacing w:before="100" w:beforeAutospacing="1" w:after="100" w:afterAutospacing="1"/>
      </w:pPr>
      <w:r w:rsidRPr="00F47179">
        <w:t>Hodgkin-Huxley dynamics</w:t>
      </w:r>
    </w:p>
    <w:p w14:paraId="2E6916D8" w14:textId="77777777" w:rsidR="00F47179" w:rsidRPr="00F47179" w:rsidRDefault="000C38D0" w:rsidP="00F47179">
      <w:r w:rsidRPr="000C38D0">
        <w:rPr>
          <w:noProof/>
          <w14:ligatures w14:val="standardContextual"/>
        </w:rPr>
        <w:pict w14:anchorId="2BCE297E">
          <v:rect id="_x0000_i1073" alt="" style="width:451.3pt;height:.05pt;mso-width-percent:0;mso-height-percent:0;mso-width-percent:0;mso-height-percent:0" o:hralign="center" o:hrstd="t" o:hr="t" fillcolor="#a0a0a0" stroked="f"/>
        </w:pict>
      </w:r>
    </w:p>
    <w:p w14:paraId="109E2AB2"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6. Starter Example in Simulink</w:t>
      </w:r>
    </w:p>
    <w:p w14:paraId="1ED8BA6B" w14:textId="77777777" w:rsidR="00F47179" w:rsidRPr="00F47179" w:rsidRDefault="00F47179" w:rsidP="00F47179">
      <w:pPr>
        <w:spacing w:before="100" w:beforeAutospacing="1" w:after="100" w:afterAutospacing="1"/>
      </w:pPr>
      <w:r w:rsidRPr="00F47179">
        <w:t xml:space="preserve">Would you like me to create a </w:t>
      </w:r>
      <w:r w:rsidRPr="00F47179">
        <w:rPr>
          <w:rFonts w:ascii="Courier New" w:hAnsi="Courier New" w:cs="Courier New"/>
          <w:sz w:val="20"/>
          <w:szCs w:val="20"/>
        </w:rPr>
        <w:t>.</w:t>
      </w:r>
      <w:proofErr w:type="spellStart"/>
      <w:r w:rsidRPr="00F47179">
        <w:rPr>
          <w:rFonts w:ascii="Courier New" w:hAnsi="Courier New" w:cs="Courier New"/>
          <w:sz w:val="20"/>
          <w:szCs w:val="20"/>
        </w:rPr>
        <w:t>slx</w:t>
      </w:r>
      <w:proofErr w:type="spellEnd"/>
      <w:r w:rsidRPr="00F47179">
        <w:t xml:space="preserve"> file that:</w:t>
      </w:r>
    </w:p>
    <w:p w14:paraId="7B7466D8" w14:textId="77777777" w:rsidR="00F47179" w:rsidRPr="00F47179" w:rsidRDefault="00F47179" w:rsidP="00F47179">
      <w:pPr>
        <w:numPr>
          <w:ilvl w:val="0"/>
          <w:numId w:val="6"/>
        </w:numPr>
        <w:spacing w:before="100" w:beforeAutospacing="1" w:after="100" w:afterAutospacing="1"/>
      </w:pPr>
      <w:r w:rsidRPr="00F47179">
        <w:t>Models a neuron with 3 dendrites (2 excitatory, 1 inhibitory)</w:t>
      </w:r>
    </w:p>
    <w:p w14:paraId="3B9A73B7" w14:textId="77777777" w:rsidR="00F47179" w:rsidRPr="00F47179" w:rsidRDefault="00F47179" w:rsidP="00F47179">
      <w:pPr>
        <w:numPr>
          <w:ilvl w:val="0"/>
          <w:numId w:val="6"/>
        </w:numPr>
        <w:spacing w:before="100" w:beforeAutospacing="1" w:after="100" w:afterAutospacing="1"/>
      </w:pPr>
      <w:r w:rsidRPr="00F47179">
        <w:t>Assigns higher weights to dendrites closer to cortex</w:t>
      </w:r>
    </w:p>
    <w:p w14:paraId="2F560813" w14:textId="77777777" w:rsidR="00F47179" w:rsidRPr="00F47179" w:rsidRDefault="00F47179" w:rsidP="00F47179">
      <w:pPr>
        <w:numPr>
          <w:ilvl w:val="0"/>
          <w:numId w:val="6"/>
        </w:numPr>
        <w:spacing w:before="100" w:beforeAutospacing="1" w:after="100" w:afterAutospacing="1"/>
      </w:pPr>
      <w:r w:rsidRPr="00F47179">
        <w:t xml:space="preserve">Passes signal through a </w:t>
      </w:r>
      <w:r w:rsidRPr="00F47179">
        <w:rPr>
          <w:b/>
          <w:bCs/>
        </w:rPr>
        <w:t>sigmoid activation</w:t>
      </w:r>
    </w:p>
    <w:p w14:paraId="12809D84" w14:textId="77777777" w:rsidR="00F47179" w:rsidRPr="00F47179" w:rsidRDefault="00F47179" w:rsidP="00F47179">
      <w:pPr>
        <w:numPr>
          <w:ilvl w:val="0"/>
          <w:numId w:val="6"/>
        </w:numPr>
        <w:spacing w:before="100" w:beforeAutospacing="1" w:after="100" w:afterAutospacing="1"/>
      </w:pPr>
      <w:r w:rsidRPr="00F47179">
        <w:t xml:space="preserve">Outputs firing pattern to a </w:t>
      </w:r>
      <w:r w:rsidRPr="00F47179">
        <w:rPr>
          <w:b/>
          <w:bCs/>
        </w:rPr>
        <w:t>Scope</w:t>
      </w:r>
    </w:p>
    <w:p w14:paraId="6B2797E8" w14:textId="77777777" w:rsidR="00F47179" w:rsidRPr="00F47179" w:rsidRDefault="00F47179" w:rsidP="00F47179">
      <w:pPr>
        <w:spacing w:before="100" w:beforeAutospacing="1" w:after="100" w:afterAutospacing="1"/>
      </w:pPr>
      <w:r w:rsidRPr="00F47179">
        <w:t>Let me know and I’ll generate and explain it block-by-block.</w:t>
      </w:r>
    </w:p>
    <w:p w14:paraId="68FBA002" w14:textId="77777777" w:rsidR="00F47179" w:rsidRPr="00F47179" w:rsidRDefault="000C38D0" w:rsidP="00F47179">
      <w:r w:rsidRPr="000C38D0">
        <w:rPr>
          <w:noProof/>
          <w14:ligatures w14:val="standardContextual"/>
        </w:rPr>
        <w:pict w14:anchorId="0120A73D">
          <v:rect id="_x0000_i1072" alt="" style="width:451.3pt;height:.05pt;mso-width-percent:0;mso-height-percent:0;mso-width-percent:0;mso-height-percent:0" o:hralign="center" o:hrstd="t" o:hr="t" fillcolor="#a0a0a0" stroked="f"/>
        </w:pict>
      </w:r>
    </w:p>
    <w:p w14:paraId="183648D1"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Final Thoughts</w:t>
      </w:r>
    </w:p>
    <w:p w14:paraId="75943677" w14:textId="77777777" w:rsidR="00F47179" w:rsidRPr="00F47179" w:rsidRDefault="00F47179" w:rsidP="00F47179">
      <w:pPr>
        <w:spacing w:before="100" w:beforeAutospacing="1" w:after="100" w:afterAutospacing="1"/>
      </w:pPr>
      <w:r w:rsidRPr="00F47179">
        <w:t xml:space="preserve">You're essentially exploring </w:t>
      </w:r>
      <w:r w:rsidRPr="00F47179">
        <w:rPr>
          <w:b/>
          <w:bCs/>
        </w:rPr>
        <w:t>computational neuroscience with Simulink</w:t>
      </w:r>
      <w:r w:rsidRPr="00F47179">
        <w:t xml:space="preserve"> — a fantastic and rare combo. Your notes on:</w:t>
      </w:r>
    </w:p>
    <w:p w14:paraId="51FA6A71" w14:textId="77777777" w:rsidR="00F47179" w:rsidRPr="00F47179" w:rsidRDefault="00F47179" w:rsidP="00F47179">
      <w:pPr>
        <w:numPr>
          <w:ilvl w:val="0"/>
          <w:numId w:val="7"/>
        </w:numPr>
        <w:spacing w:before="100" w:beforeAutospacing="1" w:after="100" w:afterAutospacing="1"/>
      </w:pPr>
      <w:r w:rsidRPr="00F47179">
        <w:t>Columnar organization</w:t>
      </w:r>
    </w:p>
    <w:p w14:paraId="0ED24A98" w14:textId="77777777" w:rsidR="00F47179" w:rsidRPr="00F47179" w:rsidRDefault="00F47179" w:rsidP="00F47179">
      <w:pPr>
        <w:numPr>
          <w:ilvl w:val="0"/>
          <w:numId w:val="7"/>
        </w:numPr>
        <w:spacing w:before="100" w:beforeAutospacing="1" w:after="100" w:afterAutospacing="1"/>
      </w:pPr>
      <w:r w:rsidRPr="00F47179">
        <w:t>Cortical mapping</w:t>
      </w:r>
    </w:p>
    <w:p w14:paraId="34845F05" w14:textId="77777777" w:rsidR="00F47179" w:rsidRPr="00F47179" w:rsidRDefault="00F47179" w:rsidP="00F47179">
      <w:pPr>
        <w:numPr>
          <w:ilvl w:val="0"/>
          <w:numId w:val="7"/>
        </w:numPr>
        <w:spacing w:before="100" w:beforeAutospacing="1" w:after="100" w:afterAutospacing="1"/>
      </w:pPr>
      <w:r w:rsidRPr="00F47179">
        <w:t>Dendritic weighting</w:t>
      </w:r>
    </w:p>
    <w:p w14:paraId="553E0653" w14:textId="77777777" w:rsidR="00F47179" w:rsidRPr="00F47179" w:rsidRDefault="00F47179" w:rsidP="00F47179">
      <w:pPr>
        <w:numPr>
          <w:ilvl w:val="0"/>
          <w:numId w:val="7"/>
        </w:numPr>
        <w:spacing w:before="100" w:beforeAutospacing="1" w:after="100" w:afterAutospacing="1"/>
      </w:pPr>
      <w:r w:rsidRPr="00F47179">
        <w:t>Integrator vs. leaky neuron models</w:t>
      </w:r>
    </w:p>
    <w:p w14:paraId="4785913E" w14:textId="77777777" w:rsidR="00F47179" w:rsidRPr="00F47179" w:rsidRDefault="00F47179" w:rsidP="00F47179">
      <w:pPr>
        <w:spacing w:before="100" w:beforeAutospacing="1" w:after="100" w:afterAutospacing="1"/>
      </w:pPr>
      <w:r w:rsidRPr="00F47179">
        <w:t>are exactly the right foundation.</w:t>
      </w:r>
    </w:p>
    <w:p w14:paraId="64EF62A7" w14:textId="77777777" w:rsidR="00186EB2" w:rsidRDefault="00186EB2" w:rsidP="00186EB2"/>
    <w:p w14:paraId="331CC01F" w14:textId="77777777" w:rsidR="00186EB2" w:rsidRDefault="00186EB2" w:rsidP="00186EB2"/>
    <w:p w14:paraId="2145C066" w14:textId="77777777" w:rsidR="00186EB2" w:rsidRDefault="00186EB2" w:rsidP="00186EB2"/>
    <w:p w14:paraId="7EBB0B16" w14:textId="77777777" w:rsidR="00186EB2" w:rsidRDefault="00186EB2" w:rsidP="00186EB2"/>
    <w:p w14:paraId="27231BD8" w14:textId="77777777" w:rsidR="00186EB2" w:rsidRDefault="00186EB2" w:rsidP="00186EB2"/>
    <w:p w14:paraId="7AD3D930" w14:textId="77777777" w:rsidR="00186EB2" w:rsidRDefault="00186EB2" w:rsidP="00186EB2"/>
    <w:p w14:paraId="2E45FF05" w14:textId="77777777" w:rsidR="00186EB2" w:rsidRDefault="00186EB2" w:rsidP="00186EB2"/>
    <w:p w14:paraId="35A8FA5A" w14:textId="77777777" w:rsidR="00186EB2" w:rsidRDefault="00186EB2" w:rsidP="00186EB2"/>
    <w:p w14:paraId="44A0C259" w14:textId="77777777" w:rsidR="00186EB2" w:rsidRDefault="00186EB2" w:rsidP="00186EB2"/>
    <w:p w14:paraId="24AADCDC" w14:textId="77777777" w:rsidR="00186EB2" w:rsidRDefault="00186EB2" w:rsidP="00186EB2"/>
    <w:p w14:paraId="563D437E" w14:textId="77777777" w:rsidR="00186EB2" w:rsidRDefault="00186EB2" w:rsidP="00186EB2"/>
    <w:p w14:paraId="18150D2F" w14:textId="77777777" w:rsidR="00186EB2" w:rsidRDefault="00186EB2" w:rsidP="00186EB2"/>
    <w:p w14:paraId="0998E03F" w14:textId="77777777" w:rsidR="00186EB2" w:rsidRDefault="00186EB2" w:rsidP="00186EB2"/>
    <w:p w14:paraId="53354555" w14:textId="77777777" w:rsidR="0098071E" w:rsidRPr="0098071E" w:rsidRDefault="0098071E" w:rsidP="0098071E">
      <w:pPr>
        <w:spacing w:before="100" w:beforeAutospacing="1" w:after="100" w:afterAutospacing="1"/>
        <w:outlineLvl w:val="0"/>
        <w:rPr>
          <w:b/>
          <w:bCs/>
          <w:kern w:val="36"/>
          <w:sz w:val="48"/>
          <w:szCs w:val="48"/>
        </w:rPr>
      </w:pPr>
      <w:r w:rsidRPr="0098071E">
        <w:rPr>
          <w:b/>
          <w:bCs/>
          <w:kern w:val="36"/>
          <w:sz w:val="48"/>
          <w:szCs w:val="48"/>
        </w:rPr>
        <w:lastRenderedPageBreak/>
        <w:t>Understanding Your Simulink Leaky Integrate-and-Fire (LIF) Neuron Model</w:t>
      </w:r>
    </w:p>
    <w:p w14:paraId="3DB19ECD"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1. What Is Happening in the Model?</w:t>
      </w:r>
    </w:p>
    <w:p w14:paraId="6225FEE7" w14:textId="14D49F38" w:rsidR="0098071E" w:rsidRPr="0098071E" w:rsidRDefault="001D5E63" w:rsidP="0098071E">
      <w:pPr>
        <w:spacing w:before="100" w:beforeAutospacing="1" w:after="100" w:afterAutospacing="1"/>
      </w:pPr>
      <w:r>
        <w:t>The</w:t>
      </w:r>
      <w:r w:rsidR="0098071E" w:rsidRPr="0098071E">
        <w:t xml:space="preserve"> Simulink model is a simplified electrical representation of how a real neuron works. It captures the essential features of a neuron’s membrane: </w:t>
      </w:r>
      <w:r w:rsidR="0098071E" w:rsidRPr="0098071E">
        <w:rPr>
          <w:b/>
          <w:bCs/>
        </w:rPr>
        <w:t>integration</w:t>
      </w:r>
      <w:r w:rsidR="0098071E" w:rsidRPr="0098071E">
        <w:t xml:space="preserve"> of input signals, </w:t>
      </w:r>
      <w:r w:rsidR="0098071E" w:rsidRPr="0098071E">
        <w:rPr>
          <w:b/>
          <w:bCs/>
        </w:rPr>
        <w:t>leakage</w:t>
      </w:r>
      <w:r w:rsidR="0098071E" w:rsidRPr="0098071E">
        <w:t xml:space="preserve"> (loss of charge), and </w:t>
      </w:r>
      <w:r w:rsidR="0098071E" w:rsidRPr="0098071E">
        <w:rPr>
          <w:b/>
          <w:bCs/>
        </w:rPr>
        <w:t>firing</w:t>
      </w:r>
      <w:r w:rsidR="0098071E" w:rsidRPr="0098071E">
        <w:t xml:space="preserve"> (spike generation) when a threshold is reached, followed by a </w:t>
      </w:r>
      <w:r w:rsidR="0098071E" w:rsidRPr="0098071E">
        <w:rPr>
          <w:b/>
          <w:bCs/>
        </w:rPr>
        <w:t>reset</w:t>
      </w:r>
      <w:r>
        <w:t>.</w:t>
      </w:r>
    </w:p>
    <w:p w14:paraId="66B0DB5A"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Step-by-Step Process</w:t>
      </w:r>
    </w:p>
    <w:p w14:paraId="29DBFA11" w14:textId="77777777" w:rsidR="0098071E" w:rsidRPr="0098071E" w:rsidRDefault="0098071E" w:rsidP="0098071E">
      <w:pPr>
        <w:numPr>
          <w:ilvl w:val="0"/>
          <w:numId w:val="26"/>
        </w:numPr>
        <w:spacing w:before="100" w:beforeAutospacing="1" w:after="100" w:afterAutospacing="1"/>
      </w:pPr>
      <w:r w:rsidRPr="0098071E">
        <w:rPr>
          <w:b/>
          <w:bCs/>
        </w:rPr>
        <w:t>Input Current (Step Block)</w:t>
      </w:r>
    </w:p>
    <w:p w14:paraId="77152701" w14:textId="77777777" w:rsidR="0098071E" w:rsidRPr="0098071E" w:rsidRDefault="0098071E" w:rsidP="0098071E">
      <w:pPr>
        <w:numPr>
          <w:ilvl w:val="1"/>
          <w:numId w:val="26"/>
        </w:numPr>
        <w:spacing w:before="100" w:beforeAutospacing="1" w:after="100" w:afterAutospacing="1"/>
      </w:pPr>
      <w:r w:rsidRPr="0098071E">
        <w:t>Represents external stimulation or synaptic input to the neuron.</w:t>
      </w:r>
    </w:p>
    <w:p w14:paraId="0186407C" w14:textId="3E365697" w:rsidR="0098071E" w:rsidRPr="0098071E" w:rsidRDefault="0098071E" w:rsidP="0098071E">
      <w:pPr>
        <w:numPr>
          <w:ilvl w:val="1"/>
          <w:numId w:val="26"/>
        </w:numPr>
        <w:spacing w:before="100" w:beforeAutospacing="1" w:after="100" w:afterAutospacing="1"/>
      </w:pPr>
      <w:r w:rsidRPr="0098071E">
        <w:t>In biology, this is like neurotransmitters causing ion flow into the neuron</w:t>
      </w:r>
    </w:p>
    <w:p w14:paraId="166496E9" w14:textId="77777777" w:rsidR="0098071E" w:rsidRPr="0098071E" w:rsidRDefault="0098071E" w:rsidP="0098071E">
      <w:pPr>
        <w:numPr>
          <w:ilvl w:val="0"/>
          <w:numId w:val="26"/>
        </w:numPr>
        <w:spacing w:before="100" w:beforeAutospacing="1" w:after="100" w:afterAutospacing="1"/>
      </w:pPr>
      <w:r w:rsidRPr="0098071E">
        <w:rPr>
          <w:b/>
          <w:bCs/>
        </w:rPr>
        <w:t>Summation (Add Block)</w:t>
      </w:r>
    </w:p>
    <w:p w14:paraId="2BFE3586" w14:textId="77777777" w:rsidR="0098071E" w:rsidRPr="0098071E" w:rsidRDefault="0098071E" w:rsidP="0098071E">
      <w:pPr>
        <w:numPr>
          <w:ilvl w:val="1"/>
          <w:numId w:val="26"/>
        </w:numPr>
        <w:spacing w:before="100" w:beforeAutospacing="1" w:after="100" w:afterAutospacing="1"/>
      </w:pPr>
      <w:r w:rsidRPr="0098071E">
        <w:t>Adds together the input current and the leak current.</w:t>
      </w:r>
    </w:p>
    <w:p w14:paraId="52582298" w14:textId="3BC7C9BB" w:rsidR="0098071E" w:rsidRPr="0098071E" w:rsidRDefault="0098071E" w:rsidP="0098071E">
      <w:pPr>
        <w:numPr>
          <w:ilvl w:val="1"/>
          <w:numId w:val="26"/>
        </w:numPr>
        <w:spacing w:before="100" w:beforeAutospacing="1" w:after="100" w:afterAutospacing="1"/>
      </w:pPr>
      <w:r w:rsidRPr="0098071E">
        <w:t>Mimics the neuron summing all incoming signals at its dendrites</w:t>
      </w:r>
    </w:p>
    <w:p w14:paraId="1A33F94D" w14:textId="77777777" w:rsidR="0098071E" w:rsidRPr="0098071E" w:rsidRDefault="0098071E" w:rsidP="0098071E">
      <w:pPr>
        <w:numPr>
          <w:ilvl w:val="0"/>
          <w:numId w:val="26"/>
        </w:numPr>
        <w:spacing w:before="100" w:beforeAutospacing="1" w:after="100" w:afterAutospacing="1"/>
      </w:pPr>
      <w:r w:rsidRPr="0098071E">
        <w:rPr>
          <w:b/>
          <w:bCs/>
        </w:rPr>
        <w:t>Leakage (Gain Block)</w:t>
      </w:r>
    </w:p>
    <w:p w14:paraId="56EFB332" w14:textId="77777777" w:rsidR="0098071E" w:rsidRPr="0098071E" w:rsidRDefault="0098071E" w:rsidP="0098071E">
      <w:pPr>
        <w:numPr>
          <w:ilvl w:val="1"/>
          <w:numId w:val="26"/>
        </w:numPr>
        <w:spacing w:before="100" w:beforeAutospacing="1" w:after="100" w:afterAutospacing="1"/>
      </w:pPr>
      <w:r w:rsidRPr="0098071E">
        <w:t>Models the natural tendency of the membrane potential to decay back toward rest (leak).</w:t>
      </w:r>
    </w:p>
    <w:p w14:paraId="44BA7628" w14:textId="570723CD" w:rsidR="0098071E" w:rsidRPr="0098071E" w:rsidRDefault="0098071E" w:rsidP="0098071E">
      <w:pPr>
        <w:numPr>
          <w:ilvl w:val="1"/>
          <w:numId w:val="26"/>
        </w:numPr>
        <w:spacing w:before="100" w:beforeAutospacing="1" w:after="100" w:afterAutospacing="1"/>
      </w:pPr>
      <w:r w:rsidRPr="0098071E">
        <w:t>Physically, this is due to ions leaking through the membrane, represented by a resistor in parallel with the capacitor</w:t>
      </w:r>
    </w:p>
    <w:p w14:paraId="4053B313" w14:textId="77777777" w:rsidR="0098071E" w:rsidRPr="0098071E" w:rsidRDefault="0098071E" w:rsidP="0098071E">
      <w:pPr>
        <w:numPr>
          <w:ilvl w:val="0"/>
          <w:numId w:val="26"/>
        </w:numPr>
        <w:spacing w:before="100" w:beforeAutospacing="1" w:after="100" w:afterAutospacing="1"/>
      </w:pPr>
      <w:r w:rsidRPr="0098071E">
        <w:rPr>
          <w:b/>
          <w:bCs/>
        </w:rPr>
        <w:t>Integration (Integrator Block)</w:t>
      </w:r>
    </w:p>
    <w:p w14:paraId="6609B1DF" w14:textId="77777777" w:rsidR="0098071E" w:rsidRPr="0098071E" w:rsidRDefault="0098071E" w:rsidP="0098071E">
      <w:pPr>
        <w:numPr>
          <w:ilvl w:val="1"/>
          <w:numId w:val="26"/>
        </w:numPr>
        <w:spacing w:before="100" w:beforeAutospacing="1" w:after="100" w:afterAutospacing="1"/>
      </w:pPr>
      <w:r w:rsidRPr="0098071E">
        <w:t>Represents the membrane’s ability to integrate (accumulate) incoming charge over time, like a capacitor.</w:t>
      </w:r>
    </w:p>
    <w:p w14:paraId="1CF9AD47" w14:textId="10E622D9" w:rsidR="0098071E" w:rsidRPr="0098071E" w:rsidRDefault="0098071E" w:rsidP="0098071E">
      <w:pPr>
        <w:numPr>
          <w:ilvl w:val="1"/>
          <w:numId w:val="26"/>
        </w:numPr>
        <w:spacing w:before="100" w:beforeAutospacing="1" w:after="100" w:afterAutospacing="1"/>
      </w:pPr>
      <w:r w:rsidRPr="0098071E">
        <w:t>The voltage across this “capacitor” is the membrane potential</w:t>
      </w:r>
    </w:p>
    <w:p w14:paraId="31793A89" w14:textId="77777777" w:rsidR="0098071E" w:rsidRPr="0098071E" w:rsidRDefault="0098071E" w:rsidP="0098071E">
      <w:pPr>
        <w:numPr>
          <w:ilvl w:val="0"/>
          <w:numId w:val="26"/>
        </w:numPr>
        <w:spacing w:before="100" w:beforeAutospacing="1" w:after="100" w:afterAutospacing="1"/>
      </w:pPr>
      <w:r w:rsidRPr="0098071E">
        <w:rPr>
          <w:b/>
          <w:bCs/>
        </w:rPr>
        <w:t>Threshold Detection (Relational Operator)</w:t>
      </w:r>
    </w:p>
    <w:p w14:paraId="12C76706" w14:textId="77777777" w:rsidR="0098071E" w:rsidRPr="0098071E" w:rsidRDefault="0098071E" w:rsidP="0098071E">
      <w:pPr>
        <w:numPr>
          <w:ilvl w:val="1"/>
          <w:numId w:val="26"/>
        </w:numPr>
        <w:spacing w:before="100" w:beforeAutospacing="1" w:after="100" w:afterAutospacing="1"/>
      </w:pPr>
      <w:r w:rsidRPr="0098071E">
        <w:t>Checks if the membrane potential has reached the firing threshold.</w:t>
      </w:r>
    </w:p>
    <w:p w14:paraId="06C80F13" w14:textId="32A432D0" w:rsidR="0098071E" w:rsidRPr="0098071E" w:rsidRDefault="0098071E" w:rsidP="0098071E">
      <w:pPr>
        <w:numPr>
          <w:ilvl w:val="1"/>
          <w:numId w:val="26"/>
        </w:numPr>
        <w:spacing w:before="100" w:beforeAutospacing="1" w:after="100" w:afterAutospacing="1"/>
      </w:pPr>
      <w:r w:rsidRPr="0098071E">
        <w:t>In biology, this is the point at which the neuron fires an action potential</w:t>
      </w:r>
    </w:p>
    <w:p w14:paraId="43F700BA" w14:textId="77777777" w:rsidR="0098071E" w:rsidRPr="0098071E" w:rsidRDefault="0098071E" w:rsidP="0098071E">
      <w:pPr>
        <w:numPr>
          <w:ilvl w:val="0"/>
          <w:numId w:val="26"/>
        </w:numPr>
        <w:spacing w:before="100" w:beforeAutospacing="1" w:after="100" w:afterAutospacing="1"/>
      </w:pPr>
      <w:r w:rsidRPr="0098071E">
        <w:rPr>
          <w:b/>
          <w:bCs/>
        </w:rPr>
        <w:t>Reset Mechanism (Switch and Constant Block)</w:t>
      </w:r>
    </w:p>
    <w:p w14:paraId="75E3BB94" w14:textId="77777777" w:rsidR="0098071E" w:rsidRPr="0098071E" w:rsidRDefault="0098071E" w:rsidP="0098071E">
      <w:pPr>
        <w:numPr>
          <w:ilvl w:val="1"/>
          <w:numId w:val="26"/>
        </w:numPr>
        <w:spacing w:before="100" w:beforeAutospacing="1" w:after="100" w:afterAutospacing="1"/>
      </w:pPr>
      <w:r w:rsidRPr="0098071E">
        <w:t>When the threshold is reached, the membrane potential is reset to a baseline (usually 0 V) using the Constant block.</w:t>
      </w:r>
    </w:p>
    <w:p w14:paraId="3CA01F11" w14:textId="504450F1" w:rsidR="0098071E" w:rsidRPr="0098071E" w:rsidRDefault="0098071E" w:rsidP="0098071E">
      <w:pPr>
        <w:numPr>
          <w:ilvl w:val="1"/>
          <w:numId w:val="26"/>
        </w:numPr>
        <w:spacing w:before="100" w:beforeAutospacing="1" w:after="100" w:afterAutospacing="1"/>
      </w:pPr>
      <w:r w:rsidRPr="0098071E">
        <w:t>This mimics the neuron quickly returning to its resting state after firing a spike</w:t>
      </w:r>
    </w:p>
    <w:p w14:paraId="65D4A438" w14:textId="77777777" w:rsidR="0098071E" w:rsidRPr="0098071E" w:rsidRDefault="0098071E" w:rsidP="0098071E">
      <w:pPr>
        <w:numPr>
          <w:ilvl w:val="0"/>
          <w:numId w:val="26"/>
        </w:numPr>
        <w:spacing w:before="100" w:beforeAutospacing="1" w:after="100" w:afterAutospacing="1"/>
      </w:pPr>
      <w:r w:rsidRPr="0098071E">
        <w:rPr>
          <w:b/>
          <w:bCs/>
        </w:rPr>
        <w:t>Output Visualization (Scope)</w:t>
      </w:r>
    </w:p>
    <w:p w14:paraId="29ACD867" w14:textId="78A803D5" w:rsidR="0098071E" w:rsidRPr="0098071E" w:rsidRDefault="0098071E" w:rsidP="0098071E">
      <w:pPr>
        <w:numPr>
          <w:ilvl w:val="1"/>
          <w:numId w:val="26"/>
        </w:numPr>
        <w:spacing w:before="100" w:beforeAutospacing="1" w:after="100" w:afterAutospacing="1"/>
      </w:pPr>
      <w:r w:rsidRPr="0098071E">
        <w:t>Shows the membrane potential over time, letting you see the “spikes”</w:t>
      </w:r>
      <w:r w:rsidR="001D5E63" w:rsidRPr="0098071E">
        <w:t xml:space="preserve"> </w:t>
      </w:r>
    </w:p>
    <w:p w14:paraId="66F6BC03" w14:textId="77777777" w:rsidR="0098071E" w:rsidRPr="0098071E" w:rsidRDefault="000C38D0" w:rsidP="0098071E">
      <w:r w:rsidRPr="000C38D0">
        <w:rPr>
          <w:noProof/>
          <w14:ligatures w14:val="standardContextual"/>
        </w:rPr>
        <w:pict w14:anchorId="609DDCDF">
          <v:rect id="_x0000_i1071" alt="" style="width:451.3pt;height:.05pt;mso-width-percent:0;mso-height-percent:0;mso-width-percent:0;mso-height-percent:0" o:hralign="center" o:hrstd="t" o:hr="t" fillcolor="#a0a0a0" stroked="f"/>
        </w:pict>
      </w:r>
    </w:p>
    <w:p w14:paraId="55A89595" w14:textId="77777777" w:rsidR="00AB551F" w:rsidRDefault="00AB551F" w:rsidP="0098071E">
      <w:pPr>
        <w:spacing w:before="100" w:beforeAutospacing="1" w:after="100" w:afterAutospacing="1"/>
        <w:outlineLvl w:val="1"/>
        <w:rPr>
          <w:b/>
          <w:bCs/>
          <w:sz w:val="36"/>
          <w:szCs w:val="36"/>
        </w:rPr>
      </w:pPr>
    </w:p>
    <w:p w14:paraId="11CBD45B" w14:textId="77777777" w:rsidR="00AB551F" w:rsidRDefault="00AB551F" w:rsidP="0098071E">
      <w:pPr>
        <w:spacing w:before="100" w:beforeAutospacing="1" w:after="100" w:afterAutospacing="1"/>
        <w:outlineLvl w:val="1"/>
        <w:rPr>
          <w:b/>
          <w:bCs/>
          <w:sz w:val="36"/>
          <w:szCs w:val="36"/>
        </w:rPr>
      </w:pPr>
    </w:p>
    <w:p w14:paraId="7DCD4263" w14:textId="77777777" w:rsidR="00AB551F" w:rsidRDefault="00AB551F" w:rsidP="0098071E">
      <w:pPr>
        <w:spacing w:before="100" w:beforeAutospacing="1" w:after="100" w:afterAutospacing="1"/>
        <w:outlineLvl w:val="1"/>
        <w:rPr>
          <w:b/>
          <w:bCs/>
          <w:sz w:val="36"/>
          <w:szCs w:val="36"/>
        </w:rPr>
      </w:pPr>
    </w:p>
    <w:p w14:paraId="22979BB4" w14:textId="539E5FC7" w:rsidR="0098071E" w:rsidRPr="0098071E" w:rsidRDefault="0098071E" w:rsidP="0098071E">
      <w:pPr>
        <w:spacing w:before="100" w:beforeAutospacing="1" w:after="100" w:afterAutospacing="1"/>
        <w:outlineLvl w:val="1"/>
        <w:rPr>
          <w:b/>
          <w:bCs/>
          <w:sz w:val="36"/>
          <w:szCs w:val="36"/>
        </w:rPr>
      </w:pPr>
      <w:r w:rsidRPr="0098071E">
        <w:rPr>
          <w:b/>
          <w:bCs/>
          <w:sz w:val="36"/>
          <w:szCs w:val="36"/>
        </w:rPr>
        <w:lastRenderedPageBreak/>
        <w:t>2. What Does Each Block Represent in a Real Neuron?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2646"/>
        <w:gridCol w:w="3908"/>
      </w:tblGrid>
      <w:tr w:rsidR="0098071E" w:rsidRPr="0098071E" w14:paraId="369F0BA8" w14:textId="77777777" w:rsidTr="0098071E">
        <w:trPr>
          <w:tblHeader/>
          <w:tblCellSpacing w:w="15" w:type="dxa"/>
        </w:trPr>
        <w:tc>
          <w:tcPr>
            <w:tcW w:w="0" w:type="auto"/>
            <w:vAlign w:val="center"/>
            <w:hideMark/>
          </w:tcPr>
          <w:p w14:paraId="2D3D0F59" w14:textId="77777777" w:rsidR="0098071E" w:rsidRPr="0098071E" w:rsidRDefault="0098071E" w:rsidP="0098071E">
            <w:pPr>
              <w:jc w:val="center"/>
              <w:rPr>
                <w:b/>
                <w:bCs/>
              </w:rPr>
            </w:pPr>
            <w:r w:rsidRPr="0098071E">
              <w:rPr>
                <w:b/>
                <w:bCs/>
              </w:rPr>
              <w:t>Simulink Block</w:t>
            </w:r>
          </w:p>
        </w:tc>
        <w:tc>
          <w:tcPr>
            <w:tcW w:w="0" w:type="auto"/>
            <w:vAlign w:val="center"/>
            <w:hideMark/>
          </w:tcPr>
          <w:p w14:paraId="1A82A3B3" w14:textId="77777777" w:rsidR="0098071E" w:rsidRPr="0098071E" w:rsidRDefault="0098071E" w:rsidP="0098071E">
            <w:pPr>
              <w:jc w:val="center"/>
              <w:rPr>
                <w:b/>
                <w:bCs/>
              </w:rPr>
            </w:pPr>
            <w:r w:rsidRPr="0098071E">
              <w:rPr>
                <w:b/>
                <w:bCs/>
              </w:rPr>
              <w:t>Neuron Part / Function</w:t>
            </w:r>
          </w:p>
        </w:tc>
        <w:tc>
          <w:tcPr>
            <w:tcW w:w="0" w:type="auto"/>
            <w:vAlign w:val="center"/>
            <w:hideMark/>
          </w:tcPr>
          <w:p w14:paraId="20CEBFC1" w14:textId="77777777" w:rsidR="0098071E" w:rsidRPr="0098071E" w:rsidRDefault="0098071E" w:rsidP="0098071E">
            <w:pPr>
              <w:jc w:val="center"/>
              <w:rPr>
                <w:b/>
                <w:bCs/>
              </w:rPr>
            </w:pPr>
            <w:r w:rsidRPr="0098071E">
              <w:rPr>
                <w:b/>
                <w:bCs/>
              </w:rPr>
              <w:t>Biological Analogy</w:t>
            </w:r>
          </w:p>
        </w:tc>
      </w:tr>
      <w:tr w:rsidR="0098071E" w:rsidRPr="0098071E" w14:paraId="1A95F8A0" w14:textId="77777777" w:rsidTr="0098071E">
        <w:trPr>
          <w:tblCellSpacing w:w="15" w:type="dxa"/>
        </w:trPr>
        <w:tc>
          <w:tcPr>
            <w:tcW w:w="0" w:type="auto"/>
            <w:vAlign w:val="center"/>
            <w:hideMark/>
          </w:tcPr>
          <w:p w14:paraId="0E8EFCE2" w14:textId="77777777" w:rsidR="0098071E" w:rsidRPr="0098071E" w:rsidRDefault="0098071E" w:rsidP="0098071E">
            <w:r w:rsidRPr="0098071E">
              <w:t>Step (Input)</w:t>
            </w:r>
          </w:p>
        </w:tc>
        <w:tc>
          <w:tcPr>
            <w:tcW w:w="0" w:type="auto"/>
            <w:vAlign w:val="center"/>
            <w:hideMark/>
          </w:tcPr>
          <w:p w14:paraId="1E881D34" w14:textId="77777777" w:rsidR="0098071E" w:rsidRPr="0098071E" w:rsidRDefault="0098071E" w:rsidP="0098071E">
            <w:r w:rsidRPr="0098071E">
              <w:t>Synaptic Input</w:t>
            </w:r>
          </w:p>
        </w:tc>
        <w:tc>
          <w:tcPr>
            <w:tcW w:w="0" w:type="auto"/>
            <w:vAlign w:val="center"/>
            <w:hideMark/>
          </w:tcPr>
          <w:p w14:paraId="66D52915" w14:textId="77777777" w:rsidR="0098071E" w:rsidRPr="0098071E" w:rsidRDefault="0098071E" w:rsidP="0098071E">
            <w:r w:rsidRPr="0098071E">
              <w:t>Incoming signals from other neurons</w:t>
            </w:r>
          </w:p>
        </w:tc>
      </w:tr>
      <w:tr w:rsidR="0098071E" w:rsidRPr="0098071E" w14:paraId="25A26AEE" w14:textId="77777777" w:rsidTr="0098071E">
        <w:trPr>
          <w:tblCellSpacing w:w="15" w:type="dxa"/>
        </w:trPr>
        <w:tc>
          <w:tcPr>
            <w:tcW w:w="0" w:type="auto"/>
            <w:vAlign w:val="center"/>
            <w:hideMark/>
          </w:tcPr>
          <w:p w14:paraId="066FDE7B" w14:textId="77777777" w:rsidR="0098071E" w:rsidRPr="0098071E" w:rsidRDefault="0098071E" w:rsidP="0098071E">
            <w:r w:rsidRPr="0098071E">
              <w:t>Add</w:t>
            </w:r>
          </w:p>
        </w:tc>
        <w:tc>
          <w:tcPr>
            <w:tcW w:w="0" w:type="auto"/>
            <w:vAlign w:val="center"/>
            <w:hideMark/>
          </w:tcPr>
          <w:p w14:paraId="0CB6CBAF" w14:textId="77777777" w:rsidR="0098071E" w:rsidRPr="0098071E" w:rsidRDefault="0098071E" w:rsidP="0098071E">
            <w:r w:rsidRPr="0098071E">
              <w:t>Summation at Soma</w:t>
            </w:r>
          </w:p>
        </w:tc>
        <w:tc>
          <w:tcPr>
            <w:tcW w:w="0" w:type="auto"/>
            <w:vAlign w:val="center"/>
            <w:hideMark/>
          </w:tcPr>
          <w:p w14:paraId="5BB0B87D" w14:textId="77777777" w:rsidR="0098071E" w:rsidRPr="0098071E" w:rsidRDefault="0098071E" w:rsidP="0098071E">
            <w:r w:rsidRPr="0098071E">
              <w:t>Combining all input signals</w:t>
            </w:r>
          </w:p>
        </w:tc>
      </w:tr>
      <w:tr w:rsidR="0098071E" w:rsidRPr="0098071E" w14:paraId="2E6A2B83" w14:textId="77777777" w:rsidTr="0098071E">
        <w:trPr>
          <w:tblCellSpacing w:w="15" w:type="dxa"/>
        </w:trPr>
        <w:tc>
          <w:tcPr>
            <w:tcW w:w="0" w:type="auto"/>
            <w:vAlign w:val="center"/>
            <w:hideMark/>
          </w:tcPr>
          <w:p w14:paraId="62ECE5EE" w14:textId="77777777" w:rsidR="0098071E" w:rsidRPr="0098071E" w:rsidRDefault="0098071E" w:rsidP="0098071E">
            <w:r w:rsidRPr="0098071E">
              <w:t>Gain (Leak)</w:t>
            </w:r>
          </w:p>
        </w:tc>
        <w:tc>
          <w:tcPr>
            <w:tcW w:w="0" w:type="auto"/>
            <w:vAlign w:val="center"/>
            <w:hideMark/>
          </w:tcPr>
          <w:p w14:paraId="353DC184" w14:textId="77777777" w:rsidR="0098071E" w:rsidRPr="0098071E" w:rsidRDefault="0098071E" w:rsidP="0098071E">
            <w:r w:rsidRPr="0098071E">
              <w:t>Membrane Leak (Resistor)</w:t>
            </w:r>
          </w:p>
        </w:tc>
        <w:tc>
          <w:tcPr>
            <w:tcW w:w="0" w:type="auto"/>
            <w:vAlign w:val="center"/>
            <w:hideMark/>
          </w:tcPr>
          <w:p w14:paraId="1D35A791" w14:textId="77777777" w:rsidR="0098071E" w:rsidRPr="0098071E" w:rsidRDefault="0098071E" w:rsidP="0098071E">
            <w:r w:rsidRPr="0098071E">
              <w:t>Ion leakage through membrane</w:t>
            </w:r>
          </w:p>
        </w:tc>
      </w:tr>
      <w:tr w:rsidR="0098071E" w:rsidRPr="0098071E" w14:paraId="6D5FA5F0" w14:textId="77777777" w:rsidTr="0098071E">
        <w:trPr>
          <w:tblCellSpacing w:w="15" w:type="dxa"/>
        </w:trPr>
        <w:tc>
          <w:tcPr>
            <w:tcW w:w="0" w:type="auto"/>
            <w:vAlign w:val="center"/>
            <w:hideMark/>
          </w:tcPr>
          <w:p w14:paraId="3A13FF28" w14:textId="77777777" w:rsidR="0098071E" w:rsidRPr="0098071E" w:rsidRDefault="0098071E" w:rsidP="0098071E">
            <w:r w:rsidRPr="0098071E">
              <w:t>Integrator</w:t>
            </w:r>
          </w:p>
        </w:tc>
        <w:tc>
          <w:tcPr>
            <w:tcW w:w="0" w:type="auto"/>
            <w:vAlign w:val="center"/>
            <w:hideMark/>
          </w:tcPr>
          <w:p w14:paraId="2C306EB5" w14:textId="77777777" w:rsidR="0098071E" w:rsidRPr="0098071E" w:rsidRDefault="0098071E" w:rsidP="0098071E">
            <w:r w:rsidRPr="0098071E">
              <w:t>Membrane Capacitance</w:t>
            </w:r>
          </w:p>
        </w:tc>
        <w:tc>
          <w:tcPr>
            <w:tcW w:w="0" w:type="auto"/>
            <w:vAlign w:val="center"/>
            <w:hideMark/>
          </w:tcPr>
          <w:p w14:paraId="5913F30A" w14:textId="77777777" w:rsidR="0098071E" w:rsidRPr="0098071E" w:rsidRDefault="0098071E" w:rsidP="0098071E">
            <w:r w:rsidRPr="0098071E">
              <w:t>Charge accumulation in cell membrane</w:t>
            </w:r>
          </w:p>
        </w:tc>
      </w:tr>
      <w:tr w:rsidR="0098071E" w:rsidRPr="0098071E" w14:paraId="5ABAD44F" w14:textId="77777777" w:rsidTr="0098071E">
        <w:trPr>
          <w:tblCellSpacing w:w="15" w:type="dxa"/>
        </w:trPr>
        <w:tc>
          <w:tcPr>
            <w:tcW w:w="0" w:type="auto"/>
            <w:vAlign w:val="center"/>
            <w:hideMark/>
          </w:tcPr>
          <w:p w14:paraId="096DEA31" w14:textId="77777777" w:rsidR="0098071E" w:rsidRPr="0098071E" w:rsidRDefault="0098071E" w:rsidP="0098071E">
            <w:r w:rsidRPr="0098071E">
              <w:t>Relational Operator</w:t>
            </w:r>
          </w:p>
        </w:tc>
        <w:tc>
          <w:tcPr>
            <w:tcW w:w="0" w:type="auto"/>
            <w:vAlign w:val="center"/>
            <w:hideMark/>
          </w:tcPr>
          <w:p w14:paraId="58BE12F8" w14:textId="77777777" w:rsidR="0098071E" w:rsidRPr="0098071E" w:rsidRDefault="0098071E" w:rsidP="0098071E">
            <w:r w:rsidRPr="0098071E">
              <w:t>Spike Threshold Detector</w:t>
            </w:r>
          </w:p>
        </w:tc>
        <w:tc>
          <w:tcPr>
            <w:tcW w:w="0" w:type="auto"/>
            <w:vAlign w:val="center"/>
            <w:hideMark/>
          </w:tcPr>
          <w:p w14:paraId="0EEAA4A4" w14:textId="77777777" w:rsidR="0098071E" w:rsidRPr="0098071E" w:rsidRDefault="0098071E" w:rsidP="0098071E">
            <w:r w:rsidRPr="0098071E">
              <w:t>Voltage-gated channels triggering spike</w:t>
            </w:r>
          </w:p>
        </w:tc>
      </w:tr>
      <w:tr w:rsidR="0098071E" w:rsidRPr="0098071E" w14:paraId="45380FEB" w14:textId="77777777" w:rsidTr="0098071E">
        <w:trPr>
          <w:tblCellSpacing w:w="15" w:type="dxa"/>
        </w:trPr>
        <w:tc>
          <w:tcPr>
            <w:tcW w:w="0" w:type="auto"/>
            <w:vAlign w:val="center"/>
            <w:hideMark/>
          </w:tcPr>
          <w:p w14:paraId="4C6FC566" w14:textId="77777777" w:rsidR="0098071E" w:rsidRPr="0098071E" w:rsidRDefault="0098071E" w:rsidP="0098071E">
            <w:r w:rsidRPr="0098071E">
              <w:t>Switch</w:t>
            </w:r>
          </w:p>
        </w:tc>
        <w:tc>
          <w:tcPr>
            <w:tcW w:w="0" w:type="auto"/>
            <w:vAlign w:val="center"/>
            <w:hideMark/>
          </w:tcPr>
          <w:p w14:paraId="76F4A6B4" w14:textId="77777777" w:rsidR="0098071E" w:rsidRPr="0098071E" w:rsidRDefault="0098071E" w:rsidP="0098071E">
            <w:r w:rsidRPr="0098071E">
              <w:t>Reset Mechanism</w:t>
            </w:r>
          </w:p>
        </w:tc>
        <w:tc>
          <w:tcPr>
            <w:tcW w:w="0" w:type="auto"/>
            <w:vAlign w:val="center"/>
            <w:hideMark/>
          </w:tcPr>
          <w:p w14:paraId="22AC40A0" w14:textId="77777777" w:rsidR="0098071E" w:rsidRPr="0098071E" w:rsidRDefault="0098071E" w:rsidP="0098071E">
            <w:r w:rsidRPr="0098071E">
              <w:t>Rapid reset after action potential</w:t>
            </w:r>
          </w:p>
        </w:tc>
      </w:tr>
      <w:tr w:rsidR="0098071E" w:rsidRPr="0098071E" w14:paraId="6F978E6C" w14:textId="77777777" w:rsidTr="0098071E">
        <w:trPr>
          <w:tblCellSpacing w:w="15" w:type="dxa"/>
        </w:trPr>
        <w:tc>
          <w:tcPr>
            <w:tcW w:w="0" w:type="auto"/>
            <w:vAlign w:val="center"/>
            <w:hideMark/>
          </w:tcPr>
          <w:p w14:paraId="12C78364" w14:textId="77777777" w:rsidR="0098071E" w:rsidRPr="0098071E" w:rsidRDefault="0098071E" w:rsidP="0098071E">
            <w:r w:rsidRPr="0098071E">
              <w:t>Constant</w:t>
            </w:r>
          </w:p>
        </w:tc>
        <w:tc>
          <w:tcPr>
            <w:tcW w:w="0" w:type="auto"/>
            <w:vAlign w:val="center"/>
            <w:hideMark/>
          </w:tcPr>
          <w:p w14:paraId="0B083EB7" w14:textId="77777777" w:rsidR="0098071E" w:rsidRPr="0098071E" w:rsidRDefault="0098071E" w:rsidP="0098071E">
            <w:r w:rsidRPr="0098071E">
              <w:t>Resting Potential</w:t>
            </w:r>
          </w:p>
        </w:tc>
        <w:tc>
          <w:tcPr>
            <w:tcW w:w="0" w:type="auto"/>
            <w:vAlign w:val="center"/>
            <w:hideMark/>
          </w:tcPr>
          <w:p w14:paraId="565AAC79" w14:textId="77777777" w:rsidR="0098071E" w:rsidRPr="0098071E" w:rsidRDefault="0098071E" w:rsidP="0098071E">
            <w:r w:rsidRPr="0098071E">
              <w:t>Baseline voltage after spike</w:t>
            </w:r>
          </w:p>
        </w:tc>
      </w:tr>
      <w:tr w:rsidR="0098071E" w:rsidRPr="0098071E" w14:paraId="7D6E41AE" w14:textId="77777777" w:rsidTr="0098071E">
        <w:trPr>
          <w:tblCellSpacing w:w="15" w:type="dxa"/>
        </w:trPr>
        <w:tc>
          <w:tcPr>
            <w:tcW w:w="0" w:type="auto"/>
            <w:vAlign w:val="center"/>
            <w:hideMark/>
          </w:tcPr>
          <w:p w14:paraId="243FB7BA" w14:textId="77777777" w:rsidR="0098071E" w:rsidRPr="0098071E" w:rsidRDefault="0098071E" w:rsidP="0098071E">
            <w:r w:rsidRPr="0098071E">
              <w:t>Scope</w:t>
            </w:r>
          </w:p>
        </w:tc>
        <w:tc>
          <w:tcPr>
            <w:tcW w:w="0" w:type="auto"/>
            <w:vAlign w:val="center"/>
            <w:hideMark/>
          </w:tcPr>
          <w:p w14:paraId="3B782307" w14:textId="77777777" w:rsidR="0098071E" w:rsidRPr="0098071E" w:rsidRDefault="0098071E" w:rsidP="0098071E">
            <w:r w:rsidRPr="0098071E">
              <w:t>Recording Electrode</w:t>
            </w:r>
          </w:p>
        </w:tc>
        <w:tc>
          <w:tcPr>
            <w:tcW w:w="0" w:type="auto"/>
            <w:vAlign w:val="center"/>
            <w:hideMark/>
          </w:tcPr>
          <w:p w14:paraId="0AE48FD3" w14:textId="77777777" w:rsidR="0098071E" w:rsidRPr="0098071E" w:rsidRDefault="0098071E" w:rsidP="0098071E">
            <w:r w:rsidRPr="0098071E">
              <w:t>Measurement of membrane potential</w:t>
            </w:r>
          </w:p>
        </w:tc>
      </w:tr>
    </w:tbl>
    <w:p w14:paraId="09DA9A9D" w14:textId="77777777" w:rsidR="0098071E" w:rsidRPr="0098071E" w:rsidRDefault="000C38D0" w:rsidP="0098071E">
      <w:r w:rsidRPr="000C38D0">
        <w:rPr>
          <w:noProof/>
          <w14:ligatures w14:val="standardContextual"/>
        </w:rPr>
        <w:pict w14:anchorId="0E436A36">
          <v:rect id="_x0000_i1070" alt="" style="width:451.3pt;height:.05pt;mso-width-percent:0;mso-height-percent:0;mso-width-percent:0;mso-height-percent:0" o:hralign="center" o:hrstd="t" o:hr="t" fillcolor="#a0a0a0" stroked="f"/>
        </w:pict>
      </w:r>
    </w:p>
    <w:p w14:paraId="226A29D1"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3. Why Do We Use a Constant Block?</w:t>
      </w:r>
    </w:p>
    <w:p w14:paraId="5DD2F3EA" w14:textId="25F87BC2" w:rsidR="0098071E" w:rsidRPr="0098071E" w:rsidRDefault="0098071E" w:rsidP="0098071E">
      <w:pPr>
        <w:numPr>
          <w:ilvl w:val="0"/>
          <w:numId w:val="27"/>
        </w:numPr>
        <w:spacing w:before="100" w:beforeAutospacing="1" w:after="100" w:afterAutospacing="1"/>
      </w:pPr>
      <w:r w:rsidRPr="0098071E">
        <w:t xml:space="preserve">The </w:t>
      </w:r>
      <w:r w:rsidRPr="0098071E">
        <w:rPr>
          <w:b/>
          <w:bCs/>
        </w:rPr>
        <w:t>Constant block</w:t>
      </w:r>
      <w:r w:rsidRPr="0098071E">
        <w:t xml:space="preserve"> is used to provide a fixed value (usually 0 V) to which the membrane potential resets after a spike</w:t>
      </w:r>
    </w:p>
    <w:p w14:paraId="00E452AB" w14:textId="22312299" w:rsidR="0098071E" w:rsidRPr="0098071E" w:rsidRDefault="0098071E" w:rsidP="0098071E">
      <w:pPr>
        <w:numPr>
          <w:ilvl w:val="0"/>
          <w:numId w:val="27"/>
        </w:numPr>
        <w:spacing w:before="100" w:beforeAutospacing="1" w:after="100" w:afterAutospacing="1"/>
      </w:pPr>
      <w:r w:rsidRPr="0098071E">
        <w:t xml:space="preserve">In real neurons, after firing, the membrane potential is rapidly reset to a lower value (resting or hyperpolarized state), so the Constant block ensures this </w:t>
      </w:r>
      <w:proofErr w:type="spellStart"/>
      <w:r w:rsidRPr="0098071E">
        <w:t>behavior</w:t>
      </w:r>
      <w:proofErr w:type="spellEnd"/>
      <w:r w:rsidRPr="0098071E">
        <w:t xml:space="preserve"> is </w:t>
      </w:r>
      <w:proofErr w:type="spellStart"/>
      <w:r w:rsidRPr="0098071E">
        <w:t>modeled</w:t>
      </w:r>
      <w:proofErr w:type="spellEnd"/>
    </w:p>
    <w:p w14:paraId="52442ADC" w14:textId="77777777" w:rsidR="0098071E" w:rsidRPr="0098071E" w:rsidRDefault="000C38D0" w:rsidP="0098071E">
      <w:r w:rsidRPr="000C38D0">
        <w:rPr>
          <w:noProof/>
          <w14:ligatures w14:val="standardContextual"/>
        </w:rPr>
        <w:pict w14:anchorId="130D2624">
          <v:rect id="_x0000_i1069" alt="" style="width:451.3pt;height:.05pt;mso-width-percent:0;mso-height-percent:0;mso-width-percent:0;mso-height-percent:0" o:hralign="center" o:hrstd="t" o:hr="t" fillcolor="#a0a0a0" stroked="f"/>
        </w:pict>
      </w:r>
    </w:p>
    <w:p w14:paraId="1C2D115E"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4. How Does This Model Represent a Real Neuron?</w:t>
      </w:r>
    </w:p>
    <w:p w14:paraId="0800011E" w14:textId="269A983C" w:rsidR="0098071E" w:rsidRPr="0098071E" w:rsidRDefault="0098071E" w:rsidP="0098071E">
      <w:pPr>
        <w:numPr>
          <w:ilvl w:val="0"/>
          <w:numId w:val="28"/>
        </w:numPr>
        <w:spacing w:before="100" w:beforeAutospacing="1" w:after="100" w:afterAutospacing="1"/>
      </w:pPr>
      <w:r w:rsidRPr="0098071E">
        <w:rPr>
          <w:b/>
          <w:bCs/>
        </w:rPr>
        <w:t>Integration:</w:t>
      </w:r>
      <w:r w:rsidRPr="0098071E">
        <w:t xml:space="preserve"> The Integrator block accumulates input, just like the membrane accumulates charge from synaptic currents</w:t>
      </w:r>
    </w:p>
    <w:p w14:paraId="033797B2" w14:textId="62B8889A" w:rsidR="0098071E" w:rsidRPr="0098071E" w:rsidRDefault="0098071E" w:rsidP="0098071E">
      <w:pPr>
        <w:numPr>
          <w:ilvl w:val="0"/>
          <w:numId w:val="28"/>
        </w:numPr>
        <w:spacing w:before="100" w:beforeAutospacing="1" w:after="100" w:afterAutospacing="1"/>
      </w:pPr>
      <w:r w:rsidRPr="0098071E">
        <w:rPr>
          <w:b/>
          <w:bCs/>
        </w:rPr>
        <w:t>Leakage:</w:t>
      </w:r>
      <w:r w:rsidRPr="0098071E">
        <w:t xml:space="preserve"> The Gain block with negative feedback mimics the natural decay of the membrane potential due to ion leakage</w:t>
      </w:r>
    </w:p>
    <w:p w14:paraId="06C33932" w14:textId="4693539B" w:rsidR="0098071E" w:rsidRPr="0098071E" w:rsidRDefault="0098071E" w:rsidP="0098071E">
      <w:pPr>
        <w:numPr>
          <w:ilvl w:val="0"/>
          <w:numId w:val="28"/>
        </w:numPr>
        <w:spacing w:before="100" w:beforeAutospacing="1" w:after="100" w:afterAutospacing="1"/>
      </w:pPr>
      <w:r w:rsidRPr="0098071E">
        <w:rPr>
          <w:b/>
          <w:bCs/>
        </w:rPr>
        <w:t>Threshold and Firing:</w:t>
      </w:r>
      <w:r w:rsidRPr="0098071E">
        <w:t xml:space="preserve"> The Relational Operator and Switch blocks check for threshold crossing and trigger a reset, representing the all-or-none action potential of neurons</w:t>
      </w:r>
    </w:p>
    <w:p w14:paraId="0A75E91E" w14:textId="7CA38132" w:rsidR="0098071E" w:rsidRPr="0098071E" w:rsidRDefault="0098071E" w:rsidP="0098071E">
      <w:pPr>
        <w:numPr>
          <w:ilvl w:val="0"/>
          <w:numId w:val="28"/>
        </w:numPr>
        <w:spacing w:before="100" w:beforeAutospacing="1" w:after="100" w:afterAutospacing="1"/>
      </w:pPr>
      <w:r w:rsidRPr="0098071E">
        <w:rPr>
          <w:b/>
          <w:bCs/>
        </w:rPr>
        <w:t>Reset:</w:t>
      </w:r>
      <w:r w:rsidRPr="0098071E">
        <w:t xml:space="preserve"> The Constant block ensures the neuron returns to its resting state after firing, just like real neurons</w:t>
      </w:r>
    </w:p>
    <w:p w14:paraId="687CE5F9" w14:textId="77777777" w:rsidR="0098071E" w:rsidRPr="0098071E" w:rsidRDefault="000C38D0" w:rsidP="0098071E">
      <w:r w:rsidRPr="000C38D0">
        <w:rPr>
          <w:noProof/>
          <w14:ligatures w14:val="standardContextual"/>
        </w:rPr>
        <w:pict w14:anchorId="1C203ACE">
          <v:rect id="_x0000_i1068" alt="" style="width:451.3pt;height:.05pt;mso-width-percent:0;mso-height-percent:0;mso-width-percent:0;mso-height-percent:0" o:hralign="center" o:hrstd="t" o:hr="t" fillcolor="#a0a0a0" stroked="f"/>
        </w:pict>
      </w:r>
    </w:p>
    <w:p w14:paraId="1A8F7A59"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5. Circuit Analogy</w:t>
      </w:r>
    </w:p>
    <w:p w14:paraId="0D5562B4" w14:textId="77777777" w:rsidR="0098071E" w:rsidRPr="0098071E" w:rsidRDefault="0098071E" w:rsidP="0098071E">
      <w:pPr>
        <w:spacing w:before="100" w:beforeAutospacing="1" w:after="100" w:afterAutospacing="1"/>
      </w:pPr>
      <w:r w:rsidRPr="0098071E">
        <w:t xml:space="preserve">The model is based on an </w:t>
      </w:r>
      <w:r w:rsidRPr="0098071E">
        <w:rPr>
          <w:b/>
          <w:bCs/>
        </w:rPr>
        <w:t>RC (resistor-capacitor) circuit</w:t>
      </w:r>
      <w:r w:rsidRPr="0098071E">
        <w:t>:</w:t>
      </w:r>
    </w:p>
    <w:p w14:paraId="1FB859FA" w14:textId="77777777" w:rsidR="0098071E" w:rsidRPr="0098071E" w:rsidRDefault="0098071E" w:rsidP="0098071E">
      <w:pPr>
        <w:numPr>
          <w:ilvl w:val="0"/>
          <w:numId w:val="29"/>
        </w:numPr>
        <w:spacing w:before="100" w:beforeAutospacing="1" w:after="100" w:afterAutospacing="1"/>
      </w:pPr>
      <w:r w:rsidRPr="0098071E">
        <w:rPr>
          <w:b/>
          <w:bCs/>
        </w:rPr>
        <w:t>Capacitor (Integrator):</w:t>
      </w:r>
      <w:r w:rsidRPr="0098071E">
        <w:t xml:space="preserve"> Stores charge, representing the membrane’s ability to hold voltage.</w:t>
      </w:r>
    </w:p>
    <w:p w14:paraId="7E608357" w14:textId="77777777" w:rsidR="0098071E" w:rsidRPr="0098071E" w:rsidRDefault="0098071E" w:rsidP="0098071E">
      <w:pPr>
        <w:numPr>
          <w:ilvl w:val="0"/>
          <w:numId w:val="29"/>
        </w:numPr>
        <w:spacing w:before="100" w:beforeAutospacing="1" w:after="100" w:afterAutospacing="1"/>
      </w:pPr>
      <w:r w:rsidRPr="0098071E">
        <w:rPr>
          <w:b/>
          <w:bCs/>
        </w:rPr>
        <w:t>Resistor (Leak/Gain):</w:t>
      </w:r>
      <w:r w:rsidRPr="0098071E">
        <w:t xml:space="preserve"> Allows charge to leak away, representing ion channels that let ions flow out.</w:t>
      </w:r>
    </w:p>
    <w:p w14:paraId="579B914C" w14:textId="2AAC702C" w:rsidR="0098071E" w:rsidRPr="0098071E" w:rsidRDefault="0098071E" w:rsidP="0098071E">
      <w:pPr>
        <w:numPr>
          <w:ilvl w:val="0"/>
          <w:numId w:val="29"/>
        </w:numPr>
        <w:spacing w:before="100" w:beforeAutospacing="1" w:after="100" w:afterAutospacing="1"/>
      </w:pPr>
      <w:r w:rsidRPr="0098071E">
        <w:rPr>
          <w:b/>
          <w:bCs/>
        </w:rPr>
        <w:t>Input Current (Step):</w:t>
      </w:r>
      <w:r w:rsidRPr="0098071E">
        <w:t xml:space="preserve"> Represents synaptic currents entering the neuron</w:t>
      </w:r>
    </w:p>
    <w:p w14:paraId="0621F1A5" w14:textId="77777777" w:rsidR="0098071E" w:rsidRPr="0098071E" w:rsidRDefault="0098071E" w:rsidP="0098071E">
      <w:pPr>
        <w:spacing w:before="100" w:beforeAutospacing="1" w:after="100" w:afterAutospacing="1"/>
      </w:pPr>
      <w:r w:rsidRPr="0098071E">
        <w:lastRenderedPageBreak/>
        <w:t>The equation governing this is:</w:t>
      </w:r>
    </w:p>
    <w:p w14:paraId="5F400308" w14:textId="77777777" w:rsidR="0098071E" w:rsidRPr="0098071E" w:rsidRDefault="0098071E" w:rsidP="0098071E">
      <w:proofErr w:type="spellStart"/>
      <w:r w:rsidRPr="0098071E">
        <w:t>CdVdt</w:t>
      </w:r>
      <w:proofErr w:type="spellEnd"/>
      <w:r w:rsidRPr="0098071E">
        <w:t>=Iin−VRC \frac{</w:t>
      </w:r>
      <w:proofErr w:type="spellStart"/>
      <w:r w:rsidRPr="0098071E">
        <w:t>dV</w:t>
      </w:r>
      <w:proofErr w:type="spellEnd"/>
      <w:r w:rsidRPr="0098071E">
        <w:t>}{dt} = I_{in} - \frac{V}{R}</w:t>
      </w:r>
      <w:proofErr w:type="spellStart"/>
      <w:r w:rsidRPr="0098071E">
        <w:t>CdtdV</w:t>
      </w:r>
      <w:proofErr w:type="spellEnd"/>
      <w:r w:rsidRPr="0098071E">
        <w:t xml:space="preserve">=Iin−RV </w:t>
      </w:r>
    </w:p>
    <w:p w14:paraId="35C13DAC" w14:textId="4C16A4EC" w:rsidR="0098071E" w:rsidRPr="0098071E" w:rsidRDefault="0098071E" w:rsidP="0098071E">
      <w:pPr>
        <w:spacing w:before="100" w:beforeAutospacing="1" w:after="100" w:afterAutospacing="1"/>
      </w:pPr>
      <w:r w:rsidRPr="0098071E">
        <w:t xml:space="preserve">where VVV is the membrane potential, </w:t>
      </w:r>
      <w:proofErr w:type="spellStart"/>
      <w:r w:rsidRPr="0098071E">
        <w:t>IinI</w:t>
      </w:r>
      <w:proofErr w:type="spellEnd"/>
      <w:r w:rsidRPr="0098071E">
        <w:t>_{in}Iin is the input current, CCC is capacitance, and RRR is resistance</w:t>
      </w:r>
    </w:p>
    <w:p w14:paraId="5167BB50" w14:textId="77777777" w:rsidR="0098071E" w:rsidRPr="0098071E" w:rsidRDefault="000C38D0" w:rsidP="0098071E">
      <w:r w:rsidRPr="000C38D0">
        <w:rPr>
          <w:noProof/>
          <w14:ligatures w14:val="standardContextual"/>
        </w:rPr>
        <w:pict w14:anchorId="2BE009BC">
          <v:rect id="_x0000_i1067" alt="" style="width:451.3pt;height:.05pt;mso-width-percent:0;mso-height-percent:0;mso-width-percent:0;mso-height-percent:0" o:hralign="center" o:hrstd="t" o:hr="t" fillcolor="#a0a0a0" stroked="f"/>
        </w:pict>
      </w:r>
    </w:p>
    <w:p w14:paraId="1389BF03"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6. What’s Happening During Simulation?</w:t>
      </w:r>
    </w:p>
    <w:p w14:paraId="26718C7D" w14:textId="77777777" w:rsidR="0098071E" w:rsidRPr="0098071E" w:rsidRDefault="0098071E" w:rsidP="0098071E">
      <w:pPr>
        <w:numPr>
          <w:ilvl w:val="0"/>
          <w:numId w:val="30"/>
        </w:numPr>
        <w:spacing w:before="100" w:beforeAutospacing="1" w:after="100" w:afterAutospacing="1"/>
      </w:pPr>
      <w:r w:rsidRPr="0098071E">
        <w:rPr>
          <w:b/>
          <w:bCs/>
        </w:rPr>
        <w:t>At Rest:</w:t>
      </w:r>
      <w:r w:rsidRPr="0098071E">
        <w:t xml:space="preserve"> No input, membrane potential stays at baseline.</w:t>
      </w:r>
    </w:p>
    <w:p w14:paraId="6D276C4D" w14:textId="77777777" w:rsidR="0098071E" w:rsidRPr="0098071E" w:rsidRDefault="0098071E" w:rsidP="0098071E">
      <w:pPr>
        <w:numPr>
          <w:ilvl w:val="0"/>
          <w:numId w:val="30"/>
        </w:numPr>
        <w:spacing w:before="100" w:beforeAutospacing="1" w:after="100" w:afterAutospacing="1"/>
      </w:pPr>
      <w:r w:rsidRPr="0098071E">
        <w:rPr>
          <w:b/>
          <w:bCs/>
        </w:rPr>
        <w:t>Input Applied:</w:t>
      </w:r>
      <w:r w:rsidRPr="0098071E">
        <w:t xml:space="preserve"> Step current causes membrane potential to rise (integration).</w:t>
      </w:r>
    </w:p>
    <w:p w14:paraId="1C72BE76" w14:textId="77777777" w:rsidR="0098071E" w:rsidRPr="0098071E" w:rsidRDefault="0098071E" w:rsidP="0098071E">
      <w:pPr>
        <w:numPr>
          <w:ilvl w:val="0"/>
          <w:numId w:val="30"/>
        </w:numPr>
        <w:spacing w:before="100" w:beforeAutospacing="1" w:after="100" w:afterAutospacing="1"/>
      </w:pPr>
      <w:r w:rsidRPr="0098071E">
        <w:rPr>
          <w:b/>
          <w:bCs/>
        </w:rPr>
        <w:t>Leakage:</w:t>
      </w:r>
      <w:r w:rsidRPr="0098071E">
        <w:t xml:space="preserve"> The rise is not linear; the leak slows the increase, causing an exponential curve.</w:t>
      </w:r>
    </w:p>
    <w:p w14:paraId="79016B56" w14:textId="77777777" w:rsidR="0098071E" w:rsidRPr="0098071E" w:rsidRDefault="0098071E" w:rsidP="0098071E">
      <w:pPr>
        <w:numPr>
          <w:ilvl w:val="0"/>
          <w:numId w:val="30"/>
        </w:numPr>
        <w:spacing w:before="100" w:beforeAutospacing="1" w:after="100" w:afterAutospacing="1"/>
      </w:pPr>
      <w:r w:rsidRPr="0098071E">
        <w:rPr>
          <w:b/>
          <w:bCs/>
        </w:rPr>
        <w:t>Threshold Reached:</w:t>
      </w:r>
      <w:r w:rsidRPr="0098071E">
        <w:t xml:space="preserve"> When the membrane potential hits the set threshold, the neuron “fires” (spike).</w:t>
      </w:r>
    </w:p>
    <w:p w14:paraId="467FC478" w14:textId="77777777" w:rsidR="0098071E" w:rsidRPr="0098071E" w:rsidRDefault="0098071E" w:rsidP="0098071E">
      <w:pPr>
        <w:numPr>
          <w:ilvl w:val="0"/>
          <w:numId w:val="30"/>
        </w:numPr>
        <w:spacing w:before="100" w:beforeAutospacing="1" w:after="100" w:afterAutospacing="1"/>
      </w:pPr>
      <w:r w:rsidRPr="0098071E">
        <w:rPr>
          <w:b/>
          <w:bCs/>
        </w:rPr>
        <w:t>Reset:</w:t>
      </w:r>
      <w:r w:rsidRPr="0098071E">
        <w:t xml:space="preserve"> The potential is immediately set back to baseline by the Constant block.</w:t>
      </w:r>
    </w:p>
    <w:p w14:paraId="2EA0FD98" w14:textId="6375637B" w:rsidR="0098071E" w:rsidRPr="0098071E" w:rsidRDefault="0098071E" w:rsidP="0098071E">
      <w:pPr>
        <w:numPr>
          <w:ilvl w:val="0"/>
          <w:numId w:val="30"/>
        </w:numPr>
        <w:spacing w:before="100" w:beforeAutospacing="1" w:after="100" w:afterAutospacing="1"/>
      </w:pPr>
      <w:r w:rsidRPr="0098071E">
        <w:rPr>
          <w:b/>
          <w:bCs/>
        </w:rPr>
        <w:t>Repeat:</w:t>
      </w:r>
      <w:r w:rsidRPr="0098071E">
        <w:t xml:space="preserve"> With continuous input, this cycle repeats, generating a train of spikes</w:t>
      </w:r>
    </w:p>
    <w:p w14:paraId="712D8D6D" w14:textId="77777777" w:rsidR="0098071E" w:rsidRPr="0098071E" w:rsidRDefault="000C38D0" w:rsidP="0098071E">
      <w:r w:rsidRPr="000C38D0">
        <w:rPr>
          <w:noProof/>
          <w14:ligatures w14:val="standardContextual"/>
        </w:rPr>
        <w:pict w14:anchorId="0AD36A5F">
          <v:rect id="_x0000_i1066" alt="" style="width:451.3pt;height:.05pt;mso-width-percent:0;mso-height-percent:0;mso-width-percent:0;mso-height-percent:0" o:hralign="center" o:hrstd="t" o:hr="t" fillcolor="#a0a0a0" stroked="f"/>
        </w:pict>
      </w:r>
    </w:p>
    <w:p w14:paraId="7B978D4C"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7. Why Is This Model Useful?</w:t>
      </w:r>
    </w:p>
    <w:p w14:paraId="0014A2CF" w14:textId="77777777" w:rsidR="0098071E" w:rsidRPr="0098071E" w:rsidRDefault="0098071E" w:rsidP="0098071E">
      <w:pPr>
        <w:numPr>
          <w:ilvl w:val="0"/>
          <w:numId w:val="31"/>
        </w:numPr>
        <w:spacing w:before="100" w:beforeAutospacing="1" w:after="100" w:afterAutospacing="1"/>
      </w:pPr>
      <w:r w:rsidRPr="0098071E">
        <w:rPr>
          <w:b/>
          <w:bCs/>
        </w:rPr>
        <w:t>Simplicity:</w:t>
      </w:r>
      <w:r w:rsidRPr="0098071E">
        <w:t xml:space="preserve"> Captures the essential features of neuronal firing without complex biology.</w:t>
      </w:r>
    </w:p>
    <w:p w14:paraId="32B69EF7" w14:textId="77777777" w:rsidR="0098071E" w:rsidRPr="0098071E" w:rsidRDefault="0098071E" w:rsidP="0098071E">
      <w:pPr>
        <w:numPr>
          <w:ilvl w:val="0"/>
          <w:numId w:val="31"/>
        </w:numPr>
        <w:spacing w:before="100" w:beforeAutospacing="1" w:after="100" w:afterAutospacing="1"/>
      </w:pPr>
      <w:r w:rsidRPr="0098071E">
        <w:rPr>
          <w:b/>
          <w:bCs/>
        </w:rPr>
        <w:t>Flexibility:</w:t>
      </w:r>
      <w:r w:rsidRPr="0098071E">
        <w:t xml:space="preserve"> Lets you see how changes in input, resistance, capacitance, or threshold affect firing patterns.</w:t>
      </w:r>
    </w:p>
    <w:p w14:paraId="22FD3350" w14:textId="4812C261" w:rsidR="0098071E" w:rsidRPr="0098071E" w:rsidRDefault="0098071E" w:rsidP="0098071E">
      <w:pPr>
        <w:numPr>
          <w:ilvl w:val="0"/>
          <w:numId w:val="31"/>
        </w:numPr>
        <w:spacing w:before="100" w:beforeAutospacing="1" w:after="100" w:afterAutospacing="1"/>
      </w:pPr>
      <w:r w:rsidRPr="0098071E">
        <w:rPr>
          <w:b/>
          <w:bCs/>
        </w:rPr>
        <w:t>Foundation:</w:t>
      </w:r>
      <w:r w:rsidRPr="0098071E">
        <w:t xml:space="preserve"> Forms the basis for more complex models and neural networks</w:t>
      </w:r>
    </w:p>
    <w:p w14:paraId="6121720E" w14:textId="0EF3BE17" w:rsidR="00186EB2" w:rsidRDefault="00186EB2" w:rsidP="00186EB2"/>
    <w:p w14:paraId="3EA8D69A" w14:textId="77777777" w:rsidR="00DF3708" w:rsidRDefault="00DF3708" w:rsidP="00186EB2"/>
    <w:p w14:paraId="4F0B0EA8" w14:textId="77777777" w:rsidR="00DF3708" w:rsidRDefault="00DF3708" w:rsidP="00186EB2"/>
    <w:p w14:paraId="48A42026" w14:textId="77777777" w:rsidR="00DF3708" w:rsidRDefault="00DF3708" w:rsidP="00186EB2"/>
    <w:p w14:paraId="456BB157" w14:textId="77777777" w:rsidR="00DF3708" w:rsidRDefault="00DF3708" w:rsidP="00186EB2"/>
    <w:p w14:paraId="5AFFB347" w14:textId="77777777" w:rsidR="00DF3708" w:rsidRDefault="00DF3708" w:rsidP="00186EB2"/>
    <w:p w14:paraId="387BF1A0" w14:textId="77777777" w:rsidR="00DF3708" w:rsidRDefault="00DF3708" w:rsidP="00186EB2"/>
    <w:p w14:paraId="16168CF1" w14:textId="77777777" w:rsidR="00DF3708" w:rsidRDefault="00DF3708" w:rsidP="00186EB2"/>
    <w:p w14:paraId="2EF91386" w14:textId="77777777" w:rsidR="00DF3708" w:rsidRDefault="00DF3708" w:rsidP="00186EB2"/>
    <w:p w14:paraId="47368CB3" w14:textId="77777777" w:rsidR="00DF3708" w:rsidRDefault="00DF3708" w:rsidP="00186EB2"/>
    <w:p w14:paraId="01046AAB" w14:textId="77777777" w:rsidR="00DF3708" w:rsidRDefault="00DF3708" w:rsidP="00186EB2"/>
    <w:p w14:paraId="4B26F6C2" w14:textId="77777777" w:rsidR="00DF3708" w:rsidRDefault="00DF3708" w:rsidP="00186EB2"/>
    <w:p w14:paraId="0172A87F" w14:textId="77777777" w:rsidR="00DF3708" w:rsidRDefault="00DF3708" w:rsidP="00186EB2"/>
    <w:p w14:paraId="4DABE200" w14:textId="77777777" w:rsidR="00DF3708" w:rsidRDefault="00DF3708" w:rsidP="00186EB2"/>
    <w:p w14:paraId="564B2758" w14:textId="77777777" w:rsidR="00DF3708" w:rsidRDefault="00DF3708" w:rsidP="00186EB2"/>
    <w:p w14:paraId="29A95982" w14:textId="77777777" w:rsidR="00DF3708" w:rsidRDefault="00DF3708" w:rsidP="00186EB2"/>
    <w:p w14:paraId="61EACFF5" w14:textId="77777777" w:rsidR="00DF3708" w:rsidRDefault="00DF3708" w:rsidP="00186EB2"/>
    <w:p w14:paraId="04734A82" w14:textId="77777777" w:rsidR="00DF3708" w:rsidRDefault="00DF3708" w:rsidP="00186EB2"/>
    <w:p w14:paraId="6F70561F" w14:textId="77777777" w:rsidR="00DF3708" w:rsidRDefault="00DF3708" w:rsidP="00186EB2"/>
    <w:p w14:paraId="3D9D0FA9" w14:textId="77777777" w:rsidR="00DF3708" w:rsidRPr="00DF3708" w:rsidRDefault="00DF3708" w:rsidP="00DF3708">
      <w:pPr>
        <w:pStyle w:val="my-0"/>
      </w:pPr>
      <w:r>
        <w:lastRenderedPageBreak/>
        <w:t>NEURON</w:t>
      </w:r>
      <w:r>
        <w:br/>
      </w:r>
      <w:r w:rsidRPr="00DF3708">
        <w:t>Here's a line-by-line explanation of the code:</w:t>
      </w:r>
    </w:p>
    <w:p w14:paraId="4D6E9166"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 Import Libraries</w:t>
      </w:r>
    </w:p>
    <w:p w14:paraId="25CCC91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3C4AC1A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from</w:t>
      </w:r>
      <w:r w:rsidRPr="00DF3708">
        <w:rPr>
          <w:rFonts w:ascii="inherit" w:hAnsi="inherit" w:cs="Courier New"/>
          <w:color w:val="C5C8C6"/>
          <w:sz w:val="20"/>
          <w:szCs w:val="20"/>
        </w:rPr>
        <w:t xml:space="preserve"> neuron </w:t>
      </w:r>
      <w:r w:rsidRPr="00DF3708">
        <w:rPr>
          <w:rFonts w:ascii="inherit" w:hAnsi="inherit" w:cs="Courier New"/>
          <w:b/>
          <w:bCs/>
          <w:color w:val="B294BB"/>
          <w:sz w:val="20"/>
          <w:szCs w:val="20"/>
        </w:rPr>
        <w:t>import</w:t>
      </w:r>
      <w:r w:rsidRPr="00DF3708">
        <w:rPr>
          <w:rFonts w:ascii="inherit" w:hAnsi="inherit" w:cs="Courier New"/>
          <w:color w:val="C5C8C6"/>
          <w:sz w:val="20"/>
          <w:szCs w:val="20"/>
        </w:rPr>
        <w:t xml:space="preserve"> h, </w:t>
      </w:r>
      <w:proofErr w:type="spellStart"/>
      <w:r w:rsidRPr="00DF3708">
        <w:rPr>
          <w:rFonts w:ascii="inherit" w:hAnsi="inherit" w:cs="Courier New"/>
          <w:color w:val="C5C8C6"/>
          <w:sz w:val="20"/>
          <w:szCs w:val="20"/>
        </w:rPr>
        <w:t>gui</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Import NEURON's core and GUI modules</w:t>
      </w:r>
    </w:p>
    <w:p w14:paraId="1AF334A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import</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numpy</w:t>
      </w:r>
      <w:proofErr w:type="spellEnd"/>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as</w:t>
      </w:r>
      <w:r w:rsidRPr="00DF3708">
        <w:rPr>
          <w:rFonts w:ascii="inherit" w:hAnsi="inherit" w:cs="Courier New"/>
          <w:color w:val="C5C8C6"/>
          <w:sz w:val="20"/>
          <w:szCs w:val="20"/>
        </w:rPr>
        <w:t xml:space="preserve"> np          </w:t>
      </w:r>
      <w:r w:rsidRPr="00DF3708">
        <w:rPr>
          <w:rFonts w:ascii="inherit" w:hAnsi="inherit" w:cs="Courier New"/>
          <w:i/>
          <w:iCs/>
          <w:color w:val="969896"/>
          <w:sz w:val="20"/>
          <w:szCs w:val="20"/>
        </w:rPr>
        <w:t># For numerical operations</w:t>
      </w:r>
    </w:p>
    <w:p w14:paraId="7F36B09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import</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matplotlib.pyplot</w:t>
      </w:r>
      <w:proofErr w:type="spellEnd"/>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as</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For plotting</w:t>
      </w:r>
    </w:p>
    <w:p w14:paraId="70229D13"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2. Initialize NEURON</w:t>
      </w:r>
    </w:p>
    <w:p w14:paraId="7AF0CF8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035617A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h.load_file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stdrun.hoc</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Load standard simulation library</w:t>
      </w:r>
    </w:p>
    <w:p w14:paraId="18D54E23"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3. Create Neuron Morphology</w:t>
      </w:r>
    </w:p>
    <w:p w14:paraId="4A23559A"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4897DA5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soma = </w:t>
      </w:r>
      <w:proofErr w:type="spellStart"/>
      <w:r w:rsidRPr="00DF3708">
        <w:rPr>
          <w:rFonts w:ascii="inherit" w:hAnsi="inherit" w:cs="Courier New"/>
          <w:color w:val="C5C8C6"/>
          <w:sz w:val="20"/>
          <w:szCs w:val="20"/>
        </w:rPr>
        <w:t>h.Section</w:t>
      </w:r>
      <w:proofErr w:type="spellEnd"/>
      <w:r w:rsidRPr="00DF3708">
        <w:rPr>
          <w:rFonts w:ascii="inherit" w:hAnsi="inherit" w:cs="Courier New"/>
          <w:color w:val="C5C8C6"/>
          <w:sz w:val="20"/>
          <w:szCs w:val="20"/>
        </w:rPr>
        <w:t>(name=</w:t>
      </w:r>
      <w:r w:rsidRPr="00DF3708">
        <w:rPr>
          <w:rFonts w:ascii="inherit" w:hAnsi="inherit" w:cs="Courier New"/>
          <w:color w:val="B5BD68"/>
          <w:sz w:val="20"/>
          <w:szCs w:val="20"/>
        </w:rPr>
        <w:t>'soma'</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Create a cylindrical section</w:t>
      </w:r>
    </w:p>
    <w:p w14:paraId="049F72C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soma.L</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30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Length (</w:t>
      </w:r>
      <w:proofErr w:type="spellStart"/>
      <w:r w:rsidRPr="00DF3708">
        <w:rPr>
          <w:rFonts w:ascii="inherit" w:hAnsi="inherit" w:cs="Courier New"/>
          <w:i/>
          <w:iCs/>
          <w:color w:val="969896"/>
          <w:sz w:val="20"/>
          <w:szCs w:val="20"/>
        </w:rPr>
        <w:t>μm</w:t>
      </w:r>
      <w:proofErr w:type="spellEnd"/>
      <w:r w:rsidRPr="00DF3708">
        <w:rPr>
          <w:rFonts w:ascii="inherit" w:hAnsi="inherit" w:cs="Courier New"/>
          <w:i/>
          <w:iCs/>
          <w:color w:val="969896"/>
          <w:sz w:val="20"/>
          <w:szCs w:val="20"/>
        </w:rPr>
        <w:t>)</w:t>
      </w:r>
    </w:p>
    <w:p w14:paraId="740300D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soma.diam</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30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Diameter (</w:t>
      </w:r>
      <w:proofErr w:type="spellStart"/>
      <w:r w:rsidRPr="00DF3708">
        <w:rPr>
          <w:rFonts w:ascii="inherit" w:hAnsi="inherit" w:cs="Courier New"/>
          <w:i/>
          <w:iCs/>
          <w:color w:val="969896"/>
          <w:sz w:val="20"/>
          <w:szCs w:val="20"/>
        </w:rPr>
        <w:t>μm</w:t>
      </w:r>
      <w:proofErr w:type="spellEnd"/>
      <w:r w:rsidRPr="00DF3708">
        <w:rPr>
          <w:rFonts w:ascii="inherit" w:hAnsi="inherit" w:cs="Courier New"/>
          <w:i/>
          <w:iCs/>
          <w:color w:val="969896"/>
          <w:sz w:val="20"/>
          <w:szCs w:val="20"/>
        </w:rPr>
        <w:t>) - makes it spherical</w:t>
      </w:r>
    </w:p>
    <w:p w14:paraId="32448CC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soma.Ra</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100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Axial resistance (</w:t>
      </w:r>
      <w:proofErr w:type="spellStart"/>
      <w:r w:rsidRPr="00DF3708">
        <w:rPr>
          <w:rFonts w:ascii="inherit" w:hAnsi="inherit" w:cs="Courier New"/>
          <w:i/>
          <w:iCs/>
          <w:color w:val="969896"/>
          <w:sz w:val="20"/>
          <w:szCs w:val="20"/>
        </w:rPr>
        <w:t>Ω·cm</w:t>
      </w:r>
      <w:proofErr w:type="spellEnd"/>
      <w:r w:rsidRPr="00DF3708">
        <w:rPr>
          <w:rFonts w:ascii="inherit" w:hAnsi="inherit" w:cs="Courier New"/>
          <w:i/>
          <w:iCs/>
          <w:color w:val="969896"/>
          <w:sz w:val="20"/>
          <w:szCs w:val="20"/>
        </w:rPr>
        <w:t>)</w:t>
      </w:r>
    </w:p>
    <w:p w14:paraId="0AD88EA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soma.cm =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Membrane capacitance (</w:t>
      </w:r>
      <w:proofErr w:type="spellStart"/>
      <w:r w:rsidRPr="00DF3708">
        <w:rPr>
          <w:rFonts w:ascii="inherit" w:hAnsi="inherit" w:cs="Courier New"/>
          <w:i/>
          <w:iCs/>
          <w:color w:val="969896"/>
          <w:sz w:val="20"/>
          <w:szCs w:val="20"/>
        </w:rPr>
        <w:t>μF</w:t>
      </w:r>
      <w:proofErr w:type="spellEnd"/>
      <w:r w:rsidRPr="00DF3708">
        <w:rPr>
          <w:rFonts w:ascii="inherit" w:hAnsi="inherit" w:cs="Courier New"/>
          <w:i/>
          <w:iCs/>
          <w:color w:val="969896"/>
          <w:sz w:val="20"/>
          <w:szCs w:val="20"/>
        </w:rPr>
        <w:t>/cm²)</w:t>
      </w:r>
    </w:p>
    <w:p w14:paraId="30E440AE"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4. Add Passive Properties</w:t>
      </w:r>
    </w:p>
    <w:p w14:paraId="3F9221A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6422310D"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soma.insert</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'pas'</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Insert passive ("leak") channels</w:t>
      </w:r>
    </w:p>
    <w:p w14:paraId="0EC0A5B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soma.g_pas</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0.0001</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Leak conductance (S/cm²)</w:t>
      </w:r>
    </w:p>
    <w:p w14:paraId="0FA1A60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soma.e_pas</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Resting potential (mV)</w:t>
      </w:r>
    </w:p>
    <w:p w14:paraId="476B7139"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5. Add Active Channels (Hodgkin-Huxley)</w:t>
      </w:r>
    </w:p>
    <w:p w14:paraId="7FE37C4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5522E70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soma.insert</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hh</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Insert Hodgkin-Huxley Na+/K+ channels</w:t>
      </w:r>
    </w:p>
    <w:p w14:paraId="3706363D"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for</w:t>
      </w:r>
      <w:r w:rsidRPr="00DF3708">
        <w:rPr>
          <w:rFonts w:ascii="inherit" w:hAnsi="inherit" w:cs="Courier New"/>
          <w:color w:val="C5C8C6"/>
          <w:sz w:val="20"/>
          <w:szCs w:val="20"/>
        </w:rPr>
        <w:t xml:space="preserve"> seg </w:t>
      </w:r>
      <w:r w:rsidRPr="00DF3708">
        <w:rPr>
          <w:rFonts w:ascii="inherit" w:hAnsi="inherit" w:cs="Courier New"/>
          <w:b/>
          <w:bCs/>
          <w:color w:val="B294BB"/>
          <w:sz w:val="20"/>
          <w:szCs w:val="20"/>
        </w:rPr>
        <w:t>in</w:t>
      </w:r>
      <w:r w:rsidRPr="00DF3708">
        <w:rPr>
          <w:rFonts w:ascii="inherit" w:hAnsi="inherit" w:cs="Courier New"/>
          <w:color w:val="C5C8C6"/>
          <w:sz w:val="20"/>
          <w:szCs w:val="20"/>
        </w:rPr>
        <w:t xml:space="preserve"> soma:    </w:t>
      </w:r>
      <w:r w:rsidRPr="00DF3708">
        <w:rPr>
          <w:rFonts w:ascii="inherit" w:hAnsi="inherit" w:cs="Courier New"/>
          <w:i/>
          <w:iCs/>
          <w:color w:val="969896"/>
          <w:sz w:val="20"/>
          <w:szCs w:val="20"/>
        </w:rPr>
        <w:t># Loop through all segments (just 1 in this case)</w:t>
      </w:r>
    </w:p>
    <w:p w14:paraId="045B803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seg.hh.gnabar</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0.12</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Max sodium conductance</w:t>
      </w:r>
    </w:p>
    <w:p w14:paraId="45520DA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seg.hh.gkbar</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0.036</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Max potassium conductance</w:t>
      </w:r>
    </w:p>
    <w:p w14:paraId="77E2936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seg.hh.gl = </w:t>
      </w:r>
      <w:r w:rsidRPr="00DF3708">
        <w:rPr>
          <w:rFonts w:ascii="inherit" w:hAnsi="inherit" w:cs="Courier New"/>
          <w:color w:val="DE935F"/>
          <w:sz w:val="20"/>
          <w:szCs w:val="20"/>
        </w:rPr>
        <w:t>0.0003</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Leak conductance</w:t>
      </w:r>
    </w:p>
    <w:p w14:paraId="4A3F0C6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seg.hh.el</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Leak reversal potential</w:t>
      </w:r>
    </w:p>
    <w:p w14:paraId="6FCA8CDF"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6. Set Up Current Injection</w:t>
      </w:r>
    </w:p>
    <w:p w14:paraId="488B4A9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22B934D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stim = </w:t>
      </w:r>
      <w:proofErr w:type="spellStart"/>
      <w:r w:rsidRPr="00DF3708">
        <w:rPr>
          <w:rFonts w:ascii="inherit" w:hAnsi="inherit" w:cs="Courier New"/>
          <w:color w:val="C5C8C6"/>
          <w:sz w:val="20"/>
          <w:szCs w:val="20"/>
        </w:rPr>
        <w:t>h.IClamp</w:t>
      </w:r>
      <w:proofErr w:type="spellEnd"/>
      <w:r w:rsidRPr="00DF3708">
        <w:rPr>
          <w:rFonts w:ascii="inherit" w:hAnsi="inherit" w:cs="Courier New"/>
          <w:color w:val="C5C8C6"/>
          <w:sz w:val="20"/>
          <w:szCs w:val="20"/>
        </w:rPr>
        <w:t>(soma(</w:t>
      </w:r>
      <w:r w:rsidRPr="00DF3708">
        <w:rPr>
          <w:rFonts w:ascii="inherit" w:hAnsi="inherit" w:cs="Courier New"/>
          <w:color w:val="DE935F"/>
          <w:sz w:val="20"/>
          <w:szCs w:val="20"/>
        </w:rPr>
        <w:t>0.5</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Current clamp at middle of soma</w:t>
      </w:r>
    </w:p>
    <w:p w14:paraId="362CAF2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stim.delay</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100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Start time (</w:t>
      </w:r>
      <w:proofErr w:type="spellStart"/>
      <w:r w:rsidRPr="00DF3708">
        <w:rPr>
          <w:rFonts w:ascii="inherit" w:hAnsi="inherit" w:cs="Courier New"/>
          <w:i/>
          <w:iCs/>
          <w:color w:val="969896"/>
          <w:sz w:val="20"/>
          <w:szCs w:val="20"/>
        </w:rPr>
        <w:t>ms</w:t>
      </w:r>
      <w:proofErr w:type="spellEnd"/>
      <w:r w:rsidRPr="00DF3708">
        <w:rPr>
          <w:rFonts w:ascii="inherit" w:hAnsi="inherit" w:cs="Courier New"/>
          <w:i/>
          <w:iCs/>
          <w:color w:val="969896"/>
          <w:sz w:val="20"/>
          <w:szCs w:val="20"/>
        </w:rPr>
        <w:t>)</w:t>
      </w:r>
    </w:p>
    <w:p w14:paraId="6B47B0C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stim.dur</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500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Duration (</w:t>
      </w:r>
      <w:proofErr w:type="spellStart"/>
      <w:r w:rsidRPr="00DF3708">
        <w:rPr>
          <w:rFonts w:ascii="inherit" w:hAnsi="inherit" w:cs="Courier New"/>
          <w:i/>
          <w:iCs/>
          <w:color w:val="969896"/>
          <w:sz w:val="20"/>
          <w:szCs w:val="20"/>
        </w:rPr>
        <w:t>ms</w:t>
      </w:r>
      <w:proofErr w:type="spellEnd"/>
      <w:r w:rsidRPr="00DF3708">
        <w:rPr>
          <w:rFonts w:ascii="inherit" w:hAnsi="inherit" w:cs="Courier New"/>
          <w:i/>
          <w:iCs/>
          <w:color w:val="969896"/>
          <w:sz w:val="20"/>
          <w:szCs w:val="20"/>
        </w:rPr>
        <w:t>)</w:t>
      </w:r>
    </w:p>
    <w:p w14:paraId="38566F3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stim.amp</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0.12</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Amplitude (</w:t>
      </w:r>
      <w:proofErr w:type="spellStart"/>
      <w:r w:rsidRPr="00DF3708">
        <w:rPr>
          <w:rFonts w:ascii="inherit" w:hAnsi="inherit" w:cs="Courier New"/>
          <w:i/>
          <w:iCs/>
          <w:color w:val="969896"/>
          <w:sz w:val="20"/>
          <w:szCs w:val="20"/>
        </w:rPr>
        <w:t>nA</w:t>
      </w:r>
      <w:proofErr w:type="spellEnd"/>
      <w:r w:rsidRPr="00DF3708">
        <w:rPr>
          <w:rFonts w:ascii="inherit" w:hAnsi="inherit" w:cs="Courier New"/>
          <w:i/>
          <w:iCs/>
          <w:color w:val="969896"/>
          <w:sz w:val="20"/>
          <w:szCs w:val="20"/>
        </w:rPr>
        <w:t>)</w:t>
      </w:r>
    </w:p>
    <w:p w14:paraId="66F509B6"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7. Set Up Recording</w:t>
      </w:r>
    </w:p>
    <w:p w14:paraId="6182739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lastRenderedPageBreak/>
        <w:t>python</w:t>
      </w:r>
    </w:p>
    <w:p w14:paraId="6498637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Record simulation time</w:t>
      </w:r>
    </w:p>
    <w:p w14:paraId="452C5AE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t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().record(h._</w:t>
      </w:r>
      <w:proofErr w:type="spellStart"/>
      <w:r w:rsidRPr="00DF3708">
        <w:rPr>
          <w:rFonts w:ascii="inherit" w:hAnsi="inherit" w:cs="Courier New"/>
          <w:color w:val="C5C8C6"/>
          <w:sz w:val="20"/>
          <w:szCs w:val="20"/>
        </w:rPr>
        <w:t>ref_t</w:t>
      </w:r>
      <w:proofErr w:type="spellEnd"/>
      <w:r w:rsidRPr="00DF3708">
        <w:rPr>
          <w:rFonts w:ascii="inherit" w:hAnsi="inherit" w:cs="Courier New"/>
          <w:color w:val="C5C8C6"/>
          <w:sz w:val="20"/>
          <w:szCs w:val="20"/>
        </w:rPr>
        <w:t>)</w:t>
      </w:r>
    </w:p>
    <w:p w14:paraId="51A8B3ED"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Record membrane potential</w:t>
      </w:r>
    </w:p>
    <w:p w14:paraId="500B5AA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v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().record(soma(</w:t>
      </w:r>
      <w:r w:rsidRPr="00DF3708">
        <w:rPr>
          <w:rFonts w:ascii="inherit" w:hAnsi="inherit" w:cs="Courier New"/>
          <w:color w:val="DE935F"/>
          <w:sz w:val="20"/>
          <w:szCs w:val="20"/>
        </w:rPr>
        <w:t>0.5</w:t>
      </w:r>
      <w:r w:rsidRPr="00DF3708">
        <w:rPr>
          <w:rFonts w:ascii="inherit" w:hAnsi="inherit" w:cs="Courier New"/>
          <w:color w:val="C5C8C6"/>
          <w:sz w:val="20"/>
          <w:szCs w:val="20"/>
        </w:rPr>
        <w:t>)._</w:t>
      </w:r>
      <w:proofErr w:type="spellStart"/>
      <w:r w:rsidRPr="00DF3708">
        <w:rPr>
          <w:rFonts w:ascii="inherit" w:hAnsi="inherit" w:cs="Courier New"/>
          <w:color w:val="C5C8C6"/>
          <w:sz w:val="20"/>
          <w:szCs w:val="20"/>
        </w:rPr>
        <w:t>ref_v</w:t>
      </w:r>
      <w:proofErr w:type="spellEnd"/>
      <w:r w:rsidRPr="00DF3708">
        <w:rPr>
          <w:rFonts w:ascii="inherit" w:hAnsi="inherit" w:cs="Courier New"/>
          <w:color w:val="C5C8C6"/>
          <w:sz w:val="20"/>
          <w:szCs w:val="20"/>
        </w:rPr>
        <w:t>)</w:t>
      </w:r>
    </w:p>
    <w:p w14:paraId="5EA24E9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Record sodium current</w:t>
      </w:r>
    </w:p>
    <w:p w14:paraId="13AD524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().record(soma(</w:t>
      </w:r>
      <w:r w:rsidRPr="00DF3708">
        <w:rPr>
          <w:rFonts w:ascii="inherit" w:hAnsi="inherit" w:cs="Courier New"/>
          <w:color w:val="DE935F"/>
          <w:sz w:val="20"/>
          <w:szCs w:val="20"/>
        </w:rPr>
        <w:t>0.5</w:t>
      </w:r>
      <w:r w:rsidRPr="00DF3708">
        <w:rPr>
          <w:rFonts w:ascii="inherit" w:hAnsi="inherit" w:cs="Courier New"/>
          <w:color w:val="C5C8C6"/>
          <w:sz w:val="20"/>
          <w:szCs w:val="20"/>
        </w:rPr>
        <w:t>)._</w:t>
      </w:r>
      <w:proofErr w:type="spellStart"/>
      <w:r w:rsidRPr="00DF3708">
        <w:rPr>
          <w:rFonts w:ascii="inherit" w:hAnsi="inherit" w:cs="Courier New"/>
          <w:color w:val="C5C8C6"/>
          <w:sz w:val="20"/>
          <w:szCs w:val="20"/>
        </w:rPr>
        <w:t>ref_ina</w:t>
      </w:r>
      <w:proofErr w:type="spellEnd"/>
      <w:r w:rsidRPr="00DF3708">
        <w:rPr>
          <w:rFonts w:ascii="inherit" w:hAnsi="inherit" w:cs="Courier New"/>
          <w:color w:val="C5C8C6"/>
          <w:sz w:val="20"/>
          <w:szCs w:val="20"/>
        </w:rPr>
        <w:t>)</w:t>
      </w:r>
    </w:p>
    <w:p w14:paraId="7B3AC88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Record potassium current</w:t>
      </w:r>
    </w:p>
    <w:p w14:paraId="192B051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().record(soma(</w:t>
      </w:r>
      <w:r w:rsidRPr="00DF3708">
        <w:rPr>
          <w:rFonts w:ascii="inherit" w:hAnsi="inherit" w:cs="Courier New"/>
          <w:color w:val="DE935F"/>
          <w:sz w:val="20"/>
          <w:szCs w:val="20"/>
        </w:rPr>
        <w:t>0.5</w:t>
      </w:r>
      <w:r w:rsidRPr="00DF3708">
        <w:rPr>
          <w:rFonts w:ascii="inherit" w:hAnsi="inherit" w:cs="Courier New"/>
          <w:color w:val="C5C8C6"/>
          <w:sz w:val="20"/>
          <w:szCs w:val="20"/>
        </w:rPr>
        <w:t>)._</w:t>
      </w:r>
      <w:proofErr w:type="spellStart"/>
      <w:r w:rsidRPr="00DF3708">
        <w:rPr>
          <w:rFonts w:ascii="inherit" w:hAnsi="inherit" w:cs="Courier New"/>
          <w:color w:val="C5C8C6"/>
          <w:sz w:val="20"/>
          <w:szCs w:val="20"/>
        </w:rPr>
        <w:t>ref_ik</w:t>
      </w:r>
      <w:proofErr w:type="spellEnd"/>
      <w:r w:rsidRPr="00DF3708">
        <w:rPr>
          <w:rFonts w:ascii="inherit" w:hAnsi="inherit" w:cs="Courier New"/>
          <w:color w:val="C5C8C6"/>
          <w:sz w:val="20"/>
          <w:szCs w:val="20"/>
        </w:rPr>
        <w:t>)</w:t>
      </w:r>
    </w:p>
    <w:p w14:paraId="226ED903"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8. Spike Detection</w:t>
      </w:r>
    </w:p>
    <w:p w14:paraId="11880E8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2BA1FAA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spike_times</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Vector to store spike times</w:t>
      </w:r>
    </w:p>
    <w:p w14:paraId="0018C51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Create spike detector at soma midpoint</w:t>
      </w:r>
    </w:p>
    <w:p w14:paraId="514CB0B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nc</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h.NetCon</w:t>
      </w:r>
      <w:proofErr w:type="spellEnd"/>
      <w:r w:rsidRPr="00DF3708">
        <w:rPr>
          <w:rFonts w:ascii="inherit" w:hAnsi="inherit" w:cs="Courier New"/>
          <w:color w:val="C5C8C6"/>
          <w:sz w:val="20"/>
          <w:szCs w:val="20"/>
        </w:rPr>
        <w:t>(soma(</w:t>
      </w:r>
      <w:r w:rsidRPr="00DF3708">
        <w:rPr>
          <w:rFonts w:ascii="inherit" w:hAnsi="inherit" w:cs="Courier New"/>
          <w:color w:val="DE935F"/>
          <w:sz w:val="20"/>
          <w:szCs w:val="20"/>
        </w:rPr>
        <w:t>0.5</w:t>
      </w:r>
      <w:r w:rsidRPr="00DF3708">
        <w:rPr>
          <w:rFonts w:ascii="inherit" w:hAnsi="inherit" w:cs="Courier New"/>
          <w:color w:val="C5C8C6"/>
          <w:sz w:val="20"/>
          <w:szCs w:val="20"/>
        </w:rPr>
        <w:t>)._</w:t>
      </w:r>
      <w:proofErr w:type="spellStart"/>
      <w:r w:rsidRPr="00DF3708">
        <w:rPr>
          <w:rFonts w:ascii="inherit" w:hAnsi="inherit" w:cs="Courier New"/>
          <w:color w:val="C5C8C6"/>
          <w:sz w:val="20"/>
          <w:szCs w:val="20"/>
        </w:rPr>
        <w:t>ref_v</w:t>
      </w:r>
      <w:proofErr w:type="spellEnd"/>
      <w:r w:rsidRPr="00DF3708">
        <w:rPr>
          <w:rFonts w:ascii="inherit" w:hAnsi="inherit" w:cs="Courier New"/>
          <w:color w:val="C5C8C6"/>
          <w:sz w:val="20"/>
          <w:szCs w:val="20"/>
        </w:rPr>
        <w:t>, None, sec=soma)</w:t>
      </w:r>
    </w:p>
    <w:p w14:paraId="0624DF7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nc.threshold</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20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Spike detection threshold (mV)</w:t>
      </w:r>
    </w:p>
    <w:p w14:paraId="4F9C833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nc.record</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spike_times</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Record spike times</w:t>
      </w:r>
    </w:p>
    <w:p w14:paraId="426278F2"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9. Run Simulation</w:t>
      </w:r>
    </w:p>
    <w:p w14:paraId="56C6BCF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214B725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h.finitialize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Initialize voltage to -65 mV</w:t>
      </w:r>
    </w:p>
    <w:p w14:paraId="666F73E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h.continuerun</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700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xml:space="preserve"># Run simulation for 700 </w:t>
      </w:r>
      <w:proofErr w:type="spellStart"/>
      <w:r w:rsidRPr="00DF3708">
        <w:rPr>
          <w:rFonts w:ascii="inherit" w:hAnsi="inherit" w:cs="Courier New"/>
          <w:i/>
          <w:iCs/>
          <w:color w:val="969896"/>
          <w:sz w:val="20"/>
          <w:szCs w:val="20"/>
        </w:rPr>
        <w:t>ms</w:t>
      </w:r>
      <w:proofErr w:type="spellEnd"/>
    </w:p>
    <w:p w14:paraId="5CBEA3D5"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10. Convert Data for Analysis</w:t>
      </w:r>
    </w:p>
    <w:p w14:paraId="18A01BB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51530BB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t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 xml:space="preserve">(t)    </w:t>
      </w:r>
      <w:r w:rsidRPr="00DF3708">
        <w:rPr>
          <w:rFonts w:ascii="inherit" w:hAnsi="inherit" w:cs="Courier New"/>
          <w:i/>
          <w:iCs/>
          <w:color w:val="969896"/>
          <w:sz w:val="20"/>
          <w:szCs w:val="20"/>
        </w:rPr>
        <w:t># Convert time to NumPy array</w:t>
      </w:r>
    </w:p>
    <w:p w14:paraId="79F4A6E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v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 xml:space="preserve">(v)    </w:t>
      </w:r>
      <w:r w:rsidRPr="00DF3708">
        <w:rPr>
          <w:rFonts w:ascii="inherit" w:hAnsi="inherit" w:cs="Courier New"/>
          <w:i/>
          <w:iCs/>
          <w:color w:val="969896"/>
          <w:sz w:val="20"/>
          <w:szCs w:val="20"/>
        </w:rPr>
        <w:t># Convert voltage to array</w:t>
      </w:r>
    </w:p>
    <w:p w14:paraId="39B47DD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Convert Na+ current to array</w:t>
      </w:r>
    </w:p>
    <w:p w14:paraId="5C4D176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Convert K+ current to array</w:t>
      </w:r>
    </w:p>
    <w:p w14:paraId="1487598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spikes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spike_times</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Convert spikes to array</w:t>
      </w:r>
    </w:p>
    <w:p w14:paraId="27836A97"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11. Plot Results</w:t>
      </w:r>
    </w:p>
    <w:p w14:paraId="779CD9B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5758A6B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plt.figure</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figsize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14</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Create large figure</w:t>
      </w:r>
    </w:p>
    <w:p w14:paraId="7F0133C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
    <w:p w14:paraId="6C2BCC4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Plot 1: Membrane Potential</w:t>
      </w:r>
    </w:p>
    <w:p w14:paraId="6747C29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3</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w:t>
      </w:r>
    </w:p>
    <w:p w14:paraId="4700E0C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 v, </w:t>
      </w:r>
      <w:r w:rsidRPr="00DF3708">
        <w:rPr>
          <w:rFonts w:ascii="inherit" w:hAnsi="inherit" w:cs="Courier New"/>
          <w:color w:val="B5BD68"/>
          <w:sz w:val="20"/>
          <w:szCs w:val="20"/>
        </w:rPr>
        <w:t>'b'</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Voltage trace</w:t>
      </w:r>
    </w:p>
    <w:p w14:paraId="07BB84B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plt.axhline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color</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gray</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linestyle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r w:rsidRPr="00DF3708">
        <w:rPr>
          <w:rFonts w:ascii="inherit" w:hAnsi="inherit" w:cs="Courier New"/>
          <w:color w:val="C5C8C6"/>
          <w:sz w:val="20"/>
          <w:szCs w:val="20"/>
        </w:rPr>
        <w:t>, alpha=</w:t>
      </w:r>
      <w:r w:rsidRPr="00DF3708">
        <w:rPr>
          <w:rFonts w:ascii="inherit" w:hAnsi="inherit" w:cs="Courier New"/>
          <w:color w:val="DE935F"/>
          <w:sz w:val="20"/>
          <w:szCs w:val="20"/>
        </w:rPr>
        <w:t>0.5</w:t>
      </w:r>
      <w:r w:rsidRPr="00DF3708">
        <w:rPr>
          <w:rFonts w:ascii="inherit" w:hAnsi="inherit" w:cs="Courier New"/>
          <w:color w:val="C5C8C6"/>
          <w:sz w:val="20"/>
          <w:szCs w:val="20"/>
        </w:rPr>
        <w:t>, label=</w:t>
      </w:r>
      <w:r w:rsidRPr="00DF3708">
        <w:rPr>
          <w:rFonts w:ascii="inherit" w:hAnsi="inherit" w:cs="Courier New"/>
          <w:color w:val="B5BD68"/>
          <w:sz w:val="20"/>
          <w:szCs w:val="20"/>
        </w:rPr>
        <w:t>'Rest'</w:t>
      </w:r>
      <w:r w:rsidRPr="00DF3708">
        <w:rPr>
          <w:rFonts w:ascii="inherit" w:hAnsi="inherit" w:cs="Courier New"/>
          <w:color w:val="C5C8C6"/>
          <w:sz w:val="20"/>
          <w:szCs w:val="20"/>
        </w:rPr>
        <w:t>)</w:t>
      </w:r>
    </w:p>
    <w:p w14:paraId="3FE00FB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plt.axhline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20</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color</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'r'</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linestyle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r w:rsidRPr="00DF3708">
        <w:rPr>
          <w:rFonts w:ascii="inherit" w:hAnsi="inherit" w:cs="Courier New"/>
          <w:color w:val="C5C8C6"/>
          <w:sz w:val="20"/>
          <w:szCs w:val="20"/>
        </w:rPr>
        <w:t>, alpha=</w:t>
      </w:r>
      <w:r w:rsidRPr="00DF3708">
        <w:rPr>
          <w:rFonts w:ascii="inherit" w:hAnsi="inherit" w:cs="Courier New"/>
          <w:color w:val="DE935F"/>
          <w:sz w:val="20"/>
          <w:szCs w:val="20"/>
        </w:rPr>
        <w:t>0.7</w:t>
      </w:r>
      <w:r w:rsidRPr="00DF3708">
        <w:rPr>
          <w:rFonts w:ascii="inherit" w:hAnsi="inherit" w:cs="Courier New"/>
          <w:color w:val="C5C8C6"/>
          <w:sz w:val="20"/>
          <w:szCs w:val="20"/>
        </w:rPr>
        <w:t>, label=</w:t>
      </w:r>
      <w:r w:rsidRPr="00DF3708">
        <w:rPr>
          <w:rFonts w:ascii="inherit" w:hAnsi="inherit" w:cs="Courier New"/>
          <w:color w:val="B5BD68"/>
          <w:sz w:val="20"/>
          <w:szCs w:val="20"/>
        </w:rPr>
        <w:t>'Threshold'</w:t>
      </w:r>
      <w:r w:rsidRPr="00DF3708">
        <w:rPr>
          <w:rFonts w:ascii="inherit" w:hAnsi="inherit" w:cs="Courier New"/>
          <w:color w:val="C5C8C6"/>
          <w:sz w:val="20"/>
          <w:szCs w:val="20"/>
        </w:rPr>
        <w:t>)</w:t>
      </w:r>
    </w:p>
    <w:p w14:paraId="11C7BD2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V_m</w:t>
      </w:r>
      <w:proofErr w:type="spellEnd"/>
      <w:r w:rsidRPr="00DF3708">
        <w:rPr>
          <w:rFonts w:ascii="inherit" w:hAnsi="inherit" w:cs="Courier New"/>
          <w:color w:val="B5BD68"/>
          <w:sz w:val="20"/>
          <w:szCs w:val="20"/>
        </w:rPr>
        <w:t xml:space="preserve"> (mV)'</w:t>
      </w:r>
      <w:r w:rsidRPr="00DF3708">
        <w:rPr>
          <w:rFonts w:ascii="inherit" w:hAnsi="inherit" w:cs="Courier New"/>
          <w:color w:val="C5C8C6"/>
          <w:sz w:val="20"/>
          <w:szCs w:val="20"/>
        </w:rPr>
        <w:t>)</w:t>
      </w:r>
    </w:p>
    <w:p w14:paraId="36AFE9D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plt.legend</w:t>
      </w:r>
      <w:proofErr w:type="spellEnd"/>
      <w:r w:rsidRPr="00DF3708">
        <w:rPr>
          <w:rFonts w:ascii="inherit" w:hAnsi="inherit" w:cs="Courier New"/>
          <w:color w:val="C5C8C6"/>
          <w:sz w:val="20"/>
          <w:szCs w:val="20"/>
        </w:rPr>
        <w:t>()</w:t>
      </w:r>
    </w:p>
    <w:p w14:paraId="15ABB0A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'Membrane Potential'</w:t>
      </w:r>
      <w:r w:rsidRPr="00DF3708">
        <w:rPr>
          <w:rFonts w:ascii="inherit" w:hAnsi="inherit" w:cs="Courier New"/>
          <w:color w:val="C5C8C6"/>
          <w:sz w:val="20"/>
          <w:szCs w:val="20"/>
        </w:rPr>
        <w:t>)</w:t>
      </w:r>
    </w:p>
    <w:p w14:paraId="76A5E48A"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plt.ylim</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80</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50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Set voltage range</w:t>
      </w:r>
    </w:p>
    <w:p w14:paraId="553D807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
    <w:p w14:paraId="3376122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Plot 2: Ion Currents</w:t>
      </w:r>
    </w:p>
    <w:p w14:paraId="53A3092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3</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30A2223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 </w:t>
      </w: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 </w:t>
      </w:r>
      <w:r w:rsidRPr="00DF3708">
        <w:rPr>
          <w:rFonts w:ascii="inherit" w:hAnsi="inherit" w:cs="Courier New"/>
          <w:color w:val="B5BD68"/>
          <w:sz w:val="20"/>
          <w:szCs w:val="20"/>
        </w:rPr>
        <w:t>'r'</w:t>
      </w:r>
      <w:r w:rsidRPr="00DF3708">
        <w:rPr>
          <w:rFonts w:ascii="inherit" w:hAnsi="inherit" w:cs="Courier New"/>
          <w:color w:val="C5C8C6"/>
          <w:sz w:val="20"/>
          <w:szCs w:val="20"/>
        </w:rPr>
        <w:t>, label=</w:t>
      </w:r>
      <w:r w:rsidRPr="00DF3708">
        <w:rPr>
          <w:rFonts w:ascii="inherit" w:hAnsi="inherit" w:cs="Courier New"/>
          <w:color w:val="B5BD68"/>
          <w:sz w:val="20"/>
          <w:szCs w:val="20"/>
        </w:rPr>
        <w:t>'Na+ Current (inward)'</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570748A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 </w:t>
      </w: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 </w:t>
      </w:r>
      <w:r w:rsidRPr="00DF3708">
        <w:rPr>
          <w:rFonts w:ascii="inherit" w:hAnsi="inherit" w:cs="Courier New"/>
          <w:color w:val="B5BD68"/>
          <w:sz w:val="20"/>
          <w:szCs w:val="20"/>
        </w:rPr>
        <w:t>'purple'</w:t>
      </w:r>
      <w:r w:rsidRPr="00DF3708">
        <w:rPr>
          <w:rFonts w:ascii="inherit" w:hAnsi="inherit" w:cs="Courier New"/>
          <w:color w:val="C5C8C6"/>
          <w:sz w:val="20"/>
          <w:szCs w:val="20"/>
        </w:rPr>
        <w:t>, label=</w:t>
      </w:r>
      <w:r w:rsidRPr="00DF3708">
        <w:rPr>
          <w:rFonts w:ascii="inherit" w:hAnsi="inherit" w:cs="Courier New"/>
          <w:color w:val="B5BD68"/>
          <w:sz w:val="20"/>
          <w:szCs w:val="20"/>
        </w:rPr>
        <w:t>'K+ Current (outward)'</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4D7C3DF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'Current (mA/cm²)'</w:t>
      </w:r>
      <w:r w:rsidRPr="00DF3708">
        <w:rPr>
          <w:rFonts w:ascii="inherit" w:hAnsi="inherit" w:cs="Courier New"/>
          <w:color w:val="C5C8C6"/>
          <w:sz w:val="20"/>
          <w:szCs w:val="20"/>
        </w:rPr>
        <w:t>)</w:t>
      </w:r>
    </w:p>
    <w:p w14:paraId="3261DEC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plt.legend</w:t>
      </w:r>
      <w:proofErr w:type="spellEnd"/>
      <w:r w:rsidRPr="00DF3708">
        <w:rPr>
          <w:rFonts w:ascii="inherit" w:hAnsi="inherit" w:cs="Courier New"/>
          <w:color w:val="C5C8C6"/>
          <w:sz w:val="20"/>
          <w:szCs w:val="20"/>
        </w:rPr>
        <w:t>()</w:t>
      </w:r>
    </w:p>
    <w:p w14:paraId="6FAC856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lastRenderedPageBreak/>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'Ion Currents'</w:t>
      </w:r>
      <w:r w:rsidRPr="00DF3708">
        <w:rPr>
          <w:rFonts w:ascii="inherit" w:hAnsi="inherit" w:cs="Courier New"/>
          <w:color w:val="C5C8C6"/>
          <w:sz w:val="20"/>
          <w:szCs w:val="20"/>
        </w:rPr>
        <w:t>)</w:t>
      </w:r>
    </w:p>
    <w:p w14:paraId="4885DB9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
    <w:p w14:paraId="524510C8"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Plot 3: Input Current</w:t>
      </w:r>
    </w:p>
    <w:p w14:paraId="3EA1B0F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3</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3</w:t>
      </w:r>
      <w:r w:rsidRPr="00DF3708">
        <w:rPr>
          <w:rFonts w:ascii="inherit" w:hAnsi="inherit" w:cs="Courier New"/>
          <w:color w:val="C5C8C6"/>
          <w:sz w:val="20"/>
          <w:szCs w:val="20"/>
        </w:rPr>
        <w:t>)</w:t>
      </w:r>
    </w:p>
    <w:p w14:paraId="5C0E7AD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Create input current trace</w:t>
      </w:r>
    </w:p>
    <w:p w14:paraId="328BBA7D"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input_current</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stim.amp</w:t>
      </w:r>
      <w:proofErr w:type="spellEnd"/>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if</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stim.delay</w:t>
      </w:r>
      <w:proofErr w:type="spellEnd"/>
      <w:r w:rsidRPr="00DF3708">
        <w:rPr>
          <w:rFonts w:ascii="inherit" w:hAnsi="inherit" w:cs="Courier New"/>
          <w:color w:val="C5C8C6"/>
          <w:sz w:val="20"/>
          <w:szCs w:val="20"/>
        </w:rPr>
        <w:t xml:space="preserve"> &lt;= x &lt; </w:t>
      </w:r>
      <w:proofErr w:type="spellStart"/>
      <w:r w:rsidRPr="00DF3708">
        <w:rPr>
          <w:rFonts w:ascii="inherit" w:hAnsi="inherit" w:cs="Courier New"/>
          <w:color w:val="C5C8C6"/>
          <w:sz w:val="20"/>
          <w:szCs w:val="20"/>
        </w:rPr>
        <w:t>stim.delay</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stim.dur</w:t>
      </w:r>
      <w:proofErr w:type="spellEnd"/>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else</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0</w:t>
      </w:r>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for</w:t>
      </w:r>
      <w:r w:rsidRPr="00DF3708">
        <w:rPr>
          <w:rFonts w:ascii="inherit" w:hAnsi="inherit" w:cs="Courier New"/>
          <w:color w:val="C5C8C6"/>
          <w:sz w:val="20"/>
          <w:szCs w:val="20"/>
        </w:rPr>
        <w:t xml:space="preserve"> x </w:t>
      </w:r>
      <w:r w:rsidRPr="00DF3708">
        <w:rPr>
          <w:rFonts w:ascii="inherit" w:hAnsi="inherit" w:cs="Courier New"/>
          <w:b/>
          <w:bCs/>
          <w:color w:val="B294BB"/>
          <w:sz w:val="20"/>
          <w:szCs w:val="20"/>
        </w:rPr>
        <w:t>in</w:t>
      </w:r>
      <w:r w:rsidRPr="00DF3708">
        <w:rPr>
          <w:rFonts w:ascii="inherit" w:hAnsi="inherit" w:cs="Courier New"/>
          <w:color w:val="C5C8C6"/>
          <w:sz w:val="20"/>
          <w:szCs w:val="20"/>
        </w:rPr>
        <w:t xml:space="preserve"> t]</w:t>
      </w:r>
    </w:p>
    <w:p w14:paraId="357E173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 </w:t>
      </w:r>
      <w:proofErr w:type="spellStart"/>
      <w:r w:rsidRPr="00DF3708">
        <w:rPr>
          <w:rFonts w:ascii="inherit" w:hAnsi="inherit" w:cs="Courier New"/>
          <w:color w:val="C5C8C6"/>
          <w:sz w:val="20"/>
          <w:szCs w:val="20"/>
        </w:rPr>
        <w:t>input_current</w:t>
      </w:r>
      <w:proofErr w:type="spellEnd"/>
      <w:r w:rsidRPr="00DF3708">
        <w:rPr>
          <w:rFonts w:ascii="inherit" w:hAnsi="inherit" w:cs="Courier New"/>
          <w:color w:val="C5C8C6"/>
          <w:sz w:val="20"/>
          <w:szCs w:val="20"/>
        </w:rPr>
        <w:t xml:space="preserve">, </w:t>
      </w:r>
      <w:r w:rsidRPr="00DF3708">
        <w:rPr>
          <w:rFonts w:ascii="inherit" w:hAnsi="inherit" w:cs="Courier New"/>
          <w:color w:val="B5BD68"/>
          <w:sz w:val="20"/>
          <w:szCs w:val="20"/>
        </w:rPr>
        <w:t>'g'</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414D6F9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'Input Current (</w:t>
      </w:r>
      <w:proofErr w:type="spellStart"/>
      <w:r w:rsidRPr="00DF3708">
        <w:rPr>
          <w:rFonts w:ascii="inherit" w:hAnsi="inherit" w:cs="Courier New"/>
          <w:color w:val="B5BD68"/>
          <w:sz w:val="20"/>
          <w:szCs w:val="20"/>
        </w:rPr>
        <w:t>nA</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w:t>
      </w:r>
    </w:p>
    <w:p w14:paraId="52BF198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plt.xlabel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'Time (</w:t>
      </w:r>
      <w:proofErr w:type="spellStart"/>
      <w:r w:rsidRPr="00DF3708">
        <w:rPr>
          <w:rFonts w:ascii="inherit" w:hAnsi="inherit" w:cs="Courier New"/>
          <w:color w:val="B5BD68"/>
          <w:sz w:val="20"/>
          <w:szCs w:val="20"/>
        </w:rPr>
        <w:t>ms</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w:t>
      </w:r>
    </w:p>
    <w:p w14:paraId="0842F47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'Stimulus Current'</w:t>
      </w:r>
      <w:r w:rsidRPr="00DF3708">
        <w:rPr>
          <w:rFonts w:ascii="inherit" w:hAnsi="inherit" w:cs="Courier New"/>
          <w:color w:val="C5C8C6"/>
          <w:sz w:val="20"/>
          <w:szCs w:val="20"/>
        </w:rPr>
        <w:t>)</w:t>
      </w:r>
    </w:p>
    <w:p w14:paraId="0BA910F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
    <w:p w14:paraId="6FFD5D4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plt.tight_layout</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Improve spacing</w:t>
      </w:r>
    </w:p>
    <w:p w14:paraId="65F03C7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plt.show</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Display plots</w:t>
      </w:r>
    </w:p>
    <w:p w14:paraId="4C4B9830"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12. Spike Analysis</w:t>
      </w:r>
    </w:p>
    <w:p w14:paraId="0B1A3AD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084EFB1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print</w:t>
      </w:r>
      <w:r w:rsidRPr="00DF3708">
        <w:rPr>
          <w:rFonts w:ascii="inherit" w:hAnsi="inherit" w:cs="Courier New"/>
          <w:color w:val="C5C8C6"/>
          <w:sz w:val="20"/>
          <w:szCs w:val="20"/>
        </w:rPr>
        <w:t>(</w:t>
      </w:r>
      <w:proofErr w:type="spellStart"/>
      <w:r w:rsidRPr="00DF3708">
        <w:rPr>
          <w:rFonts w:ascii="inherit" w:hAnsi="inherit" w:cs="Courier New"/>
          <w:color w:val="B5BD68"/>
          <w:sz w:val="20"/>
          <w:szCs w:val="20"/>
        </w:rPr>
        <w:t>f"Number</w:t>
      </w:r>
      <w:proofErr w:type="spellEnd"/>
      <w:r w:rsidRPr="00DF3708">
        <w:rPr>
          <w:rFonts w:ascii="inherit" w:hAnsi="inherit" w:cs="Courier New"/>
          <w:color w:val="B5BD68"/>
          <w:sz w:val="20"/>
          <w:szCs w:val="20"/>
        </w:rPr>
        <w:t xml:space="preserve"> of spikes: </w:t>
      </w:r>
      <w:r w:rsidRPr="00DF3708">
        <w:rPr>
          <w:rFonts w:ascii="inherit" w:hAnsi="inherit" w:cs="Courier New"/>
          <w:color w:val="C5C8C6"/>
          <w:sz w:val="20"/>
          <w:szCs w:val="20"/>
        </w:rPr>
        <w:t>{</w:t>
      </w:r>
      <w:proofErr w:type="spellStart"/>
      <w:r w:rsidRPr="00DF3708">
        <w:rPr>
          <w:rFonts w:ascii="inherit" w:hAnsi="inherit" w:cs="Courier New"/>
          <w:color w:val="DE935F"/>
          <w:sz w:val="20"/>
          <w:szCs w:val="20"/>
        </w:rPr>
        <w:t>len</w:t>
      </w:r>
      <w:proofErr w:type="spellEnd"/>
      <w:r w:rsidRPr="00DF3708">
        <w:rPr>
          <w:rFonts w:ascii="inherit" w:hAnsi="inherit" w:cs="Courier New"/>
          <w:color w:val="C5C8C6"/>
          <w:sz w:val="20"/>
          <w:szCs w:val="20"/>
        </w:rPr>
        <w:t>(spikes)}</w:t>
      </w:r>
      <w:r w:rsidRPr="00DF3708">
        <w:rPr>
          <w:rFonts w:ascii="inherit" w:hAnsi="inherit" w:cs="Courier New"/>
          <w:color w:val="B5BD68"/>
          <w:sz w:val="20"/>
          <w:szCs w:val="20"/>
        </w:rPr>
        <w:t>"</w:t>
      </w:r>
      <w:r w:rsidRPr="00DF3708">
        <w:rPr>
          <w:rFonts w:ascii="inherit" w:hAnsi="inherit" w:cs="Courier New"/>
          <w:color w:val="C5C8C6"/>
          <w:sz w:val="20"/>
          <w:szCs w:val="20"/>
        </w:rPr>
        <w:t>)</w:t>
      </w:r>
    </w:p>
    <w:p w14:paraId="59030CF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if</w:t>
      </w:r>
      <w:r w:rsidRPr="00DF3708">
        <w:rPr>
          <w:rFonts w:ascii="inherit" w:hAnsi="inherit" w:cs="Courier New"/>
          <w:color w:val="C5C8C6"/>
          <w:sz w:val="20"/>
          <w:szCs w:val="20"/>
        </w:rPr>
        <w:t xml:space="preserve"> </w:t>
      </w:r>
      <w:proofErr w:type="spellStart"/>
      <w:r w:rsidRPr="00DF3708">
        <w:rPr>
          <w:rFonts w:ascii="inherit" w:hAnsi="inherit" w:cs="Courier New"/>
          <w:color w:val="DE935F"/>
          <w:sz w:val="20"/>
          <w:szCs w:val="20"/>
        </w:rPr>
        <w:t>len</w:t>
      </w:r>
      <w:proofErr w:type="spellEnd"/>
      <w:r w:rsidRPr="00DF3708">
        <w:rPr>
          <w:rFonts w:ascii="inherit" w:hAnsi="inherit" w:cs="Courier New"/>
          <w:color w:val="C5C8C6"/>
          <w:sz w:val="20"/>
          <w:szCs w:val="20"/>
        </w:rPr>
        <w:t xml:space="preserve">(spikes) &gt; </w:t>
      </w:r>
      <w:r w:rsidRPr="00DF3708">
        <w:rPr>
          <w:rFonts w:ascii="inherit" w:hAnsi="inherit" w:cs="Courier New"/>
          <w:color w:val="DE935F"/>
          <w:sz w:val="20"/>
          <w:szCs w:val="20"/>
        </w:rPr>
        <w:t>1</w:t>
      </w:r>
      <w:r w:rsidRPr="00DF3708">
        <w:rPr>
          <w:rFonts w:ascii="inherit" w:hAnsi="inherit" w:cs="Courier New"/>
          <w:color w:val="C5C8C6"/>
          <w:sz w:val="20"/>
          <w:szCs w:val="20"/>
        </w:rPr>
        <w:t>:</w:t>
      </w:r>
    </w:p>
    <w:p w14:paraId="65159D1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isi</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np.diff</w:t>
      </w:r>
      <w:proofErr w:type="spellEnd"/>
      <w:r w:rsidRPr="00DF3708">
        <w:rPr>
          <w:rFonts w:ascii="inherit" w:hAnsi="inherit" w:cs="Courier New"/>
          <w:color w:val="C5C8C6"/>
          <w:sz w:val="20"/>
          <w:szCs w:val="20"/>
        </w:rPr>
        <w:t xml:space="preserve">(spikes)  </w:t>
      </w:r>
      <w:r w:rsidRPr="00DF3708">
        <w:rPr>
          <w:rFonts w:ascii="inherit" w:hAnsi="inherit" w:cs="Courier New"/>
          <w:i/>
          <w:iCs/>
          <w:color w:val="969896"/>
          <w:sz w:val="20"/>
          <w:szCs w:val="20"/>
        </w:rPr>
        <w:t xml:space="preserve"># </w:t>
      </w:r>
      <w:proofErr w:type="spellStart"/>
      <w:r w:rsidRPr="00DF3708">
        <w:rPr>
          <w:rFonts w:ascii="inherit" w:hAnsi="inherit" w:cs="Courier New"/>
          <w:i/>
          <w:iCs/>
          <w:color w:val="969896"/>
          <w:sz w:val="20"/>
          <w:szCs w:val="20"/>
        </w:rPr>
        <w:t>Interspike</w:t>
      </w:r>
      <w:proofErr w:type="spellEnd"/>
      <w:r w:rsidRPr="00DF3708">
        <w:rPr>
          <w:rFonts w:ascii="inherit" w:hAnsi="inherit" w:cs="Courier New"/>
          <w:i/>
          <w:iCs/>
          <w:color w:val="969896"/>
          <w:sz w:val="20"/>
          <w:szCs w:val="20"/>
        </w:rPr>
        <w:t xml:space="preserve"> intervals</w:t>
      </w:r>
    </w:p>
    <w:p w14:paraId="0937BBF8"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print</w:t>
      </w:r>
      <w:r w:rsidRPr="00DF3708">
        <w:rPr>
          <w:rFonts w:ascii="inherit" w:hAnsi="inherit" w:cs="Courier New"/>
          <w:color w:val="C5C8C6"/>
          <w:sz w:val="20"/>
          <w:szCs w:val="20"/>
        </w:rPr>
        <w:t>(</w:t>
      </w:r>
      <w:proofErr w:type="spellStart"/>
      <w:r w:rsidRPr="00DF3708">
        <w:rPr>
          <w:rFonts w:ascii="inherit" w:hAnsi="inherit" w:cs="Courier New"/>
          <w:color w:val="B5BD68"/>
          <w:sz w:val="20"/>
          <w:szCs w:val="20"/>
        </w:rPr>
        <w:t>f"Mean</w:t>
      </w:r>
      <w:proofErr w:type="spellEnd"/>
      <w:r w:rsidRPr="00DF3708">
        <w:rPr>
          <w:rFonts w:ascii="inherit" w:hAnsi="inherit" w:cs="Courier New"/>
          <w:color w:val="B5BD68"/>
          <w:sz w:val="20"/>
          <w:szCs w:val="20"/>
        </w:rPr>
        <w:t xml:space="preserve"> ISI: </w:t>
      </w:r>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np.mean</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isi</w:t>
      </w:r>
      <w:proofErr w:type="spellEnd"/>
      <w:r w:rsidRPr="00DF3708">
        <w:rPr>
          <w:rFonts w:ascii="inherit" w:hAnsi="inherit" w:cs="Courier New"/>
          <w:color w:val="C5C8C6"/>
          <w:sz w:val="20"/>
          <w:szCs w:val="20"/>
        </w:rPr>
        <w:t>):.2f}</w:t>
      </w:r>
      <w:r w:rsidRPr="00DF3708">
        <w:rPr>
          <w:rFonts w:ascii="inherit" w:hAnsi="inherit" w:cs="Courier New"/>
          <w:color w:val="B5BD68"/>
          <w:sz w:val="20"/>
          <w:szCs w:val="20"/>
        </w:rPr>
        <w:t xml:space="preserve"> </w:t>
      </w:r>
      <w:proofErr w:type="spellStart"/>
      <w:r w:rsidRPr="00DF3708">
        <w:rPr>
          <w:rFonts w:ascii="inherit" w:hAnsi="inherit" w:cs="Courier New"/>
          <w:color w:val="B5BD68"/>
          <w:sz w:val="20"/>
          <w:szCs w:val="20"/>
        </w:rPr>
        <w:t>ms</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w:t>
      </w:r>
    </w:p>
    <w:p w14:paraId="3A32D94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print</w:t>
      </w:r>
      <w:r w:rsidRPr="00DF3708">
        <w:rPr>
          <w:rFonts w:ascii="inherit" w:hAnsi="inherit" w:cs="Courier New"/>
          <w:color w:val="C5C8C6"/>
          <w:sz w:val="20"/>
          <w:szCs w:val="20"/>
        </w:rPr>
        <w:t>(</w:t>
      </w:r>
      <w:proofErr w:type="spellStart"/>
      <w:r w:rsidRPr="00DF3708">
        <w:rPr>
          <w:rFonts w:ascii="inherit" w:hAnsi="inherit" w:cs="Courier New"/>
          <w:color w:val="B5BD68"/>
          <w:sz w:val="20"/>
          <w:szCs w:val="20"/>
        </w:rPr>
        <w:t>f"Firing</w:t>
      </w:r>
      <w:proofErr w:type="spellEnd"/>
      <w:r w:rsidRPr="00DF3708">
        <w:rPr>
          <w:rFonts w:ascii="inherit" w:hAnsi="inherit" w:cs="Courier New"/>
          <w:color w:val="B5BD68"/>
          <w:sz w:val="20"/>
          <w:szCs w:val="20"/>
        </w:rPr>
        <w:t xml:space="preserve"> rate: </w:t>
      </w:r>
      <w:r w:rsidRPr="00DF3708">
        <w:rPr>
          <w:rFonts w:ascii="inherit" w:hAnsi="inherit" w:cs="Courier New"/>
          <w:color w:val="C5C8C6"/>
          <w:sz w:val="20"/>
          <w:szCs w:val="20"/>
        </w:rPr>
        <w:t>{</w:t>
      </w:r>
      <w:r w:rsidRPr="00DF3708">
        <w:rPr>
          <w:rFonts w:ascii="inherit" w:hAnsi="inherit" w:cs="Courier New"/>
          <w:color w:val="DE935F"/>
          <w:sz w:val="20"/>
          <w:szCs w:val="20"/>
        </w:rPr>
        <w:t>1000</w:t>
      </w:r>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np.mean</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isi</w:t>
      </w:r>
      <w:proofErr w:type="spellEnd"/>
      <w:r w:rsidRPr="00DF3708">
        <w:rPr>
          <w:rFonts w:ascii="inherit" w:hAnsi="inherit" w:cs="Courier New"/>
          <w:color w:val="C5C8C6"/>
          <w:sz w:val="20"/>
          <w:szCs w:val="20"/>
        </w:rPr>
        <w:t>):.2f}</w:t>
      </w:r>
      <w:r w:rsidRPr="00DF3708">
        <w:rPr>
          <w:rFonts w:ascii="inherit" w:hAnsi="inherit" w:cs="Courier New"/>
          <w:color w:val="B5BD68"/>
          <w:sz w:val="20"/>
          <w:szCs w:val="20"/>
        </w:rPr>
        <w:t xml:space="preserve"> Hz"</w:t>
      </w:r>
      <w:r w:rsidRPr="00DF3708">
        <w:rPr>
          <w:rFonts w:ascii="inherit" w:hAnsi="inherit" w:cs="Courier New"/>
          <w:color w:val="C5C8C6"/>
          <w:sz w:val="20"/>
          <w:szCs w:val="20"/>
        </w:rPr>
        <w:t>)</w:t>
      </w:r>
    </w:p>
    <w:p w14:paraId="4BC778BA"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13. Detailed Spike View</w:t>
      </w:r>
    </w:p>
    <w:p w14:paraId="3E6F46E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4E008CE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if</w:t>
      </w:r>
      <w:r w:rsidRPr="00DF3708">
        <w:rPr>
          <w:rFonts w:ascii="inherit" w:hAnsi="inherit" w:cs="Courier New"/>
          <w:color w:val="C5C8C6"/>
          <w:sz w:val="20"/>
          <w:szCs w:val="20"/>
        </w:rPr>
        <w:t xml:space="preserve"> </w:t>
      </w:r>
      <w:proofErr w:type="spellStart"/>
      <w:r w:rsidRPr="00DF3708">
        <w:rPr>
          <w:rFonts w:ascii="inherit" w:hAnsi="inherit" w:cs="Courier New"/>
          <w:color w:val="DE935F"/>
          <w:sz w:val="20"/>
          <w:szCs w:val="20"/>
        </w:rPr>
        <w:t>len</w:t>
      </w:r>
      <w:proofErr w:type="spellEnd"/>
      <w:r w:rsidRPr="00DF3708">
        <w:rPr>
          <w:rFonts w:ascii="inherit" w:hAnsi="inherit" w:cs="Courier New"/>
          <w:color w:val="C5C8C6"/>
          <w:sz w:val="20"/>
          <w:szCs w:val="20"/>
        </w:rPr>
        <w:t xml:space="preserve">(spikes) &gt; </w:t>
      </w:r>
      <w:r w:rsidRPr="00DF3708">
        <w:rPr>
          <w:rFonts w:ascii="inherit" w:hAnsi="inherit" w:cs="Courier New"/>
          <w:color w:val="DE935F"/>
          <w:sz w:val="20"/>
          <w:szCs w:val="20"/>
        </w:rPr>
        <w:t>0</w:t>
      </w:r>
      <w:r w:rsidRPr="00DF3708">
        <w:rPr>
          <w:rFonts w:ascii="inherit" w:hAnsi="inherit" w:cs="Courier New"/>
          <w:color w:val="C5C8C6"/>
          <w:sz w:val="20"/>
          <w:szCs w:val="20"/>
        </w:rPr>
        <w:t>:</w:t>
      </w:r>
    </w:p>
    <w:p w14:paraId="062B14A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plt.figure</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figsize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10</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6</w:t>
      </w:r>
      <w:r w:rsidRPr="00DF3708">
        <w:rPr>
          <w:rFonts w:ascii="inherit" w:hAnsi="inherit" w:cs="Courier New"/>
          <w:color w:val="C5C8C6"/>
          <w:sz w:val="20"/>
          <w:szCs w:val="20"/>
        </w:rPr>
        <w:t>))</w:t>
      </w:r>
    </w:p>
    <w:p w14:paraId="3DC2FE4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spike_time</w:t>
      </w:r>
      <w:proofErr w:type="spellEnd"/>
      <w:r w:rsidRPr="00DF3708">
        <w:rPr>
          <w:rFonts w:ascii="inherit" w:hAnsi="inherit" w:cs="Courier New"/>
          <w:color w:val="C5C8C6"/>
          <w:sz w:val="20"/>
          <w:szCs w:val="20"/>
        </w:rPr>
        <w:t xml:space="preserve"> = spikes[</w:t>
      </w:r>
      <w:r w:rsidRPr="00DF3708">
        <w:rPr>
          <w:rFonts w:ascii="inherit" w:hAnsi="inherit" w:cs="Courier New"/>
          <w:color w:val="DE935F"/>
          <w:sz w:val="20"/>
          <w:szCs w:val="20"/>
        </w:rPr>
        <w:t>0</w:t>
      </w:r>
      <w:r w:rsidRPr="00DF3708">
        <w:rPr>
          <w:rFonts w:ascii="inherit" w:hAnsi="inherit" w:cs="Courier New"/>
          <w:color w:val="C5C8C6"/>
          <w:sz w:val="20"/>
          <w:szCs w:val="20"/>
        </w:rPr>
        <w:t>]</w:t>
      </w:r>
    </w:p>
    <w:p w14:paraId="7CA13CC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Create time window around first spike</w:t>
      </w:r>
    </w:p>
    <w:p w14:paraId="50A4D84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window = (t &gt;= </w:t>
      </w:r>
      <w:proofErr w:type="spellStart"/>
      <w:r w:rsidRPr="00DF3708">
        <w:rPr>
          <w:rFonts w:ascii="inherit" w:hAnsi="inherit" w:cs="Courier New"/>
          <w:color w:val="C5C8C6"/>
          <w:sz w:val="20"/>
          <w:szCs w:val="20"/>
        </w:rPr>
        <w:t>spike_time</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5</w:t>
      </w:r>
      <w:r w:rsidRPr="00DF3708">
        <w:rPr>
          <w:rFonts w:ascii="inherit" w:hAnsi="inherit" w:cs="Courier New"/>
          <w:color w:val="C5C8C6"/>
          <w:sz w:val="20"/>
          <w:szCs w:val="20"/>
        </w:rPr>
        <w:t xml:space="preserve">) &amp; (t &lt;= </w:t>
      </w:r>
      <w:proofErr w:type="spellStart"/>
      <w:r w:rsidRPr="00DF3708">
        <w:rPr>
          <w:rFonts w:ascii="inherit" w:hAnsi="inherit" w:cs="Courier New"/>
          <w:color w:val="C5C8C6"/>
          <w:sz w:val="20"/>
          <w:szCs w:val="20"/>
        </w:rPr>
        <w:t>spike_time</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20</w:t>
      </w:r>
      <w:r w:rsidRPr="00DF3708">
        <w:rPr>
          <w:rFonts w:ascii="inherit" w:hAnsi="inherit" w:cs="Courier New"/>
          <w:color w:val="C5C8C6"/>
          <w:sz w:val="20"/>
          <w:szCs w:val="20"/>
        </w:rPr>
        <w:t>)</w:t>
      </w:r>
    </w:p>
    <w:p w14:paraId="5F0B35E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
    <w:p w14:paraId="4C1EB0C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Plot spike shape</w:t>
      </w:r>
    </w:p>
    <w:p w14:paraId="5070E3C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2</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w:t>
      </w:r>
    </w:p>
    <w:p w14:paraId="15DE9A6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(t[window], v[window], </w:t>
      </w:r>
      <w:r w:rsidRPr="00DF3708">
        <w:rPr>
          <w:rFonts w:ascii="inherit" w:hAnsi="inherit" w:cs="Courier New"/>
          <w:color w:val="B5BD68"/>
          <w:sz w:val="20"/>
          <w:szCs w:val="20"/>
        </w:rPr>
        <w:t>'b'</w:t>
      </w:r>
      <w:r w:rsidRPr="00DF3708">
        <w:rPr>
          <w:rFonts w:ascii="inherit" w:hAnsi="inherit" w:cs="Courier New"/>
          <w:color w:val="C5C8C6"/>
          <w:sz w:val="20"/>
          <w:szCs w:val="20"/>
        </w:rPr>
        <w:t>, linewidth=</w:t>
      </w:r>
      <w:r w:rsidRPr="00DF3708">
        <w:rPr>
          <w:rFonts w:ascii="inherit" w:hAnsi="inherit" w:cs="Courier New"/>
          <w:color w:val="DE935F"/>
          <w:sz w:val="20"/>
          <w:szCs w:val="20"/>
        </w:rPr>
        <w:t>3</w:t>
      </w:r>
      <w:r w:rsidRPr="00DF3708">
        <w:rPr>
          <w:rFonts w:ascii="inherit" w:hAnsi="inherit" w:cs="Courier New"/>
          <w:color w:val="C5C8C6"/>
          <w:sz w:val="20"/>
          <w:szCs w:val="20"/>
        </w:rPr>
        <w:t>)</w:t>
      </w:r>
    </w:p>
    <w:p w14:paraId="17D5AD0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plt.axhline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color</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gray</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linestyle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r w:rsidRPr="00DF3708">
        <w:rPr>
          <w:rFonts w:ascii="inherit" w:hAnsi="inherit" w:cs="Courier New"/>
          <w:color w:val="C5C8C6"/>
          <w:sz w:val="20"/>
          <w:szCs w:val="20"/>
        </w:rPr>
        <w:t>, label=</w:t>
      </w:r>
      <w:r w:rsidRPr="00DF3708">
        <w:rPr>
          <w:rFonts w:ascii="inherit" w:hAnsi="inherit" w:cs="Courier New"/>
          <w:color w:val="B5BD68"/>
          <w:sz w:val="20"/>
          <w:szCs w:val="20"/>
        </w:rPr>
        <w:t>'Rest'</w:t>
      </w:r>
      <w:r w:rsidRPr="00DF3708">
        <w:rPr>
          <w:rFonts w:ascii="inherit" w:hAnsi="inherit" w:cs="Courier New"/>
          <w:color w:val="C5C8C6"/>
          <w:sz w:val="20"/>
          <w:szCs w:val="20"/>
        </w:rPr>
        <w:t>)</w:t>
      </w:r>
    </w:p>
    <w:p w14:paraId="7B5C5A1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V_m</w:t>
      </w:r>
      <w:proofErr w:type="spellEnd"/>
      <w:r w:rsidRPr="00DF3708">
        <w:rPr>
          <w:rFonts w:ascii="inherit" w:hAnsi="inherit" w:cs="Courier New"/>
          <w:color w:val="B5BD68"/>
          <w:sz w:val="20"/>
          <w:szCs w:val="20"/>
        </w:rPr>
        <w:t xml:space="preserve"> (mV)'</w:t>
      </w:r>
      <w:r w:rsidRPr="00DF3708">
        <w:rPr>
          <w:rFonts w:ascii="inherit" w:hAnsi="inherit" w:cs="Courier New"/>
          <w:color w:val="C5C8C6"/>
          <w:sz w:val="20"/>
          <w:szCs w:val="20"/>
        </w:rPr>
        <w:t>)</w:t>
      </w:r>
    </w:p>
    <w:p w14:paraId="20F9B938"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'Single Spike Shape'</w:t>
      </w:r>
      <w:r w:rsidRPr="00DF3708">
        <w:rPr>
          <w:rFonts w:ascii="inherit" w:hAnsi="inherit" w:cs="Courier New"/>
          <w:color w:val="C5C8C6"/>
          <w:sz w:val="20"/>
          <w:szCs w:val="20"/>
        </w:rPr>
        <w:t>)</w:t>
      </w:r>
    </w:p>
    <w:p w14:paraId="2743531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plt.legend</w:t>
      </w:r>
      <w:proofErr w:type="spellEnd"/>
      <w:r w:rsidRPr="00DF3708">
        <w:rPr>
          <w:rFonts w:ascii="inherit" w:hAnsi="inherit" w:cs="Courier New"/>
          <w:color w:val="C5C8C6"/>
          <w:sz w:val="20"/>
          <w:szCs w:val="20"/>
        </w:rPr>
        <w:t>()</w:t>
      </w:r>
    </w:p>
    <w:p w14:paraId="5CD85B1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
    <w:p w14:paraId="732BA69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Plot currents during spike</w:t>
      </w:r>
    </w:p>
    <w:p w14:paraId="6CA21CB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2</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22352F2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(t[window], </w:t>
      </w: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[window], </w:t>
      </w:r>
      <w:r w:rsidRPr="00DF3708">
        <w:rPr>
          <w:rFonts w:ascii="inherit" w:hAnsi="inherit" w:cs="Courier New"/>
          <w:color w:val="B5BD68"/>
          <w:sz w:val="20"/>
          <w:szCs w:val="20"/>
        </w:rPr>
        <w:t>'r'</w:t>
      </w:r>
      <w:r w:rsidRPr="00DF3708">
        <w:rPr>
          <w:rFonts w:ascii="inherit" w:hAnsi="inherit" w:cs="Courier New"/>
          <w:color w:val="C5C8C6"/>
          <w:sz w:val="20"/>
          <w:szCs w:val="20"/>
        </w:rPr>
        <w:t>, label=</w:t>
      </w:r>
      <w:r w:rsidRPr="00DF3708">
        <w:rPr>
          <w:rFonts w:ascii="inherit" w:hAnsi="inherit" w:cs="Courier New"/>
          <w:color w:val="B5BD68"/>
          <w:sz w:val="20"/>
          <w:szCs w:val="20"/>
        </w:rPr>
        <w:t>'Na+'</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6D5E3FA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(t[window], </w:t>
      </w: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[window], </w:t>
      </w:r>
      <w:r w:rsidRPr="00DF3708">
        <w:rPr>
          <w:rFonts w:ascii="inherit" w:hAnsi="inherit" w:cs="Courier New"/>
          <w:color w:val="B5BD68"/>
          <w:sz w:val="20"/>
          <w:szCs w:val="20"/>
        </w:rPr>
        <w:t>'purple'</w:t>
      </w:r>
      <w:r w:rsidRPr="00DF3708">
        <w:rPr>
          <w:rFonts w:ascii="inherit" w:hAnsi="inherit" w:cs="Courier New"/>
          <w:color w:val="C5C8C6"/>
          <w:sz w:val="20"/>
          <w:szCs w:val="20"/>
        </w:rPr>
        <w:t>, label=</w:t>
      </w:r>
      <w:r w:rsidRPr="00DF3708">
        <w:rPr>
          <w:rFonts w:ascii="inherit" w:hAnsi="inherit" w:cs="Courier New"/>
          <w:color w:val="B5BD68"/>
          <w:sz w:val="20"/>
          <w:szCs w:val="20"/>
        </w:rPr>
        <w:t>'K+'</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53BC159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'Current (mA/cm²)'</w:t>
      </w:r>
      <w:r w:rsidRPr="00DF3708">
        <w:rPr>
          <w:rFonts w:ascii="inherit" w:hAnsi="inherit" w:cs="Courier New"/>
          <w:color w:val="C5C8C6"/>
          <w:sz w:val="20"/>
          <w:szCs w:val="20"/>
        </w:rPr>
        <w:t>)</w:t>
      </w:r>
    </w:p>
    <w:p w14:paraId="7195701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plt.xlabel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'Time (</w:t>
      </w:r>
      <w:proofErr w:type="spellStart"/>
      <w:r w:rsidRPr="00DF3708">
        <w:rPr>
          <w:rFonts w:ascii="inherit" w:hAnsi="inherit" w:cs="Courier New"/>
          <w:color w:val="B5BD68"/>
          <w:sz w:val="20"/>
          <w:szCs w:val="20"/>
        </w:rPr>
        <w:t>ms</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w:t>
      </w:r>
    </w:p>
    <w:p w14:paraId="0CF8FBB8"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plt.legend</w:t>
      </w:r>
      <w:proofErr w:type="spellEnd"/>
      <w:r w:rsidRPr="00DF3708">
        <w:rPr>
          <w:rFonts w:ascii="inherit" w:hAnsi="inherit" w:cs="Courier New"/>
          <w:color w:val="C5C8C6"/>
          <w:sz w:val="20"/>
          <w:szCs w:val="20"/>
        </w:rPr>
        <w:t>()</w:t>
      </w:r>
    </w:p>
    <w:p w14:paraId="46DD768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'Ion Currents During Spike'</w:t>
      </w:r>
      <w:r w:rsidRPr="00DF3708">
        <w:rPr>
          <w:rFonts w:ascii="inherit" w:hAnsi="inherit" w:cs="Courier New"/>
          <w:color w:val="C5C8C6"/>
          <w:sz w:val="20"/>
          <w:szCs w:val="20"/>
        </w:rPr>
        <w:t>)</w:t>
      </w:r>
    </w:p>
    <w:p w14:paraId="39189A6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
    <w:p w14:paraId="7FE7D28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plt.tight_layout</w:t>
      </w:r>
      <w:proofErr w:type="spellEnd"/>
      <w:r w:rsidRPr="00DF3708">
        <w:rPr>
          <w:rFonts w:ascii="inherit" w:hAnsi="inherit" w:cs="Courier New"/>
          <w:color w:val="C5C8C6"/>
          <w:sz w:val="20"/>
          <w:szCs w:val="20"/>
        </w:rPr>
        <w:t>()</w:t>
      </w:r>
    </w:p>
    <w:p w14:paraId="7B83997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plt.show</w:t>
      </w:r>
      <w:proofErr w:type="spellEnd"/>
      <w:r w:rsidRPr="00DF3708">
        <w:rPr>
          <w:rFonts w:ascii="inherit" w:hAnsi="inherit" w:cs="Courier New"/>
          <w:color w:val="C5C8C6"/>
          <w:sz w:val="20"/>
          <w:szCs w:val="20"/>
        </w:rPr>
        <w:t>()</w:t>
      </w:r>
    </w:p>
    <w:p w14:paraId="02A28A8D"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Key Biophysical Concepts Implemented:</w:t>
      </w:r>
    </w:p>
    <w:p w14:paraId="30A9F87F" w14:textId="77777777" w:rsidR="00DF3708" w:rsidRPr="00DF3708" w:rsidRDefault="00DF3708" w:rsidP="00DF3708">
      <w:pPr>
        <w:numPr>
          <w:ilvl w:val="0"/>
          <w:numId w:val="33"/>
        </w:numPr>
        <w:spacing w:before="100" w:beforeAutospacing="1" w:after="100" w:afterAutospacing="1"/>
      </w:pPr>
      <w:r w:rsidRPr="00DF3708">
        <w:rPr>
          <w:b/>
          <w:bCs/>
        </w:rPr>
        <w:t>Passive Properties</w:t>
      </w:r>
      <w:r w:rsidRPr="00DF3708">
        <w:t>:</w:t>
      </w:r>
    </w:p>
    <w:p w14:paraId="03AEFF9A" w14:textId="77777777" w:rsidR="00DF3708" w:rsidRPr="00DF3708" w:rsidRDefault="00DF3708" w:rsidP="00DF3708">
      <w:pPr>
        <w:numPr>
          <w:ilvl w:val="1"/>
          <w:numId w:val="33"/>
        </w:numPr>
        <w:spacing w:before="100" w:beforeAutospacing="1" w:after="100" w:afterAutospacing="1"/>
      </w:pPr>
      <w:r w:rsidRPr="00DF3708">
        <w:lastRenderedPageBreak/>
        <w:t>Leak conductance (</w:t>
      </w:r>
      <w:proofErr w:type="spellStart"/>
      <w:r w:rsidRPr="00DF3708">
        <w:rPr>
          <w:rFonts w:ascii="Courier New" w:hAnsi="Courier New" w:cs="Courier New"/>
          <w:sz w:val="20"/>
          <w:szCs w:val="20"/>
        </w:rPr>
        <w:t>g_pas</w:t>
      </w:r>
      <w:proofErr w:type="spellEnd"/>
      <w:r w:rsidRPr="00DF3708">
        <w:t>) sets baseline membrane permeability</w:t>
      </w:r>
    </w:p>
    <w:p w14:paraId="6B906ACB" w14:textId="77777777" w:rsidR="00DF3708" w:rsidRPr="00DF3708" w:rsidRDefault="00DF3708" w:rsidP="00DF3708">
      <w:pPr>
        <w:numPr>
          <w:ilvl w:val="1"/>
          <w:numId w:val="33"/>
        </w:numPr>
        <w:spacing w:before="100" w:beforeAutospacing="1" w:after="100" w:afterAutospacing="1"/>
      </w:pPr>
      <w:r w:rsidRPr="00DF3708">
        <w:t>Resting potential (</w:t>
      </w:r>
      <w:proofErr w:type="spellStart"/>
      <w:r w:rsidRPr="00DF3708">
        <w:rPr>
          <w:rFonts w:ascii="Courier New" w:hAnsi="Courier New" w:cs="Courier New"/>
          <w:sz w:val="20"/>
          <w:szCs w:val="20"/>
        </w:rPr>
        <w:t>e_pas</w:t>
      </w:r>
      <w:proofErr w:type="spellEnd"/>
      <w:r w:rsidRPr="00DF3708">
        <w:t>) sets equilibrium voltage</w:t>
      </w:r>
    </w:p>
    <w:p w14:paraId="1E5DE243" w14:textId="77777777" w:rsidR="00DF3708" w:rsidRPr="00DF3708" w:rsidRDefault="00DF3708" w:rsidP="00DF3708">
      <w:pPr>
        <w:numPr>
          <w:ilvl w:val="0"/>
          <w:numId w:val="33"/>
        </w:numPr>
        <w:spacing w:before="100" w:beforeAutospacing="1" w:after="100" w:afterAutospacing="1"/>
      </w:pPr>
      <w:r w:rsidRPr="00DF3708">
        <w:rPr>
          <w:b/>
          <w:bCs/>
        </w:rPr>
        <w:t>Active Channels</w:t>
      </w:r>
      <w:r w:rsidRPr="00DF3708">
        <w:t>:</w:t>
      </w:r>
    </w:p>
    <w:p w14:paraId="12BDE934" w14:textId="77777777" w:rsidR="00DF3708" w:rsidRPr="00DF3708" w:rsidRDefault="00DF3708" w:rsidP="00DF3708">
      <w:pPr>
        <w:numPr>
          <w:ilvl w:val="1"/>
          <w:numId w:val="33"/>
        </w:numPr>
        <w:spacing w:before="100" w:beforeAutospacing="1" w:after="100" w:afterAutospacing="1"/>
      </w:pPr>
      <w:r w:rsidRPr="00DF3708">
        <w:t>Sodium channels (</w:t>
      </w:r>
      <w:proofErr w:type="spellStart"/>
      <w:r w:rsidRPr="00DF3708">
        <w:rPr>
          <w:rFonts w:ascii="Courier New" w:hAnsi="Courier New" w:cs="Courier New"/>
          <w:sz w:val="20"/>
          <w:szCs w:val="20"/>
        </w:rPr>
        <w:t>gnabar</w:t>
      </w:r>
      <w:proofErr w:type="spellEnd"/>
      <w:r w:rsidRPr="00DF3708">
        <w:t>) for rapid depolarization</w:t>
      </w:r>
    </w:p>
    <w:p w14:paraId="1AA82099" w14:textId="77777777" w:rsidR="00DF3708" w:rsidRPr="00DF3708" w:rsidRDefault="00DF3708" w:rsidP="00DF3708">
      <w:pPr>
        <w:numPr>
          <w:ilvl w:val="1"/>
          <w:numId w:val="33"/>
        </w:numPr>
        <w:spacing w:before="100" w:beforeAutospacing="1" w:after="100" w:afterAutospacing="1"/>
      </w:pPr>
      <w:r w:rsidRPr="00DF3708">
        <w:t>Potassium channels (</w:t>
      </w:r>
      <w:proofErr w:type="spellStart"/>
      <w:r w:rsidRPr="00DF3708">
        <w:rPr>
          <w:rFonts w:ascii="Courier New" w:hAnsi="Courier New" w:cs="Courier New"/>
          <w:sz w:val="20"/>
          <w:szCs w:val="20"/>
        </w:rPr>
        <w:t>gkbar</w:t>
      </w:r>
      <w:proofErr w:type="spellEnd"/>
      <w:r w:rsidRPr="00DF3708">
        <w:t>) for repolarization</w:t>
      </w:r>
    </w:p>
    <w:p w14:paraId="3EF7439B" w14:textId="77777777" w:rsidR="00DF3708" w:rsidRPr="00DF3708" w:rsidRDefault="00DF3708" w:rsidP="00DF3708">
      <w:pPr>
        <w:numPr>
          <w:ilvl w:val="1"/>
          <w:numId w:val="33"/>
        </w:numPr>
        <w:spacing w:before="100" w:beforeAutospacing="1" w:after="100" w:afterAutospacing="1"/>
      </w:pPr>
      <w:r w:rsidRPr="00DF3708">
        <w:t>Leak channels (</w:t>
      </w:r>
      <w:proofErr w:type="spellStart"/>
      <w:r w:rsidRPr="00DF3708">
        <w:rPr>
          <w:rFonts w:ascii="Courier New" w:hAnsi="Courier New" w:cs="Courier New"/>
          <w:sz w:val="20"/>
          <w:szCs w:val="20"/>
        </w:rPr>
        <w:t>gl</w:t>
      </w:r>
      <w:proofErr w:type="spellEnd"/>
      <w:r w:rsidRPr="00DF3708">
        <w:t>) for baseline conductance</w:t>
      </w:r>
    </w:p>
    <w:p w14:paraId="2EE969BA" w14:textId="77777777" w:rsidR="00DF3708" w:rsidRPr="00DF3708" w:rsidRDefault="00DF3708" w:rsidP="00DF3708">
      <w:pPr>
        <w:numPr>
          <w:ilvl w:val="0"/>
          <w:numId w:val="33"/>
        </w:numPr>
        <w:spacing w:before="100" w:beforeAutospacing="1" w:after="100" w:afterAutospacing="1"/>
      </w:pPr>
      <w:r w:rsidRPr="00DF3708">
        <w:rPr>
          <w:b/>
          <w:bCs/>
        </w:rPr>
        <w:t>Current Injection</w:t>
      </w:r>
      <w:r w:rsidRPr="00DF3708">
        <w:t>:</w:t>
      </w:r>
    </w:p>
    <w:p w14:paraId="4B89C4EF" w14:textId="77777777" w:rsidR="00DF3708" w:rsidRPr="00DF3708" w:rsidRDefault="00DF3708" w:rsidP="00DF3708">
      <w:pPr>
        <w:numPr>
          <w:ilvl w:val="1"/>
          <w:numId w:val="33"/>
        </w:numPr>
        <w:spacing w:before="100" w:beforeAutospacing="1" w:after="100" w:afterAutospacing="1"/>
      </w:pPr>
      <w:r w:rsidRPr="00DF3708">
        <w:t>Square pulse input to simulate experimental stimulation</w:t>
      </w:r>
    </w:p>
    <w:p w14:paraId="7F54DFC9" w14:textId="77777777" w:rsidR="00DF3708" w:rsidRPr="00DF3708" w:rsidRDefault="00DF3708" w:rsidP="00DF3708">
      <w:pPr>
        <w:numPr>
          <w:ilvl w:val="1"/>
          <w:numId w:val="33"/>
        </w:numPr>
        <w:spacing w:before="100" w:beforeAutospacing="1" w:after="100" w:afterAutospacing="1"/>
      </w:pPr>
      <w:r w:rsidRPr="00DF3708">
        <w:t>Timing parameters control stimulus onset and duration</w:t>
      </w:r>
    </w:p>
    <w:p w14:paraId="761A0F7D" w14:textId="77777777" w:rsidR="00DF3708" w:rsidRPr="00DF3708" w:rsidRDefault="00DF3708" w:rsidP="00DF3708">
      <w:pPr>
        <w:numPr>
          <w:ilvl w:val="0"/>
          <w:numId w:val="33"/>
        </w:numPr>
        <w:spacing w:before="100" w:beforeAutospacing="1" w:after="100" w:afterAutospacing="1"/>
      </w:pPr>
      <w:r w:rsidRPr="00DF3708">
        <w:rPr>
          <w:b/>
          <w:bCs/>
        </w:rPr>
        <w:t>Spike Generation</w:t>
      </w:r>
      <w:r w:rsidRPr="00DF3708">
        <w:t>:</w:t>
      </w:r>
    </w:p>
    <w:p w14:paraId="60D116C9" w14:textId="77777777" w:rsidR="00DF3708" w:rsidRPr="00DF3708" w:rsidRDefault="00DF3708" w:rsidP="00DF3708">
      <w:pPr>
        <w:numPr>
          <w:ilvl w:val="1"/>
          <w:numId w:val="33"/>
        </w:numPr>
        <w:spacing w:before="100" w:beforeAutospacing="1" w:after="100" w:afterAutospacing="1"/>
      </w:pPr>
      <w:r w:rsidRPr="00DF3708">
        <w:t>Threshold detection at -20 mV</w:t>
      </w:r>
    </w:p>
    <w:p w14:paraId="5063F7E8" w14:textId="77777777" w:rsidR="00DF3708" w:rsidRPr="00DF3708" w:rsidRDefault="00DF3708" w:rsidP="00DF3708">
      <w:pPr>
        <w:numPr>
          <w:ilvl w:val="1"/>
          <w:numId w:val="33"/>
        </w:numPr>
        <w:spacing w:before="100" w:beforeAutospacing="1" w:after="100" w:afterAutospacing="1"/>
      </w:pPr>
      <w:r w:rsidRPr="00DF3708">
        <w:t>Natural spike shape from ion channel dynamics</w:t>
      </w:r>
    </w:p>
    <w:p w14:paraId="262A65C9" w14:textId="77777777" w:rsidR="00DF3708" w:rsidRPr="00DF3708" w:rsidRDefault="00DF3708" w:rsidP="00DF3708">
      <w:pPr>
        <w:numPr>
          <w:ilvl w:val="1"/>
          <w:numId w:val="33"/>
        </w:numPr>
        <w:spacing w:before="100" w:beforeAutospacing="1" w:after="100" w:afterAutospacing="1"/>
      </w:pPr>
      <w:r w:rsidRPr="00DF3708">
        <w:t>Afterhyperpolarization (AHP) from persistent K+ current</w:t>
      </w:r>
    </w:p>
    <w:p w14:paraId="438F9614" w14:textId="77777777" w:rsidR="00DF3708" w:rsidRPr="00DF3708" w:rsidRDefault="00DF3708" w:rsidP="00DF3708">
      <w:pPr>
        <w:numPr>
          <w:ilvl w:val="0"/>
          <w:numId w:val="33"/>
        </w:numPr>
        <w:spacing w:before="100" w:beforeAutospacing="1" w:after="100" w:afterAutospacing="1"/>
      </w:pPr>
      <w:r w:rsidRPr="00DF3708">
        <w:rPr>
          <w:b/>
          <w:bCs/>
        </w:rPr>
        <w:t>Analysis</w:t>
      </w:r>
      <w:r w:rsidRPr="00DF3708">
        <w:t>:</w:t>
      </w:r>
    </w:p>
    <w:p w14:paraId="767D50BC" w14:textId="77777777" w:rsidR="00DF3708" w:rsidRPr="00DF3708" w:rsidRDefault="00DF3708" w:rsidP="00DF3708">
      <w:pPr>
        <w:numPr>
          <w:ilvl w:val="1"/>
          <w:numId w:val="33"/>
        </w:numPr>
        <w:spacing w:before="100" w:beforeAutospacing="1" w:after="100" w:afterAutospacing="1"/>
      </w:pPr>
      <w:r w:rsidRPr="00DF3708">
        <w:t>Spike counting and timing</w:t>
      </w:r>
    </w:p>
    <w:p w14:paraId="408F2379" w14:textId="77777777" w:rsidR="00DF3708" w:rsidRPr="00DF3708" w:rsidRDefault="00DF3708" w:rsidP="00DF3708">
      <w:pPr>
        <w:numPr>
          <w:ilvl w:val="1"/>
          <w:numId w:val="33"/>
        </w:numPr>
        <w:spacing w:before="100" w:beforeAutospacing="1" w:after="100" w:afterAutospacing="1"/>
      </w:pPr>
      <w:r w:rsidRPr="00DF3708">
        <w:t>Firing rate calculation</w:t>
      </w:r>
    </w:p>
    <w:p w14:paraId="4E50B771" w14:textId="77777777" w:rsidR="00DF3708" w:rsidRPr="00DF3708" w:rsidRDefault="00DF3708" w:rsidP="00DF3708">
      <w:pPr>
        <w:numPr>
          <w:ilvl w:val="1"/>
          <w:numId w:val="33"/>
        </w:numPr>
        <w:spacing w:before="100" w:beforeAutospacing="1" w:after="100" w:afterAutospacing="1"/>
      </w:pPr>
      <w:r w:rsidRPr="00DF3708">
        <w:t>Detailed view of spike biophysics</w:t>
      </w:r>
    </w:p>
    <w:p w14:paraId="099A45C4" w14:textId="77777777" w:rsidR="00DF3708" w:rsidRPr="00DF3708" w:rsidRDefault="00DF3708" w:rsidP="00DF3708">
      <w:pPr>
        <w:spacing w:before="100" w:beforeAutospacing="1" w:after="100" w:afterAutospacing="1"/>
      </w:pPr>
      <w:r w:rsidRPr="00DF3708">
        <w:t>This code implements a biologically realistic neuron model that demonstrates:</w:t>
      </w:r>
    </w:p>
    <w:p w14:paraId="7E733043" w14:textId="77777777" w:rsidR="00DF3708" w:rsidRPr="00DF3708" w:rsidRDefault="00DF3708" w:rsidP="00DF3708">
      <w:pPr>
        <w:numPr>
          <w:ilvl w:val="0"/>
          <w:numId w:val="34"/>
        </w:numPr>
        <w:spacing w:before="100" w:beforeAutospacing="1" w:after="100" w:afterAutospacing="1"/>
      </w:pPr>
      <w:r w:rsidRPr="00DF3708">
        <w:t>Threshold-dependent spiking</w:t>
      </w:r>
    </w:p>
    <w:p w14:paraId="240F8628" w14:textId="77777777" w:rsidR="00DF3708" w:rsidRPr="00DF3708" w:rsidRDefault="00DF3708" w:rsidP="00DF3708">
      <w:pPr>
        <w:numPr>
          <w:ilvl w:val="0"/>
          <w:numId w:val="34"/>
        </w:numPr>
        <w:spacing w:before="100" w:beforeAutospacing="1" w:after="100" w:afterAutospacing="1"/>
      </w:pPr>
      <w:r w:rsidRPr="00DF3708">
        <w:t>Sodium activation/deactivation</w:t>
      </w:r>
    </w:p>
    <w:p w14:paraId="029A8420" w14:textId="77777777" w:rsidR="00DF3708" w:rsidRPr="00DF3708" w:rsidRDefault="00DF3708" w:rsidP="00DF3708">
      <w:pPr>
        <w:numPr>
          <w:ilvl w:val="0"/>
          <w:numId w:val="34"/>
        </w:numPr>
        <w:spacing w:before="100" w:beforeAutospacing="1" w:after="100" w:afterAutospacing="1"/>
      </w:pPr>
      <w:r w:rsidRPr="00DF3708">
        <w:t>Potassium-mediated repolarization</w:t>
      </w:r>
    </w:p>
    <w:p w14:paraId="7CCB800F" w14:textId="77777777" w:rsidR="00DF3708" w:rsidRPr="00DF3708" w:rsidRDefault="00DF3708" w:rsidP="00DF3708">
      <w:pPr>
        <w:numPr>
          <w:ilvl w:val="0"/>
          <w:numId w:val="34"/>
        </w:numPr>
        <w:spacing w:before="100" w:beforeAutospacing="1" w:after="100" w:afterAutospacing="1"/>
      </w:pPr>
      <w:r w:rsidRPr="00DF3708">
        <w:t>Afterhyperpolarization (AHP)</w:t>
      </w:r>
    </w:p>
    <w:p w14:paraId="25FCC7BF" w14:textId="77777777" w:rsidR="00DF3708" w:rsidRPr="00DF3708" w:rsidRDefault="00DF3708" w:rsidP="00DF3708">
      <w:pPr>
        <w:numPr>
          <w:ilvl w:val="0"/>
          <w:numId w:val="34"/>
        </w:numPr>
        <w:spacing w:before="100" w:beforeAutospacing="1" w:after="100" w:afterAutospacing="1"/>
      </w:pPr>
      <w:r w:rsidRPr="00DF3708">
        <w:t>Current-spike relationships</w:t>
      </w:r>
    </w:p>
    <w:p w14:paraId="6D5EEDAF" w14:textId="6D87C460" w:rsidR="00DF3708" w:rsidRDefault="00DF3708" w:rsidP="00186EB2"/>
    <w:p w14:paraId="0E5245B0" w14:textId="77777777" w:rsidR="00260342" w:rsidRDefault="00260342" w:rsidP="00260342">
      <w:pPr>
        <w:pStyle w:val="my-0"/>
      </w:pPr>
    </w:p>
    <w:p w14:paraId="3B030FAE" w14:textId="77777777" w:rsidR="00260342" w:rsidRDefault="00260342" w:rsidP="00260342">
      <w:pPr>
        <w:pStyle w:val="my-0"/>
      </w:pPr>
    </w:p>
    <w:p w14:paraId="091C95EA" w14:textId="77777777" w:rsidR="00260342" w:rsidRDefault="00260342" w:rsidP="00260342">
      <w:pPr>
        <w:pStyle w:val="my-0"/>
      </w:pPr>
    </w:p>
    <w:p w14:paraId="7EC45A8F" w14:textId="77777777" w:rsidR="00260342" w:rsidRDefault="00260342" w:rsidP="00260342">
      <w:pPr>
        <w:pStyle w:val="my-0"/>
      </w:pPr>
    </w:p>
    <w:p w14:paraId="398AB2A3" w14:textId="77777777" w:rsidR="00260342" w:rsidRDefault="00260342" w:rsidP="00260342">
      <w:pPr>
        <w:pStyle w:val="my-0"/>
      </w:pPr>
    </w:p>
    <w:p w14:paraId="607F22C0" w14:textId="77777777" w:rsidR="00260342" w:rsidRDefault="00260342" w:rsidP="00260342">
      <w:pPr>
        <w:pStyle w:val="my-0"/>
      </w:pPr>
    </w:p>
    <w:p w14:paraId="25773FA4" w14:textId="77777777" w:rsidR="00260342" w:rsidRDefault="00260342" w:rsidP="00260342">
      <w:pPr>
        <w:pStyle w:val="my-0"/>
      </w:pPr>
    </w:p>
    <w:p w14:paraId="77C82FEA" w14:textId="77777777" w:rsidR="00260342" w:rsidRDefault="00260342" w:rsidP="00260342">
      <w:pPr>
        <w:pStyle w:val="my-0"/>
      </w:pPr>
    </w:p>
    <w:p w14:paraId="0624BB0A" w14:textId="77777777" w:rsidR="00260342" w:rsidRDefault="00260342" w:rsidP="00260342">
      <w:pPr>
        <w:pStyle w:val="my-0"/>
      </w:pPr>
    </w:p>
    <w:p w14:paraId="020D2E33" w14:textId="77777777" w:rsidR="00260342" w:rsidRDefault="00260342" w:rsidP="00260342">
      <w:pPr>
        <w:pStyle w:val="my-0"/>
      </w:pPr>
    </w:p>
    <w:p w14:paraId="1FC1AEB0" w14:textId="77777777" w:rsidR="00260342" w:rsidRDefault="00260342" w:rsidP="00260342">
      <w:pPr>
        <w:pStyle w:val="my-0"/>
      </w:pPr>
    </w:p>
    <w:p w14:paraId="0E76CAF2" w14:textId="69D0C0BD" w:rsidR="008075F4" w:rsidRPr="008075F4" w:rsidRDefault="008075F4" w:rsidP="00260342">
      <w:pPr>
        <w:pStyle w:val="my-0"/>
        <w:rPr>
          <w:b/>
          <w:bCs/>
          <w:sz w:val="32"/>
          <w:szCs w:val="32"/>
        </w:rPr>
      </w:pPr>
      <w:r w:rsidRPr="008075F4">
        <w:rPr>
          <w:b/>
          <w:bCs/>
          <w:sz w:val="32"/>
          <w:szCs w:val="32"/>
        </w:rPr>
        <w:lastRenderedPageBreak/>
        <w:t>What is going on with the sodium graph?</w:t>
      </w:r>
    </w:p>
    <w:p w14:paraId="7732ABFF" w14:textId="5F77B565" w:rsidR="00260342" w:rsidRDefault="00260342" w:rsidP="00260342">
      <w:pPr>
        <w:pStyle w:val="my-0"/>
      </w:pPr>
      <w:r>
        <w:t xml:space="preserve">What you are seeing in your plot—a </w:t>
      </w:r>
      <w:r>
        <w:rPr>
          <w:rStyle w:val="Strong"/>
          <w:rFonts w:eastAsiaTheme="majorEastAsia"/>
        </w:rPr>
        <w:t>second, smaller sodium current deflection after the main spike</w:t>
      </w:r>
      <w:r>
        <w:t>—is a well-known feature of Hodgkin-Huxley-type models when the membrane is depolarized for an extended period. Here’s why this happens, and why it is biophysically accurate:</w:t>
      </w:r>
    </w:p>
    <w:p w14:paraId="6DFD498C" w14:textId="77777777" w:rsidR="00260342" w:rsidRDefault="00260342" w:rsidP="00260342">
      <w:pPr>
        <w:pStyle w:val="Heading2"/>
      </w:pPr>
      <w:r>
        <w:rPr>
          <w:rStyle w:val="Strong"/>
          <w:b w:val="0"/>
          <w:bCs w:val="0"/>
        </w:rPr>
        <w:t>Why Does the Sodium Current Increase Again After the Spike?</w:t>
      </w:r>
    </w:p>
    <w:p w14:paraId="28FB8010" w14:textId="77777777" w:rsidR="00260342" w:rsidRDefault="00260342" w:rsidP="00260342">
      <w:pPr>
        <w:pStyle w:val="Heading2"/>
      </w:pPr>
      <w:r>
        <w:rPr>
          <w:rStyle w:val="Strong"/>
          <w:b w:val="0"/>
          <w:bCs w:val="0"/>
        </w:rPr>
        <w:t>1. Sodium Channel Inactivation and Recovery</w:t>
      </w:r>
    </w:p>
    <w:p w14:paraId="536CB78F" w14:textId="77777777" w:rsidR="00260342" w:rsidRDefault="00260342" w:rsidP="00260342">
      <w:pPr>
        <w:pStyle w:val="my-0"/>
        <w:numPr>
          <w:ilvl w:val="0"/>
          <w:numId w:val="35"/>
        </w:numPr>
      </w:pPr>
      <w:r>
        <w:t xml:space="preserve">During the action potential upstroke, </w:t>
      </w:r>
      <w:r>
        <w:rPr>
          <w:rStyle w:val="Strong"/>
          <w:rFonts w:eastAsiaTheme="majorEastAsia"/>
        </w:rPr>
        <w:t>Na⁺ channels open rapidly</w:t>
      </w:r>
      <w:r>
        <w:t>, producing a large inward current (the main negative peak).</w:t>
      </w:r>
    </w:p>
    <w:p w14:paraId="0CCAC94F" w14:textId="77777777" w:rsidR="00260342" w:rsidRDefault="00260342" w:rsidP="00260342">
      <w:pPr>
        <w:pStyle w:val="my-0"/>
        <w:numPr>
          <w:ilvl w:val="0"/>
          <w:numId w:val="35"/>
        </w:numPr>
      </w:pPr>
      <w:r>
        <w:t xml:space="preserve">As the spike peaks, </w:t>
      </w:r>
      <w:r>
        <w:rPr>
          <w:rStyle w:val="Strong"/>
          <w:rFonts w:eastAsiaTheme="majorEastAsia"/>
        </w:rPr>
        <w:t>Na⁺ channels inactivate</w:t>
      </w:r>
      <w:r>
        <w:t xml:space="preserve"> (the h-gate closes), and the current drops quickly back toward zero—even though the stimulus is still present</w:t>
      </w:r>
      <w:hyperlink r:id="rId5" w:tgtFrame="_blank" w:history="1">
        <w:r>
          <w:rPr>
            <w:rStyle w:val="min-w-1rem"/>
            <w:rFonts w:eastAsiaTheme="majorEastAsia"/>
            <w:color w:val="0000FF"/>
            <w:u w:val="single"/>
          </w:rPr>
          <w:t>1</w:t>
        </w:r>
      </w:hyperlink>
      <w:hyperlink r:id="rId6" w:tgtFrame="_blank" w:history="1">
        <w:r>
          <w:rPr>
            <w:rStyle w:val="min-w-1rem"/>
            <w:rFonts w:eastAsiaTheme="majorEastAsia"/>
            <w:color w:val="0000FF"/>
            <w:u w:val="single"/>
          </w:rPr>
          <w:t>2</w:t>
        </w:r>
      </w:hyperlink>
      <w:r>
        <w:rPr>
          <w:rStyle w:val="whitespace-nowrap"/>
          <w:rFonts w:eastAsiaTheme="majorEastAsia"/>
        </w:rPr>
        <w:t>.</w:t>
      </w:r>
    </w:p>
    <w:p w14:paraId="5A99A5CD" w14:textId="77777777" w:rsidR="00260342" w:rsidRDefault="00260342" w:rsidP="00260342">
      <w:pPr>
        <w:pStyle w:val="my-0"/>
        <w:numPr>
          <w:ilvl w:val="0"/>
          <w:numId w:val="35"/>
        </w:numPr>
      </w:pPr>
      <w:r>
        <w:t xml:space="preserve">After the spike, the membrane potential repolarizes (due to K⁺ current), and the Na⁺ channels begin to </w:t>
      </w:r>
      <w:r>
        <w:rPr>
          <w:rStyle w:val="Strong"/>
          <w:rFonts w:eastAsiaTheme="majorEastAsia"/>
        </w:rPr>
        <w:t>recover from inactivation</w:t>
      </w:r>
      <w:r>
        <w:t xml:space="preserve"> (h-gate reopens).</w:t>
      </w:r>
    </w:p>
    <w:p w14:paraId="537A9BF6" w14:textId="77777777" w:rsidR="00260342" w:rsidRDefault="00260342" w:rsidP="00260342">
      <w:pPr>
        <w:pStyle w:val="Heading2"/>
      </w:pPr>
      <w:r>
        <w:rPr>
          <w:rStyle w:val="Strong"/>
          <w:b w:val="0"/>
          <w:bCs w:val="0"/>
        </w:rPr>
        <w:t>2. Prolonged Depolarization and Repetitive Spiking</w:t>
      </w:r>
    </w:p>
    <w:p w14:paraId="21BE1B30" w14:textId="77777777" w:rsidR="00260342" w:rsidRDefault="00260342" w:rsidP="00260342">
      <w:pPr>
        <w:pStyle w:val="my-0"/>
        <w:numPr>
          <w:ilvl w:val="0"/>
          <w:numId w:val="36"/>
        </w:numPr>
      </w:pPr>
      <w:r>
        <w:t xml:space="preserve">If the </w:t>
      </w:r>
      <w:r>
        <w:rPr>
          <w:rStyle w:val="Strong"/>
          <w:rFonts w:eastAsiaTheme="majorEastAsia"/>
        </w:rPr>
        <w:t>stimulus current is still ON</w:t>
      </w:r>
      <w:r>
        <w:t xml:space="preserve"> (as in your simulation), the membrane remains depolarized.</w:t>
      </w:r>
    </w:p>
    <w:p w14:paraId="1525CCB8" w14:textId="77777777" w:rsidR="00260342" w:rsidRDefault="00260342" w:rsidP="00260342">
      <w:pPr>
        <w:pStyle w:val="my-0"/>
        <w:numPr>
          <w:ilvl w:val="0"/>
          <w:numId w:val="36"/>
        </w:numPr>
      </w:pPr>
      <w:r>
        <w:t xml:space="preserve">Once enough Na⁺ channels have recovered from inactivation, </w:t>
      </w:r>
      <w:r>
        <w:rPr>
          <w:rStyle w:val="Strong"/>
          <w:rFonts w:eastAsiaTheme="majorEastAsia"/>
        </w:rPr>
        <w:t>they can open again</w:t>
      </w:r>
      <w:r>
        <w:t xml:space="preserve"> if the voltage is still above threshold, leading to another, smaller sodium current as the next spike begins.</w:t>
      </w:r>
    </w:p>
    <w:p w14:paraId="662B5EDF" w14:textId="77777777" w:rsidR="00260342" w:rsidRDefault="00260342" w:rsidP="00260342">
      <w:pPr>
        <w:pStyle w:val="my-0"/>
        <w:numPr>
          <w:ilvl w:val="0"/>
          <w:numId w:val="36"/>
        </w:numPr>
      </w:pPr>
      <w:r>
        <w:t>This is why you see a new Na⁺ current deflection before the next spike—</w:t>
      </w:r>
      <w:r>
        <w:rPr>
          <w:rStyle w:val="Strong"/>
          <w:rFonts w:eastAsiaTheme="majorEastAsia"/>
        </w:rPr>
        <w:t>it’s the start of the next action potential</w:t>
      </w:r>
      <w:r>
        <w:t>.</w:t>
      </w:r>
    </w:p>
    <w:p w14:paraId="28E37B69" w14:textId="77777777" w:rsidR="00260342" w:rsidRDefault="00260342" w:rsidP="00260342">
      <w:pPr>
        <w:pStyle w:val="Heading2"/>
      </w:pPr>
      <w:r>
        <w:rPr>
          <w:rStyle w:val="Strong"/>
          <w:b w:val="0"/>
          <w:bCs w:val="0"/>
        </w:rPr>
        <w:t>3. Sodium Current Returns to Zero</w:t>
      </w:r>
    </w:p>
    <w:p w14:paraId="3A024249" w14:textId="77777777" w:rsidR="00260342" w:rsidRDefault="00260342" w:rsidP="00260342">
      <w:pPr>
        <w:pStyle w:val="my-0"/>
        <w:numPr>
          <w:ilvl w:val="0"/>
          <w:numId w:val="37"/>
        </w:numPr>
      </w:pPr>
      <w:r>
        <w:t>After each spike, Na⁺ channels inactivate again, and the current drops back to zero.</w:t>
      </w:r>
    </w:p>
    <w:p w14:paraId="03B5CDE1" w14:textId="77777777" w:rsidR="00260342" w:rsidRDefault="00260342" w:rsidP="00260342">
      <w:pPr>
        <w:pStyle w:val="my-0"/>
        <w:numPr>
          <w:ilvl w:val="0"/>
          <w:numId w:val="37"/>
        </w:numPr>
      </w:pPr>
      <w:r>
        <w:t>This cycle repeats for each spike during sustained stimulation.</w:t>
      </w:r>
    </w:p>
    <w:p w14:paraId="70A7DEAB" w14:textId="77777777" w:rsidR="00260342" w:rsidRDefault="00260342" w:rsidP="00260342">
      <w:pPr>
        <w:pStyle w:val="Heading2"/>
      </w:pPr>
      <w:r>
        <w:rPr>
          <w:rStyle w:val="Strong"/>
          <w:b w:val="0"/>
          <w:bCs w:val="0"/>
        </w:rPr>
        <w:t>What the Plot Shows</w:t>
      </w:r>
    </w:p>
    <w:p w14:paraId="73162D38" w14:textId="77777777" w:rsidR="00260342" w:rsidRDefault="00260342" w:rsidP="00260342">
      <w:pPr>
        <w:pStyle w:val="my-0"/>
        <w:numPr>
          <w:ilvl w:val="0"/>
          <w:numId w:val="38"/>
        </w:numPr>
      </w:pPr>
      <w:r>
        <w:rPr>
          <w:rStyle w:val="Strong"/>
          <w:rFonts w:eastAsiaTheme="majorEastAsia"/>
        </w:rPr>
        <w:t>First big Na⁺ current dip:</w:t>
      </w:r>
      <w:r>
        <w:t xml:space="preserve"> Main spike upstroke (channels open).</w:t>
      </w:r>
    </w:p>
    <w:p w14:paraId="34D1BB26" w14:textId="77777777" w:rsidR="00260342" w:rsidRDefault="00260342" w:rsidP="00260342">
      <w:pPr>
        <w:pStyle w:val="my-0"/>
        <w:numPr>
          <w:ilvl w:val="0"/>
          <w:numId w:val="38"/>
        </w:numPr>
      </w:pPr>
      <w:r>
        <w:rPr>
          <w:rStyle w:val="Strong"/>
          <w:rFonts w:eastAsiaTheme="majorEastAsia"/>
        </w:rPr>
        <w:t>Quick return to zero:</w:t>
      </w:r>
      <w:r>
        <w:t xml:space="preserve"> Channels inactivate (h-gate closes).</w:t>
      </w:r>
    </w:p>
    <w:p w14:paraId="6D0579BE" w14:textId="77777777" w:rsidR="00260342" w:rsidRDefault="00260342" w:rsidP="00260342">
      <w:pPr>
        <w:pStyle w:val="my-0"/>
        <w:numPr>
          <w:ilvl w:val="0"/>
          <w:numId w:val="38"/>
        </w:numPr>
      </w:pPr>
      <w:r>
        <w:rPr>
          <w:rStyle w:val="Strong"/>
          <w:rFonts w:eastAsiaTheme="majorEastAsia"/>
        </w:rPr>
        <w:t>Second, smaller Na⁺ dip:</w:t>
      </w:r>
      <w:r>
        <w:t xml:space="preserve"> Channels recover from inactivation and open again as the next spike begins.</w:t>
      </w:r>
    </w:p>
    <w:p w14:paraId="061C5F2B" w14:textId="77777777" w:rsidR="00260342" w:rsidRDefault="00260342" w:rsidP="00260342">
      <w:pPr>
        <w:pStyle w:val="my-0"/>
        <w:numPr>
          <w:ilvl w:val="0"/>
          <w:numId w:val="38"/>
        </w:numPr>
      </w:pPr>
      <w:r>
        <w:rPr>
          <w:rStyle w:val="Strong"/>
          <w:rFonts w:eastAsiaTheme="majorEastAsia"/>
        </w:rPr>
        <w:t>Between spikes:</w:t>
      </w:r>
      <w:r>
        <w:t xml:space="preserve"> Na⁺ current is near zero because most channels are inactivated or closed.</w:t>
      </w:r>
    </w:p>
    <w:p w14:paraId="097BB2BE" w14:textId="77777777" w:rsidR="00260342" w:rsidRDefault="00260342" w:rsidP="00260342">
      <w:pPr>
        <w:pStyle w:val="Heading2"/>
      </w:pPr>
      <w:r>
        <w:rPr>
          <w:rStyle w:val="Strong"/>
          <w:b w:val="0"/>
          <w:bCs w:val="0"/>
        </w:rPr>
        <w:t>Supporting Evidence from Literature</w:t>
      </w:r>
    </w:p>
    <w:p w14:paraId="6984C663" w14:textId="77777777" w:rsidR="00260342" w:rsidRDefault="00260342" w:rsidP="00260342">
      <w:pPr>
        <w:pStyle w:val="my-0"/>
        <w:numPr>
          <w:ilvl w:val="0"/>
          <w:numId w:val="39"/>
        </w:numPr>
      </w:pPr>
      <w:r>
        <w:rPr>
          <w:rStyle w:val="Strong"/>
          <w:rFonts w:eastAsiaTheme="majorEastAsia"/>
        </w:rPr>
        <w:t xml:space="preserve">"At high values of the sodium conductance is slowly shut off due to the factor h. As indicated in Fig. 2.3B, the time constant </w:t>
      </w:r>
      <w:proofErr w:type="spellStart"/>
      <w:r>
        <w:rPr>
          <w:rStyle w:val="Strong"/>
          <w:rFonts w:eastAsiaTheme="majorEastAsia"/>
        </w:rPr>
        <w:t>τ_h</w:t>
      </w:r>
      <w:proofErr w:type="spellEnd"/>
      <w:r>
        <w:rPr>
          <w:rStyle w:val="Strong"/>
          <w:rFonts w:eastAsiaTheme="majorEastAsia"/>
        </w:rPr>
        <w:t xml:space="preserve"> is always larger than </w:t>
      </w:r>
      <w:proofErr w:type="spellStart"/>
      <w:r>
        <w:rPr>
          <w:rStyle w:val="Strong"/>
          <w:rFonts w:eastAsiaTheme="majorEastAsia"/>
        </w:rPr>
        <w:t>τ_m</w:t>
      </w:r>
      <w:proofErr w:type="spellEnd"/>
      <w:r>
        <w:rPr>
          <w:rStyle w:val="Strong"/>
          <w:rFonts w:eastAsiaTheme="majorEastAsia"/>
        </w:rPr>
        <w:t xml:space="preserve">. Thus the variable h which inactivates the channels reacts more slowly to the voltage </w:t>
      </w:r>
      <w:r>
        <w:rPr>
          <w:rStyle w:val="Strong"/>
          <w:rFonts w:eastAsiaTheme="majorEastAsia"/>
        </w:rPr>
        <w:lastRenderedPageBreak/>
        <w:t>increase than the variable m which opens the channel. On a similar slow time scale, the potassium (K) current sets in."</w:t>
      </w:r>
      <w:r>
        <w:t xml:space="preserve"> </w:t>
      </w:r>
      <w:r>
        <w:fldChar w:fldCharType="begin"/>
      </w:r>
      <w:r>
        <w:instrText>HYPERLINK "https://neuronaldynamics.epfl.ch/online/Ch2.S2.html" \t "_blank"</w:instrText>
      </w:r>
      <w:r>
        <w:fldChar w:fldCharType="separate"/>
      </w:r>
      <w:r>
        <w:rPr>
          <w:rStyle w:val="min-w-1rem"/>
          <w:rFonts w:eastAsiaTheme="majorEastAsia"/>
          <w:color w:val="0000FF"/>
          <w:u w:val="single"/>
        </w:rPr>
        <w:t>1</w:t>
      </w:r>
      <w:r>
        <w:fldChar w:fldCharType="end"/>
      </w:r>
    </w:p>
    <w:p w14:paraId="25BBB9FB" w14:textId="77777777" w:rsidR="00260342" w:rsidRDefault="00260342" w:rsidP="00260342">
      <w:pPr>
        <w:pStyle w:val="my-0"/>
        <w:numPr>
          <w:ilvl w:val="0"/>
          <w:numId w:val="39"/>
        </w:numPr>
      </w:pPr>
      <w:r>
        <w:rPr>
          <w:rStyle w:val="Strong"/>
          <w:rFonts w:eastAsiaTheme="majorEastAsia"/>
        </w:rPr>
        <w:t>"A cell that has just fired an action potential cannot fire another one immediately, since the Na+ channels have not recovered from the inactivated state. The period during which no new action potential can be fired is called the absolute refractory period... Even after a sufficient number of sodium channels have transitioned back to their resting state, it frequently happens that a fraction of potassium channels remains open, making it difficult for the membrane potential to depolarize, and thereby giving rise to the relative refractory period."</w:t>
      </w:r>
      <w:r>
        <w:t xml:space="preserve"> </w:t>
      </w:r>
      <w:r>
        <w:fldChar w:fldCharType="begin"/>
      </w:r>
      <w:r>
        <w:instrText>HYPERLINK "https://en.wikipedia.org/wiki/Action_potential" \t "_blank"</w:instrText>
      </w:r>
      <w:r>
        <w:fldChar w:fldCharType="separate"/>
      </w:r>
      <w:r>
        <w:rPr>
          <w:rStyle w:val="min-w-1rem"/>
          <w:rFonts w:eastAsiaTheme="majorEastAsia"/>
          <w:color w:val="0000FF"/>
          <w:u w:val="single"/>
        </w:rPr>
        <w:t>2</w:t>
      </w:r>
      <w:r>
        <w:fldChar w:fldCharType="end"/>
      </w:r>
    </w:p>
    <w:p w14:paraId="2DDA88E2" w14:textId="77777777" w:rsidR="00260342" w:rsidRDefault="00260342" w:rsidP="00260342">
      <w:pPr>
        <w:pStyle w:val="Heading2"/>
      </w:pP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2892"/>
        <w:gridCol w:w="3812"/>
      </w:tblGrid>
      <w:tr w:rsidR="00260342" w14:paraId="7A269989" w14:textId="77777777" w:rsidTr="00260342">
        <w:trPr>
          <w:tblHeader/>
          <w:tblCellSpacing w:w="15" w:type="dxa"/>
        </w:trPr>
        <w:tc>
          <w:tcPr>
            <w:tcW w:w="0" w:type="auto"/>
            <w:vAlign w:val="center"/>
            <w:hideMark/>
          </w:tcPr>
          <w:p w14:paraId="33C21082" w14:textId="77777777" w:rsidR="00260342" w:rsidRDefault="00260342">
            <w:pPr>
              <w:jc w:val="center"/>
              <w:rPr>
                <w:b/>
                <w:bCs/>
              </w:rPr>
            </w:pPr>
            <w:r>
              <w:rPr>
                <w:b/>
                <w:bCs/>
              </w:rPr>
              <w:t>Phase</w:t>
            </w:r>
          </w:p>
        </w:tc>
        <w:tc>
          <w:tcPr>
            <w:tcW w:w="0" w:type="auto"/>
            <w:vAlign w:val="center"/>
            <w:hideMark/>
          </w:tcPr>
          <w:p w14:paraId="37000CDD" w14:textId="77777777" w:rsidR="00260342" w:rsidRDefault="00260342">
            <w:pPr>
              <w:jc w:val="center"/>
              <w:rPr>
                <w:b/>
                <w:bCs/>
              </w:rPr>
            </w:pPr>
            <w:r>
              <w:rPr>
                <w:b/>
                <w:bCs/>
              </w:rPr>
              <w:t>Na</w:t>
            </w:r>
            <w:r>
              <w:rPr>
                <w:rFonts w:ascii="Cambria Math" w:hAnsi="Cambria Math" w:cs="Cambria Math"/>
                <w:b/>
                <w:bCs/>
              </w:rPr>
              <w:t>⁺</w:t>
            </w:r>
            <w:r>
              <w:rPr>
                <w:b/>
                <w:bCs/>
              </w:rPr>
              <w:t xml:space="preserve"> Current </w:t>
            </w:r>
            <w:proofErr w:type="spellStart"/>
            <w:r>
              <w:rPr>
                <w:b/>
                <w:bCs/>
              </w:rPr>
              <w:t>Behavior</w:t>
            </w:r>
            <w:proofErr w:type="spellEnd"/>
          </w:p>
        </w:tc>
        <w:tc>
          <w:tcPr>
            <w:tcW w:w="0" w:type="auto"/>
            <w:vAlign w:val="center"/>
            <w:hideMark/>
          </w:tcPr>
          <w:p w14:paraId="17FA589F" w14:textId="77777777" w:rsidR="00260342" w:rsidRDefault="00260342">
            <w:pPr>
              <w:jc w:val="center"/>
              <w:rPr>
                <w:b/>
                <w:bCs/>
              </w:rPr>
            </w:pPr>
            <w:r>
              <w:rPr>
                <w:b/>
                <w:bCs/>
              </w:rPr>
              <w:t>Why?</w:t>
            </w:r>
          </w:p>
        </w:tc>
      </w:tr>
      <w:tr w:rsidR="00260342" w14:paraId="19E16EE9" w14:textId="77777777" w:rsidTr="00260342">
        <w:trPr>
          <w:tblCellSpacing w:w="15" w:type="dxa"/>
        </w:trPr>
        <w:tc>
          <w:tcPr>
            <w:tcW w:w="0" w:type="auto"/>
            <w:vAlign w:val="center"/>
            <w:hideMark/>
          </w:tcPr>
          <w:p w14:paraId="35DD0B71" w14:textId="77777777" w:rsidR="00260342" w:rsidRDefault="00260342">
            <w:r>
              <w:t>Spike upstroke</w:t>
            </w:r>
          </w:p>
        </w:tc>
        <w:tc>
          <w:tcPr>
            <w:tcW w:w="0" w:type="auto"/>
            <w:vAlign w:val="center"/>
            <w:hideMark/>
          </w:tcPr>
          <w:p w14:paraId="7C0CAC76" w14:textId="77777777" w:rsidR="00260342" w:rsidRDefault="00260342">
            <w:r>
              <w:t>Large inward (negative) peak</w:t>
            </w:r>
          </w:p>
        </w:tc>
        <w:tc>
          <w:tcPr>
            <w:tcW w:w="0" w:type="auto"/>
            <w:vAlign w:val="center"/>
            <w:hideMark/>
          </w:tcPr>
          <w:p w14:paraId="0D4136D6" w14:textId="77777777" w:rsidR="00260342" w:rsidRDefault="00260342">
            <w:r>
              <w:t>Na</w:t>
            </w:r>
            <w:r>
              <w:rPr>
                <w:rFonts w:ascii="Cambria Math" w:hAnsi="Cambria Math" w:cs="Cambria Math"/>
              </w:rPr>
              <w:t>⁺</w:t>
            </w:r>
            <w:r>
              <w:t xml:space="preserve"> channels open rapidly (m-gate)</w:t>
            </w:r>
          </w:p>
        </w:tc>
      </w:tr>
      <w:tr w:rsidR="00260342" w14:paraId="3D47F4DA" w14:textId="77777777" w:rsidTr="00260342">
        <w:trPr>
          <w:tblCellSpacing w:w="15" w:type="dxa"/>
        </w:trPr>
        <w:tc>
          <w:tcPr>
            <w:tcW w:w="0" w:type="auto"/>
            <w:vAlign w:val="center"/>
            <w:hideMark/>
          </w:tcPr>
          <w:p w14:paraId="786898D6" w14:textId="77777777" w:rsidR="00260342" w:rsidRDefault="00260342">
            <w:r>
              <w:t>Repolarization/AHP</w:t>
            </w:r>
          </w:p>
        </w:tc>
        <w:tc>
          <w:tcPr>
            <w:tcW w:w="0" w:type="auto"/>
            <w:vAlign w:val="center"/>
            <w:hideMark/>
          </w:tcPr>
          <w:p w14:paraId="5FBC52C9" w14:textId="77777777" w:rsidR="00260342" w:rsidRDefault="00260342">
            <w:r>
              <w:t>Returns to zero</w:t>
            </w:r>
          </w:p>
        </w:tc>
        <w:tc>
          <w:tcPr>
            <w:tcW w:w="0" w:type="auto"/>
            <w:vAlign w:val="center"/>
            <w:hideMark/>
          </w:tcPr>
          <w:p w14:paraId="56C0CB66" w14:textId="77777777" w:rsidR="00260342" w:rsidRDefault="00260342">
            <w:r>
              <w:t>Na</w:t>
            </w:r>
            <w:r>
              <w:rPr>
                <w:rFonts w:ascii="Cambria Math" w:hAnsi="Cambria Math" w:cs="Cambria Math"/>
              </w:rPr>
              <w:t>⁺</w:t>
            </w:r>
            <w:r>
              <w:t xml:space="preserve"> channels inactivate (h-gate closes)</w:t>
            </w:r>
          </w:p>
        </w:tc>
      </w:tr>
      <w:tr w:rsidR="00260342" w14:paraId="47FBB603" w14:textId="77777777" w:rsidTr="00260342">
        <w:trPr>
          <w:tblCellSpacing w:w="15" w:type="dxa"/>
        </w:trPr>
        <w:tc>
          <w:tcPr>
            <w:tcW w:w="0" w:type="auto"/>
            <w:vAlign w:val="center"/>
            <w:hideMark/>
          </w:tcPr>
          <w:p w14:paraId="0C891F26" w14:textId="77777777" w:rsidR="00260342" w:rsidRDefault="00260342">
            <w:r>
              <w:t>Between spikes</w:t>
            </w:r>
          </w:p>
        </w:tc>
        <w:tc>
          <w:tcPr>
            <w:tcW w:w="0" w:type="auto"/>
            <w:vAlign w:val="center"/>
            <w:hideMark/>
          </w:tcPr>
          <w:p w14:paraId="037CA104" w14:textId="77777777" w:rsidR="00260342" w:rsidRDefault="00260342">
            <w:r>
              <w:t>Near zero</w:t>
            </w:r>
          </w:p>
        </w:tc>
        <w:tc>
          <w:tcPr>
            <w:tcW w:w="0" w:type="auto"/>
            <w:vAlign w:val="center"/>
            <w:hideMark/>
          </w:tcPr>
          <w:p w14:paraId="5F39D05F" w14:textId="77777777" w:rsidR="00260342" w:rsidRDefault="00260342">
            <w:r>
              <w:t>Most Na</w:t>
            </w:r>
            <w:r>
              <w:rPr>
                <w:rFonts w:ascii="Cambria Math" w:hAnsi="Cambria Math" w:cs="Cambria Math"/>
              </w:rPr>
              <w:t>⁺</w:t>
            </w:r>
            <w:r>
              <w:t xml:space="preserve"> channels inactivated</w:t>
            </w:r>
          </w:p>
        </w:tc>
      </w:tr>
      <w:tr w:rsidR="00260342" w14:paraId="7645284B" w14:textId="77777777" w:rsidTr="00260342">
        <w:trPr>
          <w:tblCellSpacing w:w="15" w:type="dxa"/>
        </w:trPr>
        <w:tc>
          <w:tcPr>
            <w:tcW w:w="0" w:type="auto"/>
            <w:vAlign w:val="center"/>
            <w:hideMark/>
          </w:tcPr>
          <w:p w14:paraId="1E826157" w14:textId="77777777" w:rsidR="00260342" w:rsidRDefault="00260342">
            <w:r>
              <w:t>Next spike begins</w:t>
            </w:r>
          </w:p>
        </w:tc>
        <w:tc>
          <w:tcPr>
            <w:tcW w:w="0" w:type="auto"/>
            <w:vAlign w:val="center"/>
            <w:hideMark/>
          </w:tcPr>
          <w:p w14:paraId="0ADD0EB1" w14:textId="77777777" w:rsidR="00260342" w:rsidRDefault="00260342">
            <w:r>
              <w:t>New inward deflection</w:t>
            </w:r>
          </w:p>
        </w:tc>
        <w:tc>
          <w:tcPr>
            <w:tcW w:w="0" w:type="auto"/>
            <w:vAlign w:val="center"/>
            <w:hideMark/>
          </w:tcPr>
          <w:p w14:paraId="5D8945BC" w14:textId="77777777" w:rsidR="00260342" w:rsidRDefault="00260342">
            <w:r>
              <w:t>Na</w:t>
            </w:r>
            <w:r>
              <w:rPr>
                <w:rFonts w:ascii="Cambria Math" w:hAnsi="Cambria Math" w:cs="Cambria Math"/>
              </w:rPr>
              <w:t>⁺</w:t>
            </w:r>
            <w:r>
              <w:t xml:space="preserve"> channels recover, open again</w:t>
            </w:r>
          </w:p>
        </w:tc>
      </w:tr>
    </w:tbl>
    <w:p w14:paraId="5627ADC5" w14:textId="77777777" w:rsidR="00260342" w:rsidRDefault="00260342" w:rsidP="00260342">
      <w:pPr>
        <w:pStyle w:val="Heading2"/>
      </w:pPr>
      <w:r>
        <w:rPr>
          <w:rStyle w:val="Strong"/>
          <w:b w:val="0"/>
          <w:bCs w:val="0"/>
        </w:rPr>
        <w:t>Bottom Line</w:t>
      </w:r>
    </w:p>
    <w:p w14:paraId="4B424764" w14:textId="77777777" w:rsidR="00260342" w:rsidRDefault="00260342" w:rsidP="00260342">
      <w:pPr>
        <w:pStyle w:val="my-0"/>
        <w:numPr>
          <w:ilvl w:val="0"/>
          <w:numId w:val="40"/>
        </w:numPr>
      </w:pPr>
      <w:r>
        <w:t xml:space="preserve">The </w:t>
      </w:r>
      <w:r>
        <w:rPr>
          <w:rStyle w:val="Strong"/>
          <w:rFonts w:eastAsiaTheme="majorEastAsia"/>
        </w:rPr>
        <w:t>second rise in Na⁺ current</w:t>
      </w:r>
      <w:r>
        <w:t xml:space="preserve"> after the main spike is the start of the next action potential, as Na⁺ channels recover from inactivation and the cell depolarizes again.</w:t>
      </w:r>
    </w:p>
    <w:p w14:paraId="48B9A596" w14:textId="77777777" w:rsidR="00260342" w:rsidRDefault="00260342" w:rsidP="00260342">
      <w:pPr>
        <w:pStyle w:val="my-0"/>
        <w:numPr>
          <w:ilvl w:val="0"/>
          <w:numId w:val="40"/>
        </w:numPr>
      </w:pPr>
      <w:r>
        <w:rPr>
          <w:rStyle w:val="Strong"/>
          <w:rFonts w:eastAsiaTheme="majorEastAsia"/>
        </w:rPr>
        <w:t>This is normal and expected</w:t>
      </w:r>
      <w:r>
        <w:t xml:space="preserve"> in repetitive spiking with sustained current injection.</w:t>
      </w:r>
    </w:p>
    <w:p w14:paraId="151258AA" w14:textId="77777777" w:rsidR="00260342" w:rsidRDefault="00260342" w:rsidP="00260342">
      <w:pPr>
        <w:pStyle w:val="my-0"/>
        <w:numPr>
          <w:ilvl w:val="0"/>
          <w:numId w:val="40"/>
        </w:numPr>
      </w:pPr>
      <w:r>
        <w:t xml:space="preserve">The </w:t>
      </w:r>
      <w:r>
        <w:rPr>
          <w:rStyle w:val="Strong"/>
          <w:rFonts w:eastAsiaTheme="majorEastAsia"/>
        </w:rPr>
        <w:t>Na⁺ current always returns to zero</w:t>
      </w:r>
      <w:r>
        <w:t xml:space="preserve"> between spikes because of inactivation, and only reactivates when the next spike is triggered.</w:t>
      </w:r>
    </w:p>
    <w:p w14:paraId="78F566E1" w14:textId="0589C7A5" w:rsidR="00260342" w:rsidRDefault="00260342" w:rsidP="00260342">
      <w:pPr>
        <w:pStyle w:val="my-0"/>
      </w:pPr>
      <w:r>
        <w:t xml:space="preserve">If you zoom in on a single spike during a train, you’ll see this cycle clearly: </w:t>
      </w:r>
      <w:r>
        <w:rPr>
          <w:rStyle w:val="Strong"/>
          <w:rFonts w:eastAsiaTheme="majorEastAsia"/>
        </w:rPr>
        <w:t>fast Na⁺ activation → inactivation → recovery → next activation</w:t>
      </w:r>
      <w:r>
        <w:t>. This is a hallmark of the Hodgkin-Huxley mechanism and is exactly what you should see in your simulation.</w:t>
      </w:r>
    </w:p>
    <w:p w14:paraId="08F2C604" w14:textId="77777777" w:rsidR="008075F4" w:rsidRDefault="008075F4" w:rsidP="00260342">
      <w:pPr>
        <w:pStyle w:val="my-0"/>
      </w:pPr>
    </w:p>
    <w:p w14:paraId="40C93182" w14:textId="77777777" w:rsidR="008075F4" w:rsidRDefault="008075F4" w:rsidP="008075F4">
      <w:pPr>
        <w:pStyle w:val="my-0"/>
        <w:rPr>
          <w:b/>
          <w:bCs/>
          <w:sz w:val="32"/>
          <w:szCs w:val="32"/>
        </w:rPr>
      </w:pPr>
    </w:p>
    <w:p w14:paraId="35D63746" w14:textId="77777777" w:rsidR="008075F4" w:rsidRDefault="008075F4" w:rsidP="008075F4">
      <w:pPr>
        <w:pStyle w:val="my-0"/>
        <w:rPr>
          <w:b/>
          <w:bCs/>
          <w:sz w:val="32"/>
          <w:szCs w:val="32"/>
        </w:rPr>
      </w:pPr>
    </w:p>
    <w:p w14:paraId="40C9C772" w14:textId="77777777" w:rsidR="008075F4" w:rsidRDefault="008075F4" w:rsidP="008075F4">
      <w:pPr>
        <w:pStyle w:val="my-0"/>
        <w:rPr>
          <w:b/>
          <w:bCs/>
          <w:sz w:val="32"/>
          <w:szCs w:val="32"/>
        </w:rPr>
      </w:pPr>
    </w:p>
    <w:p w14:paraId="04462F2A" w14:textId="1EC9DA56" w:rsidR="008075F4" w:rsidRDefault="008075F4" w:rsidP="008075F4">
      <w:pPr>
        <w:pStyle w:val="my-0"/>
      </w:pPr>
      <w:r w:rsidRPr="008075F4">
        <w:rPr>
          <w:b/>
          <w:bCs/>
          <w:sz w:val="32"/>
          <w:szCs w:val="32"/>
        </w:rPr>
        <w:t>Why is the height decreasing as I increase the input current?</w:t>
      </w:r>
      <w:r w:rsidRPr="008075F4">
        <w:rPr>
          <w:b/>
          <w:bCs/>
          <w:sz w:val="32"/>
          <w:szCs w:val="32"/>
        </w:rPr>
        <w:br/>
      </w:r>
      <w:r>
        <w:t xml:space="preserve">When you increase the input current amplitude from 0.5 to 1.0 </w:t>
      </w:r>
      <w:proofErr w:type="spellStart"/>
      <w:r>
        <w:t>nA</w:t>
      </w:r>
      <w:proofErr w:type="spellEnd"/>
      <w:r>
        <w:t xml:space="preserve"> and observe that the spike height </w:t>
      </w:r>
      <w:r>
        <w:rPr>
          <w:rStyle w:val="Strong"/>
          <w:rFonts w:eastAsiaTheme="majorEastAsia"/>
        </w:rPr>
        <w:t>decreases</w:t>
      </w:r>
      <w:r>
        <w:t xml:space="preserve"> (from ~30 mV to 18 mV), you are seeing a classic phenomenon in Hodgkin-Huxley models and real neurons called </w:t>
      </w:r>
      <w:r>
        <w:rPr>
          <w:rStyle w:val="Strong"/>
          <w:rFonts w:eastAsiaTheme="majorEastAsia"/>
        </w:rPr>
        <w:t>depolarization block</w:t>
      </w:r>
      <w:r>
        <w:t>.</w:t>
      </w:r>
    </w:p>
    <w:p w14:paraId="138C1CD3" w14:textId="77777777" w:rsidR="008075F4" w:rsidRDefault="008075F4" w:rsidP="008075F4">
      <w:pPr>
        <w:pStyle w:val="Heading2"/>
      </w:pPr>
      <w:r>
        <w:rPr>
          <w:rStyle w:val="Strong"/>
          <w:b w:val="0"/>
          <w:bCs w:val="0"/>
        </w:rPr>
        <w:lastRenderedPageBreak/>
        <w:t>Why Does This Happen?</w:t>
      </w:r>
    </w:p>
    <w:p w14:paraId="013A97D5" w14:textId="77777777" w:rsidR="008075F4" w:rsidRDefault="008075F4" w:rsidP="008075F4">
      <w:pPr>
        <w:pStyle w:val="my-0"/>
        <w:numPr>
          <w:ilvl w:val="0"/>
          <w:numId w:val="42"/>
        </w:numPr>
      </w:pPr>
      <w:r>
        <w:rPr>
          <w:rStyle w:val="Strong"/>
          <w:rFonts w:eastAsiaTheme="majorEastAsia"/>
        </w:rPr>
        <w:t>Depolarization block:</w:t>
      </w:r>
      <w:r>
        <w:br/>
        <w:t>When the input current is very strong, the neuron's membrane potential remains depolarized for a prolonged period.</w:t>
      </w:r>
    </w:p>
    <w:p w14:paraId="3FDF7D4D" w14:textId="77777777" w:rsidR="008075F4" w:rsidRDefault="008075F4" w:rsidP="008075F4">
      <w:pPr>
        <w:pStyle w:val="my-0"/>
        <w:numPr>
          <w:ilvl w:val="0"/>
          <w:numId w:val="42"/>
        </w:numPr>
      </w:pPr>
      <w:r>
        <w:rPr>
          <w:rStyle w:val="Strong"/>
          <w:rFonts w:eastAsiaTheme="majorEastAsia"/>
        </w:rPr>
        <w:t>Sodium channel inactivation:</w:t>
      </w:r>
      <w:r>
        <w:br/>
        <w:t>Sustained depolarization causes most sodium channels to become inactivated. Without available sodium channels, the neuron cannot generate a full-amplitude action potential.</w:t>
      </w:r>
    </w:p>
    <w:p w14:paraId="7BD6D247" w14:textId="77777777" w:rsidR="008075F4" w:rsidRDefault="008075F4" w:rsidP="008075F4">
      <w:pPr>
        <w:pStyle w:val="my-0"/>
        <w:numPr>
          <w:ilvl w:val="0"/>
          <w:numId w:val="42"/>
        </w:numPr>
      </w:pPr>
      <w:r>
        <w:rPr>
          <w:rStyle w:val="Strong"/>
          <w:rFonts w:eastAsiaTheme="majorEastAsia"/>
        </w:rPr>
        <w:t>Reduced spike height:</w:t>
      </w:r>
      <w:r>
        <w:br/>
        <w:t>As a result, each spike is smaller because the upstroke (driven by Na⁺ influx) is blunted or fails entirely.</w:t>
      </w:r>
    </w:p>
    <w:p w14:paraId="7B4DFB41" w14:textId="77777777" w:rsidR="008075F4" w:rsidRDefault="008075F4" w:rsidP="008075F4">
      <w:pPr>
        <w:pStyle w:val="my-0"/>
        <w:numPr>
          <w:ilvl w:val="0"/>
          <w:numId w:val="42"/>
        </w:numPr>
      </w:pPr>
      <w:r>
        <w:rPr>
          <w:rStyle w:val="Strong"/>
          <w:rFonts w:eastAsiaTheme="majorEastAsia"/>
        </w:rPr>
        <w:t>Potassium dynamics:</w:t>
      </w:r>
      <w:r>
        <w:br/>
        <w:t>The neuron may also not repolarize fully between spikes, further reducing spike amplitude.</w:t>
      </w:r>
    </w:p>
    <w:p w14:paraId="79ACEA6A" w14:textId="77777777" w:rsidR="008075F4" w:rsidRDefault="008075F4" w:rsidP="008075F4">
      <w:pPr>
        <w:pStyle w:val="Heading2"/>
      </w:pP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2123"/>
        <w:gridCol w:w="3785"/>
      </w:tblGrid>
      <w:tr w:rsidR="008075F4" w14:paraId="41E46A7C" w14:textId="77777777" w:rsidTr="008075F4">
        <w:trPr>
          <w:tblHeader/>
          <w:tblCellSpacing w:w="15" w:type="dxa"/>
        </w:trPr>
        <w:tc>
          <w:tcPr>
            <w:tcW w:w="0" w:type="auto"/>
            <w:vAlign w:val="center"/>
            <w:hideMark/>
          </w:tcPr>
          <w:p w14:paraId="79A9E3CF" w14:textId="77777777" w:rsidR="008075F4" w:rsidRDefault="008075F4">
            <w:pPr>
              <w:jc w:val="center"/>
              <w:rPr>
                <w:b/>
                <w:bCs/>
              </w:rPr>
            </w:pPr>
            <w:r>
              <w:rPr>
                <w:b/>
                <w:bCs/>
              </w:rPr>
              <w:t>Input Current</w:t>
            </w:r>
          </w:p>
        </w:tc>
        <w:tc>
          <w:tcPr>
            <w:tcW w:w="0" w:type="auto"/>
            <w:vAlign w:val="center"/>
            <w:hideMark/>
          </w:tcPr>
          <w:p w14:paraId="05956D6B" w14:textId="77777777" w:rsidR="008075F4" w:rsidRDefault="008075F4">
            <w:pPr>
              <w:jc w:val="center"/>
              <w:rPr>
                <w:b/>
                <w:bCs/>
              </w:rPr>
            </w:pPr>
            <w:r>
              <w:rPr>
                <w:b/>
                <w:bCs/>
              </w:rPr>
              <w:t>Spike Height</w:t>
            </w:r>
          </w:p>
        </w:tc>
        <w:tc>
          <w:tcPr>
            <w:tcW w:w="0" w:type="auto"/>
            <w:vAlign w:val="center"/>
            <w:hideMark/>
          </w:tcPr>
          <w:p w14:paraId="50936707" w14:textId="77777777" w:rsidR="008075F4" w:rsidRDefault="008075F4">
            <w:pPr>
              <w:jc w:val="center"/>
              <w:rPr>
                <w:b/>
                <w:bCs/>
              </w:rPr>
            </w:pPr>
            <w:r>
              <w:rPr>
                <w:b/>
                <w:bCs/>
              </w:rPr>
              <w:t>Explanation</w:t>
            </w:r>
          </w:p>
        </w:tc>
      </w:tr>
      <w:tr w:rsidR="008075F4" w14:paraId="02330253" w14:textId="77777777" w:rsidTr="008075F4">
        <w:trPr>
          <w:tblCellSpacing w:w="15" w:type="dxa"/>
        </w:trPr>
        <w:tc>
          <w:tcPr>
            <w:tcW w:w="0" w:type="auto"/>
            <w:vAlign w:val="center"/>
            <w:hideMark/>
          </w:tcPr>
          <w:p w14:paraId="72D5E2F2" w14:textId="77777777" w:rsidR="008075F4" w:rsidRDefault="008075F4">
            <w:r>
              <w:t>Low/Moderate</w:t>
            </w:r>
          </w:p>
        </w:tc>
        <w:tc>
          <w:tcPr>
            <w:tcW w:w="0" w:type="auto"/>
            <w:vAlign w:val="center"/>
            <w:hideMark/>
          </w:tcPr>
          <w:p w14:paraId="12705E32" w14:textId="77777777" w:rsidR="008075F4" w:rsidRDefault="008075F4">
            <w:r>
              <w:t>Normal (~30-40 mV)</w:t>
            </w:r>
          </w:p>
        </w:tc>
        <w:tc>
          <w:tcPr>
            <w:tcW w:w="0" w:type="auto"/>
            <w:vAlign w:val="center"/>
            <w:hideMark/>
          </w:tcPr>
          <w:p w14:paraId="7BDA5670" w14:textId="77777777" w:rsidR="008075F4" w:rsidRDefault="008075F4">
            <w:r>
              <w:t>Full Na</w:t>
            </w:r>
            <w:r>
              <w:rPr>
                <w:rFonts w:ascii="Cambria Math" w:hAnsi="Cambria Math" w:cs="Cambria Math"/>
              </w:rPr>
              <w:t>⁺</w:t>
            </w:r>
            <w:r>
              <w:t xml:space="preserve"> channel availability</w:t>
            </w:r>
          </w:p>
        </w:tc>
      </w:tr>
      <w:tr w:rsidR="008075F4" w14:paraId="115EF1C2" w14:textId="77777777" w:rsidTr="008075F4">
        <w:trPr>
          <w:tblCellSpacing w:w="15" w:type="dxa"/>
        </w:trPr>
        <w:tc>
          <w:tcPr>
            <w:tcW w:w="0" w:type="auto"/>
            <w:vAlign w:val="center"/>
            <w:hideMark/>
          </w:tcPr>
          <w:p w14:paraId="79ECD263" w14:textId="77777777" w:rsidR="008075F4" w:rsidRDefault="008075F4">
            <w:r>
              <w:t xml:space="preserve">High (1.0 </w:t>
            </w:r>
            <w:proofErr w:type="spellStart"/>
            <w:r>
              <w:t>nA</w:t>
            </w:r>
            <w:proofErr w:type="spellEnd"/>
            <w:r>
              <w:t>)</w:t>
            </w:r>
          </w:p>
        </w:tc>
        <w:tc>
          <w:tcPr>
            <w:tcW w:w="0" w:type="auto"/>
            <w:vAlign w:val="center"/>
            <w:hideMark/>
          </w:tcPr>
          <w:p w14:paraId="0D500E91" w14:textId="77777777" w:rsidR="008075F4" w:rsidRDefault="008075F4">
            <w:r>
              <w:t>Reduced (~18 mV)</w:t>
            </w:r>
          </w:p>
        </w:tc>
        <w:tc>
          <w:tcPr>
            <w:tcW w:w="0" w:type="auto"/>
            <w:vAlign w:val="center"/>
            <w:hideMark/>
          </w:tcPr>
          <w:p w14:paraId="534B789D" w14:textId="77777777" w:rsidR="008075F4" w:rsidRDefault="008075F4">
            <w:r>
              <w:t>Depolarization block, Na</w:t>
            </w:r>
            <w:r>
              <w:rPr>
                <w:rFonts w:ascii="Cambria Math" w:hAnsi="Cambria Math" w:cs="Cambria Math"/>
              </w:rPr>
              <w:t>⁺</w:t>
            </w:r>
            <w:r>
              <w:t xml:space="preserve"> inactivation</w:t>
            </w:r>
          </w:p>
        </w:tc>
      </w:tr>
    </w:tbl>
    <w:p w14:paraId="026D6756" w14:textId="77777777" w:rsidR="008075F4" w:rsidRDefault="008075F4" w:rsidP="008075F4">
      <w:pPr>
        <w:pStyle w:val="Heading2"/>
      </w:pPr>
      <w:r>
        <w:rPr>
          <w:rStyle w:val="Strong"/>
          <w:b w:val="0"/>
          <w:bCs w:val="0"/>
        </w:rPr>
        <w:t>Bottom Line</w:t>
      </w:r>
    </w:p>
    <w:p w14:paraId="3A220923" w14:textId="77777777" w:rsidR="008075F4" w:rsidRDefault="008075F4" w:rsidP="008075F4">
      <w:pPr>
        <w:pStyle w:val="my-0"/>
      </w:pPr>
      <w:r>
        <w:t xml:space="preserve">This is a </w:t>
      </w:r>
      <w:r>
        <w:rPr>
          <w:rStyle w:val="Strong"/>
          <w:rFonts w:eastAsiaTheme="majorEastAsia"/>
        </w:rPr>
        <w:t xml:space="preserve">well-known and realistic </w:t>
      </w:r>
      <w:proofErr w:type="spellStart"/>
      <w:r>
        <w:rPr>
          <w:rStyle w:val="Strong"/>
          <w:rFonts w:eastAsiaTheme="majorEastAsia"/>
        </w:rPr>
        <w:t>behavior</w:t>
      </w:r>
      <w:proofErr w:type="spellEnd"/>
      <w:r>
        <w:t xml:space="preserve"> in HH-type models:</w:t>
      </w:r>
    </w:p>
    <w:p w14:paraId="46C554B7" w14:textId="77777777" w:rsidR="008075F4" w:rsidRDefault="008075F4" w:rsidP="008075F4">
      <w:pPr>
        <w:pStyle w:val="my-0"/>
        <w:numPr>
          <w:ilvl w:val="0"/>
          <w:numId w:val="43"/>
        </w:numPr>
      </w:pPr>
      <w:r>
        <w:rPr>
          <w:rStyle w:val="Strong"/>
          <w:rFonts w:eastAsiaTheme="majorEastAsia"/>
        </w:rPr>
        <w:t>Too much current</w:t>
      </w:r>
      <w:r>
        <w:t xml:space="preserve"> can actually </w:t>
      </w:r>
      <w:r>
        <w:rPr>
          <w:rStyle w:val="Strong"/>
          <w:rFonts w:eastAsiaTheme="majorEastAsia"/>
        </w:rPr>
        <w:t>reduce</w:t>
      </w:r>
      <w:r>
        <w:t xml:space="preserve"> or even abolish spike amplitude due to sodium channel inactivation and depolarization block.</w:t>
      </w:r>
    </w:p>
    <w:p w14:paraId="1B4FC886" w14:textId="77777777" w:rsidR="008075F4" w:rsidRDefault="008075F4" w:rsidP="008075F4">
      <w:pPr>
        <w:pStyle w:val="my-0"/>
      </w:pPr>
      <w:r>
        <w:t>If you want to avoid this, use input currents that are just above threshold and not excessively high.</w:t>
      </w:r>
    </w:p>
    <w:p w14:paraId="57C40588" w14:textId="77777777" w:rsidR="00FE1532" w:rsidRDefault="00FE1532" w:rsidP="00260342">
      <w:pPr>
        <w:pStyle w:val="my-0"/>
      </w:pPr>
    </w:p>
    <w:p w14:paraId="048D60A2" w14:textId="77777777" w:rsidR="00FE1532" w:rsidRDefault="00FE1532" w:rsidP="00260342">
      <w:pPr>
        <w:pStyle w:val="my-0"/>
      </w:pPr>
    </w:p>
    <w:p w14:paraId="07DDB62F" w14:textId="77777777" w:rsidR="00FE1532" w:rsidRDefault="00FE1532" w:rsidP="00260342">
      <w:pPr>
        <w:pStyle w:val="my-0"/>
      </w:pPr>
    </w:p>
    <w:p w14:paraId="3807F2EA" w14:textId="77777777" w:rsidR="00FE1532" w:rsidRDefault="00FE1532" w:rsidP="00260342">
      <w:pPr>
        <w:pStyle w:val="my-0"/>
      </w:pPr>
    </w:p>
    <w:p w14:paraId="631EA4E4" w14:textId="268E49A1" w:rsidR="008075F4" w:rsidRDefault="00FE1532" w:rsidP="00260342">
      <w:pPr>
        <w:pStyle w:val="my-0"/>
      </w:pPr>
      <w:r>
        <w:t xml:space="preserve">Model of the neuro-muscular junction – motor neuron activates the muscle fibre…this is what we are modelling with the HH model…here the potassium channel shouldn’t go down at the same rate as Na+ (not only voltage activated K+ channels)…Ca2+ activated chloride channels may shut down the potassium channels we still need to check this….need an explanation </w:t>
      </w:r>
      <w:r>
        <w:br/>
      </w:r>
      <w:r>
        <w:br/>
        <w:t>Voltage gated potassium channel and Calcium gated potassium channel…plot these two graphs</w:t>
      </w:r>
      <w:r w:rsidR="00BA1229">
        <w:t>…plot K and Na conductance vs Time</w:t>
      </w:r>
      <w:r w:rsidR="00BA1229">
        <w:br/>
      </w:r>
      <w:r w:rsidR="00BA1229">
        <w:br/>
      </w:r>
      <w:r w:rsidR="00BA1229">
        <w:lastRenderedPageBreak/>
        <w:t>Plot K, Na current and the spike voltage vs Time in the same graph</w:t>
      </w:r>
      <w:r w:rsidR="00BA1229">
        <w:br/>
      </w:r>
      <w:r w:rsidR="00BA1229">
        <w:br/>
      </w:r>
      <w:proofErr w:type="spellStart"/>
      <w:r w:rsidR="00BA1229">
        <w:t>whats</w:t>
      </w:r>
      <w:proofErr w:type="spellEnd"/>
      <w:r w:rsidR="00BA1229">
        <w:t xml:space="preserve"> the reason of AHP then give an explanation</w:t>
      </w:r>
    </w:p>
    <w:p w14:paraId="3FA4A2E0"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Why K+ Conductance Goes Up and Down with Each Spike</w:t>
      </w:r>
    </w:p>
    <w:p w14:paraId="2A094D4F"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The Standard HH Model Limitation</w:t>
      </w:r>
    </w:p>
    <w:p w14:paraId="41E792AF" w14:textId="77777777" w:rsidR="00BA1229" w:rsidRPr="00BA1229" w:rsidRDefault="00BA1229" w:rsidP="00BA1229">
      <w:pPr>
        <w:spacing w:before="100" w:beforeAutospacing="1" w:after="100" w:afterAutospacing="1"/>
      </w:pPr>
      <w:r w:rsidRPr="00BA1229">
        <w:t xml:space="preserve">Your current model uses the </w:t>
      </w:r>
      <w:r w:rsidRPr="00BA1229">
        <w:rPr>
          <w:b/>
          <w:bCs/>
        </w:rPr>
        <w:t>standard Hodgkin-Huxley delayed rectifier K+ channels</w:t>
      </w:r>
      <w:r w:rsidRPr="00BA1229">
        <w:t>, which:</w:t>
      </w:r>
    </w:p>
    <w:p w14:paraId="6BF32C3F" w14:textId="77777777" w:rsidR="00BA1229" w:rsidRPr="00BA1229" w:rsidRDefault="00BA1229" w:rsidP="00BA1229">
      <w:pPr>
        <w:numPr>
          <w:ilvl w:val="0"/>
          <w:numId w:val="44"/>
        </w:numPr>
        <w:spacing w:before="100" w:beforeAutospacing="1" w:after="100" w:afterAutospacing="1"/>
      </w:pPr>
      <w:r w:rsidRPr="00BA1229">
        <w:rPr>
          <w:b/>
          <w:bCs/>
        </w:rPr>
        <w:t>Activate</w:t>
      </w:r>
      <w:r w:rsidRPr="00BA1229">
        <w:t xml:space="preserve"> during depolarization (spike upstroke)</w:t>
      </w:r>
    </w:p>
    <w:p w14:paraId="6AF56392" w14:textId="77777777" w:rsidR="00BA1229" w:rsidRPr="00BA1229" w:rsidRDefault="00BA1229" w:rsidP="00BA1229">
      <w:pPr>
        <w:numPr>
          <w:ilvl w:val="0"/>
          <w:numId w:val="44"/>
        </w:numPr>
        <w:spacing w:before="100" w:beforeAutospacing="1" w:after="100" w:afterAutospacing="1"/>
      </w:pPr>
      <w:r w:rsidRPr="00BA1229">
        <w:rPr>
          <w:b/>
          <w:bCs/>
        </w:rPr>
        <w:t>Deactivate</w:t>
      </w:r>
      <w:r w:rsidRPr="00BA1229">
        <w:t xml:space="preserve"> during repolarization (spike downstroke)</w:t>
      </w:r>
    </w:p>
    <w:p w14:paraId="62F9CD73" w14:textId="77777777" w:rsidR="00BA1229" w:rsidRPr="00BA1229" w:rsidRDefault="00BA1229" w:rsidP="00BA1229">
      <w:pPr>
        <w:numPr>
          <w:ilvl w:val="0"/>
          <w:numId w:val="44"/>
        </w:numPr>
        <w:spacing w:before="100" w:beforeAutospacing="1" w:after="100" w:afterAutospacing="1"/>
      </w:pPr>
      <w:r w:rsidRPr="00BA1229">
        <w:t xml:space="preserve">Do </w:t>
      </w:r>
      <w:r w:rsidRPr="00BA1229">
        <w:rPr>
          <w:b/>
          <w:bCs/>
        </w:rPr>
        <w:t>NOT</w:t>
      </w:r>
      <w:r w:rsidRPr="00BA1229">
        <w:t xml:space="preserve"> accumulate or stay open between spikes</w:t>
      </w:r>
    </w:p>
    <w:p w14:paraId="244BA6E5"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What Your Graph Shows (Correctly)</w:t>
      </w:r>
    </w:p>
    <w:p w14:paraId="054E6B2C" w14:textId="77777777" w:rsidR="00BA1229" w:rsidRPr="00BA1229" w:rsidRDefault="00BA1229" w:rsidP="00BA1229">
      <w:pPr>
        <w:numPr>
          <w:ilvl w:val="0"/>
          <w:numId w:val="45"/>
        </w:numPr>
        <w:spacing w:before="100" w:beforeAutospacing="1" w:after="100" w:afterAutospacing="1"/>
      </w:pPr>
      <w:r w:rsidRPr="00BA1229">
        <w:rPr>
          <w:b/>
          <w:bCs/>
        </w:rPr>
        <w:t>Na+ conductance (red)</w:t>
      </w:r>
      <w:r w:rsidRPr="00BA1229">
        <w:t>: Rapid activation → inactivation with each spike</w:t>
      </w:r>
    </w:p>
    <w:p w14:paraId="2C723181" w14:textId="77777777" w:rsidR="00BA1229" w:rsidRPr="00BA1229" w:rsidRDefault="00BA1229" w:rsidP="00BA1229">
      <w:pPr>
        <w:numPr>
          <w:ilvl w:val="0"/>
          <w:numId w:val="45"/>
        </w:numPr>
        <w:spacing w:before="100" w:beforeAutospacing="1" w:after="100" w:afterAutospacing="1"/>
      </w:pPr>
      <w:r w:rsidRPr="00BA1229">
        <w:rPr>
          <w:b/>
          <w:bCs/>
        </w:rPr>
        <w:t>K+ conductance (purple)</w:t>
      </w:r>
      <w:r w:rsidRPr="00BA1229">
        <w:t>: Activation during spike → deactivation after spike</w:t>
      </w:r>
    </w:p>
    <w:p w14:paraId="33E1F662" w14:textId="77777777" w:rsidR="00BA1229" w:rsidRPr="00BA1229" w:rsidRDefault="00BA1229" w:rsidP="00BA1229">
      <w:pPr>
        <w:numPr>
          <w:ilvl w:val="0"/>
          <w:numId w:val="45"/>
        </w:numPr>
        <w:spacing w:before="100" w:beforeAutospacing="1" w:after="100" w:afterAutospacing="1"/>
      </w:pPr>
      <w:r w:rsidRPr="00BA1229">
        <w:rPr>
          <w:b/>
          <w:bCs/>
        </w:rPr>
        <w:t>Both oscillate</w:t>
      </w:r>
      <w:r w:rsidRPr="00BA1229">
        <w:t xml:space="preserve"> because they're both voltage-dependent channels</w:t>
      </w:r>
    </w:p>
    <w:p w14:paraId="7EB5E33E"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How AHP Still Occurs Despite Oscillating K+ Conductance</w:t>
      </w:r>
    </w:p>
    <w:p w14:paraId="22DBB2F8" w14:textId="77777777" w:rsidR="00BA1229" w:rsidRPr="00BA1229" w:rsidRDefault="00BA1229" w:rsidP="00BA1229">
      <w:pPr>
        <w:spacing w:before="100" w:beforeAutospacing="1" w:after="100" w:afterAutospacing="1"/>
      </w:pPr>
      <w:r w:rsidRPr="00BA1229">
        <w:t xml:space="preserve">The </w:t>
      </w:r>
      <w:r w:rsidRPr="00BA1229">
        <w:rPr>
          <w:b/>
          <w:bCs/>
        </w:rPr>
        <w:t>AHP (undershoot)</w:t>
      </w:r>
      <w:r w:rsidRPr="00BA1229">
        <w:t xml:space="preserve"> in your membrane potential happens because:</w:t>
      </w:r>
    </w:p>
    <w:p w14:paraId="616D87B8" w14:textId="77777777" w:rsidR="00BA1229" w:rsidRPr="00BA1229" w:rsidRDefault="00BA1229" w:rsidP="00BA1229">
      <w:pPr>
        <w:numPr>
          <w:ilvl w:val="0"/>
          <w:numId w:val="46"/>
        </w:numPr>
        <w:spacing w:before="100" w:beforeAutospacing="1" w:after="100" w:afterAutospacing="1"/>
      </w:pPr>
      <w:r w:rsidRPr="00BA1229">
        <w:rPr>
          <w:b/>
          <w:bCs/>
        </w:rPr>
        <w:t>Slow K+ Channel Deactivation</w:t>
      </w:r>
      <w:r w:rsidRPr="00BA1229">
        <w:t>: Even though K+ conductance decreases after each spike, it doesn't return to zero instantly</w:t>
      </w:r>
    </w:p>
    <w:p w14:paraId="41FC7D74" w14:textId="77777777" w:rsidR="00BA1229" w:rsidRPr="00BA1229" w:rsidRDefault="00BA1229" w:rsidP="00BA1229">
      <w:pPr>
        <w:numPr>
          <w:ilvl w:val="0"/>
          <w:numId w:val="46"/>
        </w:numPr>
        <w:spacing w:before="100" w:beforeAutospacing="1" w:after="100" w:afterAutospacing="1"/>
      </w:pPr>
      <w:r w:rsidRPr="00BA1229">
        <w:rPr>
          <w:b/>
          <w:bCs/>
        </w:rPr>
        <w:t>Temporary High K+ Permeability</w:t>
      </w:r>
      <w:r w:rsidRPr="00BA1229">
        <w:t>: For ~5-10ms after each spike, K+ permeability is higher than resting</w:t>
      </w:r>
    </w:p>
    <w:p w14:paraId="0E659C4B" w14:textId="77777777" w:rsidR="00BA1229" w:rsidRPr="00BA1229" w:rsidRDefault="00BA1229" w:rsidP="00BA1229">
      <w:pPr>
        <w:numPr>
          <w:ilvl w:val="0"/>
          <w:numId w:val="46"/>
        </w:numPr>
        <w:spacing w:before="100" w:beforeAutospacing="1" w:after="100" w:afterAutospacing="1"/>
      </w:pPr>
      <w:r w:rsidRPr="00BA1229">
        <w:rPr>
          <w:b/>
          <w:bCs/>
        </w:rPr>
        <w:t xml:space="preserve">Drives </w:t>
      </w:r>
      <w:proofErr w:type="spellStart"/>
      <w:r w:rsidRPr="00BA1229">
        <w:rPr>
          <w:b/>
          <w:bCs/>
        </w:rPr>
        <w:t>Vm</w:t>
      </w:r>
      <w:proofErr w:type="spellEnd"/>
      <w:r w:rsidRPr="00BA1229">
        <w:rPr>
          <w:b/>
          <w:bCs/>
        </w:rPr>
        <w:t xml:space="preserve"> toward E_K</w:t>
      </w:r>
      <w:r w:rsidRPr="00BA1229">
        <w:t>: This pulls membrane potential toward -77mV (K+ equilibrium), creating undershoot below rest (-54.3mV)</w:t>
      </w:r>
    </w:p>
    <w:p w14:paraId="6B2991DB" w14:textId="77777777" w:rsidR="00BA1229" w:rsidRPr="00BA1229" w:rsidRDefault="00BA1229" w:rsidP="00BA1229">
      <w:pPr>
        <w:numPr>
          <w:ilvl w:val="0"/>
          <w:numId w:val="46"/>
        </w:numPr>
        <w:spacing w:before="100" w:beforeAutospacing="1" w:after="100" w:afterAutospacing="1"/>
      </w:pPr>
      <w:r w:rsidRPr="00BA1229">
        <w:rPr>
          <w:b/>
          <w:bCs/>
        </w:rPr>
        <w:t>Gradual Return</w:t>
      </w:r>
      <w:r w:rsidRPr="00BA1229">
        <w:t>: As K+ channels fully close, membrane returns to resting potential</w:t>
      </w:r>
    </w:p>
    <w:p w14:paraId="34CD69A2"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 xml:space="preserve">Why You Expected Different </w:t>
      </w:r>
      <w:proofErr w:type="spellStart"/>
      <w:r w:rsidRPr="00BA1229">
        <w:rPr>
          <w:b/>
          <w:bCs/>
          <w:sz w:val="36"/>
          <w:szCs w:val="36"/>
        </w:rPr>
        <w:t>Behavior</w:t>
      </w:r>
      <w:proofErr w:type="spellEnd"/>
    </w:p>
    <w:p w14:paraId="475A350E" w14:textId="77777777" w:rsidR="00BA1229" w:rsidRPr="00BA1229" w:rsidRDefault="00BA1229" w:rsidP="00BA1229">
      <w:pPr>
        <w:spacing w:before="100" w:beforeAutospacing="1" w:after="100" w:afterAutospacing="1"/>
      </w:pPr>
      <w:r w:rsidRPr="00BA1229">
        <w:t xml:space="preserve">From your notes mentioning </w:t>
      </w:r>
      <w:r w:rsidRPr="00BA1229">
        <w:rPr>
          <w:b/>
          <w:bCs/>
        </w:rPr>
        <w:t>"calcium-gated K+ channels"</w:t>
      </w:r>
      <w:r w:rsidRPr="00BA1229">
        <w:t xml:space="preserve"> - you're thinking of </w:t>
      </w:r>
      <w:r w:rsidRPr="00BA1229">
        <w:rPr>
          <w:b/>
          <w:bCs/>
        </w:rPr>
        <w:t>calcium-activated K+ currents</w:t>
      </w:r>
      <w:r w:rsidRPr="00BA1229">
        <w:t>, which behave differently:</w:t>
      </w:r>
    </w:p>
    <w:p w14:paraId="6AB245AE"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Calcium-Activated K+ Channels:</w:t>
      </w:r>
    </w:p>
    <w:p w14:paraId="54281E1E" w14:textId="77777777" w:rsidR="00BA1229" w:rsidRPr="00BA1229" w:rsidRDefault="00BA1229" w:rsidP="00BA1229">
      <w:pPr>
        <w:numPr>
          <w:ilvl w:val="0"/>
          <w:numId w:val="47"/>
        </w:numPr>
        <w:spacing w:before="100" w:beforeAutospacing="1" w:after="100" w:afterAutospacing="1"/>
      </w:pPr>
      <w:r w:rsidRPr="00BA1229">
        <w:rPr>
          <w:b/>
          <w:bCs/>
        </w:rPr>
        <w:t>Triggered by</w:t>
      </w:r>
      <w:r w:rsidRPr="00BA1229">
        <w:t>: Ca2+ influx during spikes (not just voltage)</w:t>
      </w:r>
    </w:p>
    <w:p w14:paraId="2218530C" w14:textId="77777777" w:rsidR="00BA1229" w:rsidRPr="00BA1229" w:rsidRDefault="00BA1229" w:rsidP="00BA1229">
      <w:pPr>
        <w:numPr>
          <w:ilvl w:val="0"/>
          <w:numId w:val="47"/>
        </w:numPr>
        <w:spacing w:before="100" w:beforeAutospacing="1" w:after="100" w:afterAutospacing="1"/>
      </w:pPr>
      <w:r w:rsidRPr="00BA1229">
        <w:rPr>
          <w:b/>
          <w:bCs/>
        </w:rPr>
        <w:t>Accumulate</w:t>
      </w:r>
      <w:r w:rsidRPr="00BA1229">
        <w:t>: Ca2+ builds up with repeated spiking</w:t>
      </w:r>
    </w:p>
    <w:p w14:paraId="1A36A74A" w14:textId="77777777" w:rsidR="00BA1229" w:rsidRPr="00BA1229" w:rsidRDefault="00BA1229" w:rsidP="00BA1229">
      <w:pPr>
        <w:numPr>
          <w:ilvl w:val="0"/>
          <w:numId w:val="47"/>
        </w:numPr>
        <w:spacing w:before="100" w:beforeAutospacing="1" w:after="100" w:afterAutospacing="1"/>
      </w:pPr>
      <w:r w:rsidRPr="00BA1229">
        <w:rPr>
          <w:b/>
          <w:bCs/>
        </w:rPr>
        <w:t>Slow decay</w:t>
      </w:r>
      <w:r w:rsidRPr="00BA1229">
        <w:t>: Ca2+ removal is slow, keeping channels open longer</w:t>
      </w:r>
    </w:p>
    <w:p w14:paraId="3DBC70A3" w14:textId="77777777" w:rsidR="00BA1229" w:rsidRPr="00BA1229" w:rsidRDefault="00BA1229" w:rsidP="00BA1229">
      <w:pPr>
        <w:numPr>
          <w:ilvl w:val="0"/>
          <w:numId w:val="47"/>
        </w:numPr>
        <w:spacing w:before="100" w:beforeAutospacing="1" w:after="100" w:afterAutospacing="1"/>
      </w:pPr>
      <w:r w:rsidRPr="00BA1229">
        <w:rPr>
          <w:b/>
          <w:bCs/>
        </w:rPr>
        <w:lastRenderedPageBreak/>
        <w:t>Result</w:t>
      </w:r>
      <w:r w:rsidRPr="00BA1229">
        <w:t>: Progressive increase in K+ conductance, leading to spike frequency adaptation</w:t>
      </w:r>
    </w:p>
    <w:p w14:paraId="013A043F"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Evidence from Search Results</w:t>
      </w:r>
    </w:p>
    <w:p w14:paraId="29C18F00" w14:textId="77777777" w:rsidR="00BA1229" w:rsidRPr="00BA1229" w:rsidRDefault="00BA1229" w:rsidP="00BA1229">
      <w:pPr>
        <w:spacing w:before="100" w:beforeAutospacing="1" w:after="100" w:afterAutospacing="1"/>
      </w:pPr>
      <w:r w:rsidRPr="00BA1229">
        <w:t>The literature confirms your expectation:</w:t>
      </w:r>
    </w:p>
    <w:p w14:paraId="0197A9A1" w14:textId="77777777" w:rsidR="00BA1229" w:rsidRPr="00BA1229" w:rsidRDefault="00BA1229" w:rsidP="00BA1229">
      <w:pPr>
        <w:numPr>
          <w:ilvl w:val="0"/>
          <w:numId w:val="48"/>
        </w:numPr>
        <w:spacing w:before="100" w:beforeAutospacing="1" w:after="100" w:afterAutospacing="1"/>
      </w:pPr>
      <w:r w:rsidRPr="00BA1229">
        <w:rPr>
          <w:b/>
          <w:bCs/>
        </w:rPr>
        <w:t>"Ca2+-activated K+ channels that open in response to the influx of Ca2+ during the action potential carry much of the K+ current"</w:t>
      </w:r>
      <w:hyperlink r:id="rId7" w:tgtFrame="_blank" w:history="1">
        <w:r w:rsidRPr="00BA1229">
          <w:rPr>
            <w:color w:val="0000FF"/>
            <w:u w:val="single"/>
          </w:rPr>
          <w:t>1</w:t>
        </w:r>
      </w:hyperlink>
    </w:p>
    <w:p w14:paraId="32532E10" w14:textId="77777777" w:rsidR="00BA1229" w:rsidRPr="00BA1229" w:rsidRDefault="00BA1229" w:rsidP="00BA1229">
      <w:pPr>
        <w:numPr>
          <w:ilvl w:val="0"/>
          <w:numId w:val="48"/>
        </w:numPr>
        <w:spacing w:before="100" w:beforeAutospacing="1" w:after="100" w:afterAutospacing="1"/>
      </w:pPr>
      <w:r w:rsidRPr="00BA1229">
        <w:rPr>
          <w:b/>
          <w:bCs/>
        </w:rPr>
        <w:t>"Both components of the AHP result from activation of calcium-activated potassium currents secondary to calcium influx via voltage-gated calcium channels"</w:t>
      </w:r>
      <w:hyperlink r:id="rId8" w:tgtFrame="_blank" w:history="1">
        <w:r w:rsidRPr="00BA1229">
          <w:rPr>
            <w:color w:val="0000FF"/>
            <w:u w:val="single"/>
          </w:rPr>
          <w:t>2</w:t>
        </w:r>
      </w:hyperlink>
    </w:p>
    <w:p w14:paraId="3C1AF039"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Why Your Current Model Works Biologically</w:t>
      </w:r>
    </w:p>
    <w:p w14:paraId="707E7E37" w14:textId="77777777" w:rsidR="00BA1229" w:rsidRPr="00BA1229" w:rsidRDefault="00BA1229" w:rsidP="00BA1229">
      <w:pPr>
        <w:spacing w:before="100" w:beforeAutospacing="1" w:after="100" w:afterAutospacing="1"/>
      </w:pPr>
      <w:r w:rsidRPr="00BA1229">
        <w:t xml:space="preserve">Your graph is actually </w:t>
      </w:r>
      <w:r w:rsidRPr="00BA1229">
        <w:rPr>
          <w:b/>
          <w:bCs/>
        </w:rPr>
        <w:t>correct for the standard HH model</w:t>
      </w:r>
      <w:r w:rsidRPr="00BA1229">
        <w:t>:</w:t>
      </w:r>
    </w:p>
    <w:p w14:paraId="3FBCF712" w14:textId="77777777" w:rsidR="00BA1229" w:rsidRPr="00BA1229" w:rsidRDefault="00BA1229" w:rsidP="00BA1229">
      <w:pPr>
        <w:numPr>
          <w:ilvl w:val="0"/>
          <w:numId w:val="49"/>
        </w:numPr>
        <w:spacing w:before="100" w:beforeAutospacing="1" w:after="100" w:afterAutospacing="1"/>
      </w:pPr>
      <w:r w:rsidRPr="00BA1229">
        <w:rPr>
          <w:b/>
          <w:bCs/>
        </w:rPr>
        <w:t>Squid axon</w:t>
      </w:r>
      <w:r w:rsidRPr="00BA1229">
        <w:t xml:space="preserve"> (original HH) doesn't show significant adaptation</w:t>
      </w:r>
    </w:p>
    <w:p w14:paraId="4F5F4761" w14:textId="77777777" w:rsidR="00BA1229" w:rsidRPr="00BA1229" w:rsidRDefault="00BA1229" w:rsidP="00BA1229">
      <w:pPr>
        <w:numPr>
          <w:ilvl w:val="0"/>
          <w:numId w:val="49"/>
        </w:numPr>
        <w:spacing w:before="100" w:beforeAutospacing="1" w:after="100" w:afterAutospacing="1"/>
      </w:pPr>
      <w:r w:rsidRPr="00BA1229">
        <w:rPr>
          <w:b/>
          <w:bCs/>
        </w:rPr>
        <w:t>Voltage-gated K+ channels</w:t>
      </w:r>
      <w:r w:rsidRPr="00BA1229">
        <w:t xml:space="preserve"> do oscillate as you see</w:t>
      </w:r>
    </w:p>
    <w:p w14:paraId="154225EA" w14:textId="77777777" w:rsidR="00BA1229" w:rsidRPr="00BA1229" w:rsidRDefault="00BA1229" w:rsidP="00BA1229">
      <w:pPr>
        <w:numPr>
          <w:ilvl w:val="0"/>
          <w:numId w:val="49"/>
        </w:numPr>
        <w:spacing w:before="100" w:beforeAutospacing="1" w:after="100" w:afterAutospacing="1"/>
      </w:pPr>
      <w:r w:rsidRPr="00BA1229">
        <w:rPr>
          <w:b/>
          <w:bCs/>
        </w:rPr>
        <w:t>AHP occurs</w:t>
      </w:r>
      <w:r w:rsidRPr="00BA1229">
        <w:t xml:space="preserve"> from slow deactivation kinetics, not persistent activation</w:t>
      </w:r>
    </w:p>
    <w:p w14:paraId="25B53509"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 xml:space="preserve">To Get the </w:t>
      </w:r>
      <w:proofErr w:type="spellStart"/>
      <w:r w:rsidRPr="00BA1229">
        <w:rPr>
          <w:b/>
          <w:bCs/>
          <w:sz w:val="36"/>
          <w:szCs w:val="36"/>
        </w:rPr>
        <w:t>Behavior</w:t>
      </w:r>
      <w:proofErr w:type="spellEnd"/>
      <w:r w:rsidRPr="00BA1229">
        <w:rPr>
          <w:b/>
          <w:bCs/>
          <w:sz w:val="36"/>
          <w:szCs w:val="36"/>
        </w:rPr>
        <w:t xml:space="preserve"> You Expected</w:t>
      </w:r>
    </w:p>
    <w:p w14:paraId="33C0687F" w14:textId="77777777" w:rsidR="00BA1229" w:rsidRPr="00BA1229" w:rsidRDefault="00BA1229" w:rsidP="00BA1229">
      <w:pPr>
        <w:spacing w:before="100" w:beforeAutospacing="1" w:after="100" w:afterAutospacing="1"/>
      </w:pPr>
      <w:r w:rsidRPr="00BA1229">
        <w:t xml:space="preserve">You would need to add </w:t>
      </w:r>
      <w:r w:rsidRPr="00BA1229">
        <w:rPr>
          <w:b/>
          <w:bCs/>
        </w:rPr>
        <w:t>calcium-activated K+ channels</w:t>
      </w:r>
      <w:r w:rsidRPr="00BA1229">
        <w:t xml:space="preserve"> (as mentioned in your notes):</w:t>
      </w:r>
    </w:p>
    <w:p w14:paraId="77759BE3"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1229">
        <w:rPr>
          <w:rFonts w:ascii="Courier New" w:hAnsi="Courier New" w:cs="Courier New"/>
          <w:sz w:val="20"/>
          <w:szCs w:val="20"/>
        </w:rPr>
        <w:t>python</w:t>
      </w:r>
    </w:p>
    <w:p w14:paraId="75EA45CD"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BA1229">
        <w:rPr>
          <w:rFonts w:ascii="inherit" w:hAnsi="inherit" w:cs="Courier New"/>
          <w:i/>
          <w:iCs/>
          <w:color w:val="969896"/>
          <w:sz w:val="20"/>
          <w:szCs w:val="20"/>
        </w:rPr>
        <w:t># Add calcium dynamics</w:t>
      </w:r>
    </w:p>
    <w:p w14:paraId="3784D0B8"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BA1229">
        <w:rPr>
          <w:rFonts w:ascii="inherit" w:hAnsi="inherit" w:cs="Courier New"/>
          <w:color w:val="C5C8C6"/>
          <w:sz w:val="20"/>
          <w:szCs w:val="20"/>
        </w:rPr>
        <w:t>soma.insert</w:t>
      </w:r>
      <w:proofErr w:type="spellEnd"/>
      <w:r w:rsidRPr="00BA1229">
        <w:rPr>
          <w:rFonts w:ascii="inherit" w:hAnsi="inherit" w:cs="Courier New"/>
          <w:color w:val="C5C8C6"/>
          <w:sz w:val="20"/>
          <w:szCs w:val="20"/>
        </w:rPr>
        <w:t>(</w:t>
      </w:r>
      <w:r w:rsidRPr="00BA1229">
        <w:rPr>
          <w:rFonts w:ascii="inherit" w:hAnsi="inherit" w:cs="Courier New"/>
          <w:color w:val="B5BD68"/>
          <w:sz w:val="20"/>
          <w:szCs w:val="20"/>
        </w:rPr>
        <w:t>'</w:t>
      </w:r>
      <w:proofErr w:type="spellStart"/>
      <w:r w:rsidRPr="00BA1229">
        <w:rPr>
          <w:rFonts w:ascii="inherit" w:hAnsi="inherit" w:cs="Courier New"/>
          <w:color w:val="B5BD68"/>
          <w:sz w:val="20"/>
          <w:szCs w:val="20"/>
        </w:rPr>
        <w:t>ca_ion</w:t>
      </w:r>
      <w:proofErr w:type="spellEnd"/>
      <w:r w:rsidRPr="00BA1229">
        <w:rPr>
          <w:rFonts w:ascii="inherit" w:hAnsi="inherit" w:cs="Courier New"/>
          <w:color w:val="B5BD68"/>
          <w:sz w:val="20"/>
          <w:szCs w:val="20"/>
        </w:rPr>
        <w:t>'</w:t>
      </w:r>
      <w:r w:rsidRPr="00BA1229">
        <w:rPr>
          <w:rFonts w:ascii="inherit" w:hAnsi="inherit" w:cs="Courier New"/>
          <w:color w:val="C5C8C6"/>
          <w:sz w:val="20"/>
          <w:szCs w:val="20"/>
        </w:rPr>
        <w:t>)</w:t>
      </w:r>
    </w:p>
    <w:p w14:paraId="7D47F76F"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BA1229">
        <w:rPr>
          <w:rFonts w:ascii="inherit" w:hAnsi="inherit" w:cs="Courier New"/>
          <w:i/>
          <w:iCs/>
          <w:color w:val="969896"/>
          <w:sz w:val="20"/>
          <w:szCs w:val="20"/>
        </w:rPr>
        <w:t># Add calcium-activated K+ current (requires custom mechanism)</w:t>
      </w:r>
    </w:p>
    <w:p w14:paraId="4CEC604C"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BA1229">
        <w:rPr>
          <w:rFonts w:ascii="inherit" w:hAnsi="inherit" w:cs="Courier New"/>
          <w:color w:val="C5C8C6"/>
          <w:sz w:val="20"/>
          <w:szCs w:val="20"/>
        </w:rPr>
        <w:t>soma.insert</w:t>
      </w:r>
      <w:proofErr w:type="spellEnd"/>
      <w:r w:rsidRPr="00BA1229">
        <w:rPr>
          <w:rFonts w:ascii="inherit" w:hAnsi="inherit" w:cs="Courier New"/>
          <w:color w:val="C5C8C6"/>
          <w:sz w:val="20"/>
          <w:szCs w:val="20"/>
        </w:rPr>
        <w:t>(</w:t>
      </w:r>
      <w:r w:rsidRPr="00BA1229">
        <w:rPr>
          <w:rFonts w:ascii="inherit" w:hAnsi="inherit" w:cs="Courier New"/>
          <w:color w:val="B5BD68"/>
          <w:sz w:val="20"/>
          <w:szCs w:val="20"/>
        </w:rPr>
        <w:t>'SK'</w:t>
      </w:r>
      <w:r w:rsidRPr="00BA1229">
        <w:rPr>
          <w:rFonts w:ascii="inherit" w:hAnsi="inherit" w:cs="Courier New"/>
          <w:color w:val="C5C8C6"/>
          <w:sz w:val="20"/>
          <w:szCs w:val="20"/>
        </w:rPr>
        <w:t xml:space="preserve">)  </w:t>
      </w:r>
      <w:r w:rsidRPr="00BA1229">
        <w:rPr>
          <w:rFonts w:ascii="inherit" w:hAnsi="inherit" w:cs="Courier New"/>
          <w:i/>
          <w:iCs/>
          <w:color w:val="969896"/>
          <w:sz w:val="20"/>
          <w:szCs w:val="20"/>
        </w:rPr>
        <w:t># Small conductance Ca-activated K+ channels</w:t>
      </w:r>
    </w:p>
    <w:p w14:paraId="233730EF"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1660"/>
        <w:gridCol w:w="1950"/>
        <w:gridCol w:w="2006"/>
        <w:gridCol w:w="1653"/>
      </w:tblGrid>
      <w:tr w:rsidR="00BA1229" w:rsidRPr="00BA1229" w14:paraId="55F480A2" w14:textId="77777777" w:rsidTr="00BA1229">
        <w:trPr>
          <w:tblHeader/>
          <w:tblCellSpacing w:w="15" w:type="dxa"/>
        </w:trPr>
        <w:tc>
          <w:tcPr>
            <w:tcW w:w="0" w:type="auto"/>
            <w:vAlign w:val="center"/>
            <w:hideMark/>
          </w:tcPr>
          <w:p w14:paraId="175CF4D4" w14:textId="77777777" w:rsidR="00BA1229" w:rsidRPr="00BA1229" w:rsidRDefault="00BA1229" w:rsidP="00BA1229">
            <w:pPr>
              <w:jc w:val="center"/>
              <w:rPr>
                <w:b/>
                <w:bCs/>
              </w:rPr>
            </w:pPr>
            <w:r w:rsidRPr="00BA1229">
              <w:rPr>
                <w:b/>
                <w:bCs/>
              </w:rPr>
              <w:t>Channel Type</w:t>
            </w:r>
          </w:p>
        </w:tc>
        <w:tc>
          <w:tcPr>
            <w:tcW w:w="0" w:type="auto"/>
            <w:vAlign w:val="center"/>
            <w:hideMark/>
          </w:tcPr>
          <w:p w14:paraId="64291EBD" w14:textId="77777777" w:rsidR="00BA1229" w:rsidRPr="00BA1229" w:rsidRDefault="00BA1229" w:rsidP="00BA1229">
            <w:pPr>
              <w:jc w:val="center"/>
              <w:rPr>
                <w:b/>
                <w:bCs/>
              </w:rPr>
            </w:pPr>
            <w:r w:rsidRPr="00BA1229">
              <w:rPr>
                <w:b/>
                <w:bCs/>
              </w:rPr>
              <w:t>Activation</w:t>
            </w:r>
          </w:p>
        </w:tc>
        <w:tc>
          <w:tcPr>
            <w:tcW w:w="0" w:type="auto"/>
            <w:vAlign w:val="center"/>
            <w:hideMark/>
          </w:tcPr>
          <w:p w14:paraId="188D1B91" w14:textId="77777777" w:rsidR="00BA1229" w:rsidRPr="00BA1229" w:rsidRDefault="00BA1229" w:rsidP="00BA1229">
            <w:pPr>
              <w:jc w:val="center"/>
              <w:rPr>
                <w:b/>
                <w:bCs/>
              </w:rPr>
            </w:pPr>
            <w:r w:rsidRPr="00BA1229">
              <w:rPr>
                <w:b/>
                <w:bCs/>
              </w:rPr>
              <w:t>Deactivation</w:t>
            </w:r>
          </w:p>
        </w:tc>
        <w:tc>
          <w:tcPr>
            <w:tcW w:w="0" w:type="auto"/>
            <w:vAlign w:val="center"/>
            <w:hideMark/>
          </w:tcPr>
          <w:p w14:paraId="78675A85" w14:textId="77777777" w:rsidR="00BA1229" w:rsidRPr="00BA1229" w:rsidRDefault="00BA1229" w:rsidP="00BA1229">
            <w:pPr>
              <w:jc w:val="center"/>
              <w:rPr>
                <w:b/>
                <w:bCs/>
              </w:rPr>
            </w:pPr>
            <w:r w:rsidRPr="00BA1229">
              <w:rPr>
                <w:b/>
                <w:bCs/>
              </w:rPr>
              <w:t>Your Graph Shows</w:t>
            </w:r>
          </w:p>
        </w:tc>
        <w:tc>
          <w:tcPr>
            <w:tcW w:w="0" w:type="auto"/>
            <w:vAlign w:val="center"/>
            <w:hideMark/>
          </w:tcPr>
          <w:p w14:paraId="3008A025" w14:textId="77777777" w:rsidR="00BA1229" w:rsidRPr="00BA1229" w:rsidRDefault="00BA1229" w:rsidP="00BA1229">
            <w:pPr>
              <w:jc w:val="center"/>
              <w:rPr>
                <w:b/>
                <w:bCs/>
              </w:rPr>
            </w:pPr>
            <w:r w:rsidRPr="00BA1229">
              <w:rPr>
                <w:b/>
                <w:bCs/>
              </w:rPr>
              <w:t>Creates AHP via</w:t>
            </w:r>
          </w:p>
        </w:tc>
      </w:tr>
      <w:tr w:rsidR="00BA1229" w:rsidRPr="00BA1229" w14:paraId="0C62E293" w14:textId="77777777" w:rsidTr="00BA1229">
        <w:trPr>
          <w:tblCellSpacing w:w="15" w:type="dxa"/>
        </w:trPr>
        <w:tc>
          <w:tcPr>
            <w:tcW w:w="0" w:type="auto"/>
            <w:vAlign w:val="center"/>
            <w:hideMark/>
          </w:tcPr>
          <w:p w14:paraId="1FF7B4D9" w14:textId="77777777" w:rsidR="00BA1229" w:rsidRPr="00BA1229" w:rsidRDefault="00BA1229" w:rsidP="00BA1229">
            <w:r w:rsidRPr="00BA1229">
              <w:rPr>
                <w:b/>
                <w:bCs/>
              </w:rPr>
              <w:t>HH K+ (voltage-gated)</w:t>
            </w:r>
          </w:p>
        </w:tc>
        <w:tc>
          <w:tcPr>
            <w:tcW w:w="0" w:type="auto"/>
            <w:vAlign w:val="center"/>
            <w:hideMark/>
          </w:tcPr>
          <w:p w14:paraId="7CE1B52E" w14:textId="77777777" w:rsidR="00BA1229" w:rsidRPr="00BA1229" w:rsidRDefault="00BA1229" w:rsidP="00BA1229">
            <w:r w:rsidRPr="00BA1229">
              <w:t>Fast (with spike)</w:t>
            </w:r>
          </w:p>
        </w:tc>
        <w:tc>
          <w:tcPr>
            <w:tcW w:w="0" w:type="auto"/>
            <w:vAlign w:val="center"/>
            <w:hideMark/>
          </w:tcPr>
          <w:p w14:paraId="79F0A96F" w14:textId="77777777" w:rsidR="00BA1229" w:rsidRPr="00BA1229" w:rsidRDefault="00BA1229" w:rsidP="00BA1229">
            <w:r w:rsidRPr="00BA1229">
              <w:t>Slow (after spike)</w:t>
            </w:r>
          </w:p>
        </w:tc>
        <w:tc>
          <w:tcPr>
            <w:tcW w:w="0" w:type="auto"/>
            <w:vAlign w:val="center"/>
            <w:hideMark/>
          </w:tcPr>
          <w:p w14:paraId="20A0ED9B" w14:textId="77777777" w:rsidR="00BA1229" w:rsidRPr="00BA1229" w:rsidRDefault="00BA1229" w:rsidP="00BA1229">
            <w:r w:rsidRPr="00BA1229">
              <w:rPr>
                <w:rFonts w:ascii="Apple Color Emoji" w:hAnsi="Apple Color Emoji" w:cs="Apple Color Emoji"/>
              </w:rPr>
              <w:t>✅</w:t>
            </w:r>
            <w:r w:rsidRPr="00BA1229">
              <w:t xml:space="preserve"> Oscillating conductance</w:t>
            </w:r>
          </w:p>
        </w:tc>
        <w:tc>
          <w:tcPr>
            <w:tcW w:w="0" w:type="auto"/>
            <w:vAlign w:val="center"/>
            <w:hideMark/>
          </w:tcPr>
          <w:p w14:paraId="58C80489" w14:textId="77777777" w:rsidR="00BA1229" w:rsidRPr="00BA1229" w:rsidRDefault="00BA1229" w:rsidP="00BA1229">
            <w:r w:rsidRPr="00BA1229">
              <w:t>Slow deactivation</w:t>
            </w:r>
          </w:p>
        </w:tc>
      </w:tr>
      <w:tr w:rsidR="00BA1229" w:rsidRPr="00BA1229" w14:paraId="1460E918" w14:textId="77777777" w:rsidTr="00BA1229">
        <w:trPr>
          <w:tblCellSpacing w:w="15" w:type="dxa"/>
        </w:trPr>
        <w:tc>
          <w:tcPr>
            <w:tcW w:w="0" w:type="auto"/>
            <w:vAlign w:val="center"/>
            <w:hideMark/>
          </w:tcPr>
          <w:p w14:paraId="489ADCF8" w14:textId="77777777" w:rsidR="00BA1229" w:rsidRPr="00BA1229" w:rsidRDefault="00BA1229" w:rsidP="00BA1229">
            <w:r w:rsidRPr="00BA1229">
              <w:rPr>
                <w:b/>
                <w:bCs/>
              </w:rPr>
              <w:t>Ca-activated K+</w:t>
            </w:r>
          </w:p>
        </w:tc>
        <w:tc>
          <w:tcPr>
            <w:tcW w:w="0" w:type="auto"/>
            <w:vAlign w:val="center"/>
            <w:hideMark/>
          </w:tcPr>
          <w:p w14:paraId="781BFF71" w14:textId="77777777" w:rsidR="00BA1229" w:rsidRPr="00BA1229" w:rsidRDefault="00BA1229" w:rsidP="00BA1229">
            <w:r w:rsidRPr="00BA1229">
              <w:t>Ca2+ accumulation</w:t>
            </w:r>
          </w:p>
        </w:tc>
        <w:tc>
          <w:tcPr>
            <w:tcW w:w="0" w:type="auto"/>
            <w:vAlign w:val="center"/>
            <w:hideMark/>
          </w:tcPr>
          <w:p w14:paraId="65237AB9" w14:textId="77777777" w:rsidR="00BA1229" w:rsidRPr="00BA1229" w:rsidRDefault="00BA1229" w:rsidP="00BA1229">
            <w:r w:rsidRPr="00BA1229">
              <w:t>Very slow Ca2+ removal</w:t>
            </w:r>
          </w:p>
        </w:tc>
        <w:tc>
          <w:tcPr>
            <w:tcW w:w="0" w:type="auto"/>
            <w:vAlign w:val="center"/>
            <w:hideMark/>
          </w:tcPr>
          <w:p w14:paraId="1D2801F9" w14:textId="77777777" w:rsidR="00BA1229" w:rsidRPr="00BA1229" w:rsidRDefault="00BA1229" w:rsidP="00BA1229">
            <w:r w:rsidRPr="00BA1229">
              <w:rPr>
                <w:rFonts w:ascii="Apple Color Emoji" w:hAnsi="Apple Color Emoji" w:cs="Apple Color Emoji"/>
              </w:rPr>
              <w:t>❌</w:t>
            </w:r>
            <w:r w:rsidRPr="00BA1229">
              <w:t xml:space="preserve"> Would show buildup</w:t>
            </w:r>
          </w:p>
        </w:tc>
        <w:tc>
          <w:tcPr>
            <w:tcW w:w="0" w:type="auto"/>
            <w:vAlign w:val="center"/>
            <w:hideMark/>
          </w:tcPr>
          <w:p w14:paraId="22E05D1D" w14:textId="77777777" w:rsidR="00BA1229" w:rsidRPr="00BA1229" w:rsidRDefault="00BA1229" w:rsidP="00BA1229">
            <w:r w:rsidRPr="00BA1229">
              <w:t>Persistent activation</w:t>
            </w:r>
          </w:p>
        </w:tc>
      </w:tr>
    </w:tbl>
    <w:p w14:paraId="64DB031A"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Bottom Line</w:t>
      </w:r>
    </w:p>
    <w:p w14:paraId="72C89792" w14:textId="146BC10B" w:rsidR="00BA1229" w:rsidRDefault="00BA1229" w:rsidP="00BA1229">
      <w:pPr>
        <w:spacing w:before="100" w:beforeAutospacing="1" w:after="100" w:afterAutospacing="1"/>
      </w:pPr>
      <w:r w:rsidRPr="00BA1229">
        <w:t xml:space="preserve">Your graph is </w:t>
      </w:r>
      <w:r w:rsidRPr="00BA1229">
        <w:rPr>
          <w:b/>
          <w:bCs/>
        </w:rPr>
        <w:t>biophysically correct</w:t>
      </w:r>
      <w:r w:rsidRPr="00BA1229">
        <w:t xml:space="preserve"> for the HH model. The AHP occurs through </w:t>
      </w:r>
      <w:r w:rsidRPr="00BA1229">
        <w:rPr>
          <w:b/>
          <w:bCs/>
        </w:rPr>
        <w:t>slow K+ channel deactivation</w:t>
      </w:r>
      <w:r w:rsidRPr="00BA1229">
        <w:t xml:space="preserve">, not persistent activation. To see the </w:t>
      </w:r>
      <w:r w:rsidRPr="00BA1229">
        <w:rPr>
          <w:b/>
          <w:bCs/>
        </w:rPr>
        <w:t>cumulative K+ buildup</w:t>
      </w:r>
      <w:r w:rsidRPr="00BA1229">
        <w:t xml:space="preserve"> you expected, you'd need to add calcium-activated K+ channels, which is exactly what your notes suggest exploring!</w:t>
      </w:r>
      <w:r>
        <w:br/>
      </w:r>
    </w:p>
    <w:p w14:paraId="25B410DB" w14:textId="78F44052" w:rsidR="00BA1229" w:rsidRDefault="00BA1229" w:rsidP="00BA1229">
      <w:pPr>
        <w:spacing w:before="100" w:beforeAutospacing="1" w:after="100" w:afterAutospacing="1"/>
      </w:pPr>
      <w:r>
        <w:lastRenderedPageBreak/>
        <w:t>The RHAG triggers one spike and that silences all the other neurons in that column so the spike frequency adaptation is pretty high/good…need to model dendritic arbour and inputs not just current</w:t>
      </w:r>
    </w:p>
    <w:p w14:paraId="2061F406" w14:textId="77777777" w:rsidR="00D029CB" w:rsidRDefault="000C38D0" w:rsidP="00D029CB">
      <w:r w:rsidRPr="000C38D0">
        <w:rPr>
          <w:noProof/>
          <w14:ligatures w14:val="standardContextual"/>
        </w:rPr>
        <w:pict w14:anchorId="46B4A994">
          <v:rect id="_x0000_i1065" alt="" style="width:451.3pt;height:.05pt;mso-width-percent:0;mso-height-percent:0;mso-width-percent:0;mso-height-percent:0" o:hralign="center" o:hrstd="t" o:hr="t" fillcolor="#a0a0a0" stroked="f"/>
        </w:pict>
      </w:r>
    </w:p>
    <w:p w14:paraId="68DB4E10" w14:textId="77777777" w:rsidR="00D029CB" w:rsidRDefault="00D029CB" w:rsidP="00D029CB">
      <w:pPr>
        <w:pStyle w:val="Heading2"/>
      </w:pPr>
      <w:r>
        <w:rPr>
          <w:rFonts w:ascii="Apple Color Emoji" w:hAnsi="Apple Color Emoji" w:cs="Apple Color Emoji"/>
        </w:rPr>
        <w:t>🧠</w:t>
      </w:r>
      <w:r>
        <w:t xml:space="preserve"> PYTHON CODE EXPLAINED</w:t>
      </w:r>
    </w:p>
    <w:p w14:paraId="404EAB62" w14:textId="77777777" w:rsidR="00D029CB" w:rsidRDefault="00D029CB" w:rsidP="00D029CB">
      <w:pPr>
        <w:pStyle w:val="HTMLPreformatted"/>
        <w:rPr>
          <w:rStyle w:val="HTMLCode"/>
          <w:rFonts w:eastAsiaTheme="majorEastAsia"/>
        </w:rPr>
      </w:pPr>
      <w:r>
        <w:rPr>
          <w:rStyle w:val="HTMLCode"/>
          <w:rFonts w:eastAsiaTheme="majorEastAsia"/>
        </w:rPr>
        <w:t xml:space="preserve">from neuron import h, </w:t>
      </w:r>
      <w:proofErr w:type="spellStart"/>
      <w:r>
        <w:rPr>
          <w:rStyle w:val="HTMLCode"/>
          <w:rFonts w:eastAsiaTheme="majorEastAsia"/>
        </w:rPr>
        <w:t>gui</w:t>
      </w:r>
      <w:proofErr w:type="spellEnd"/>
    </w:p>
    <w:p w14:paraId="251193D6" w14:textId="77777777" w:rsidR="00D029CB" w:rsidRDefault="00D029CB" w:rsidP="00D029CB">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2E614C4A" w14:textId="77777777" w:rsidR="00D029CB" w:rsidRDefault="00D029CB" w:rsidP="00D029CB">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matplotlib.pyplot</w:t>
      </w:r>
      <w:proofErr w:type="spellEnd"/>
      <w:r>
        <w:rPr>
          <w:rStyle w:val="HTMLCode"/>
          <w:rFonts w:eastAsiaTheme="majorEastAsia"/>
        </w:rPr>
        <w:t xml:space="preserve"> as </w:t>
      </w:r>
      <w:proofErr w:type="spellStart"/>
      <w:r>
        <w:rPr>
          <w:rStyle w:val="HTMLCode"/>
          <w:rFonts w:eastAsiaTheme="majorEastAsia"/>
        </w:rPr>
        <w:t>plt</w:t>
      </w:r>
      <w:proofErr w:type="spellEnd"/>
    </w:p>
    <w:p w14:paraId="65B87AAA" w14:textId="77777777" w:rsidR="00D029CB" w:rsidRDefault="00D029CB" w:rsidP="00D029CB">
      <w:pPr>
        <w:pStyle w:val="NormalWeb"/>
        <w:numPr>
          <w:ilvl w:val="0"/>
          <w:numId w:val="57"/>
        </w:numPr>
      </w:pPr>
      <w:r>
        <w:rPr>
          <w:rStyle w:val="Strong"/>
          <w:rFonts w:eastAsiaTheme="majorEastAsia"/>
        </w:rPr>
        <w:t>Imports</w:t>
      </w:r>
      <w:r>
        <w:t>: You load NEURON (</w:t>
      </w:r>
      <w:r>
        <w:rPr>
          <w:rStyle w:val="HTMLCode"/>
          <w:rFonts w:eastAsiaTheme="majorEastAsia"/>
        </w:rPr>
        <w:t>h</w:t>
      </w:r>
      <w:r>
        <w:t xml:space="preserve"> is the hoc interface), NumPy for array handling, and Matplotlib for plotting.</w:t>
      </w:r>
    </w:p>
    <w:p w14:paraId="7146A60B" w14:textId="77777777" w:rsidR="00D029CB" w:rsidRDefault="000C38D0" w:rsidP="00D029CB">
      <w:r w:rsidRPr="000C38D0">
        <w:rPr>
          <w:noProof/>
          <w14:ligatures w14:val="standardContextual"/>
        </w:rPr>
        <w:pict w14:anchorId="58A74691">
          <v:rect id="_x0000_i1064" alt="" style="width:451.3pt;height:.05pt;mso-width-percent:0;mso-height-percent:0;mso-width-percent:0;mso-height-percent:0" o:hralign="center" o:hrstd="t" o:hr="t" fillcolor="#a0a0a0" stroked="f"/>
        </w:pict>
      </w:r>
    </w:p>
    <w:p w14:paraId="3E5CEF7A" w14:textId="77777777" w:rsidR="00D029CB" w:rsidRDefault="00D029CB" w:rsidP="00D029CB">
      <w:pPr>
        <w:pStyle w:val="Heading3"/>
      </w:pPr>
      <w:r>
        <w:rPr>
          <w:rFonts w:ascii="Apple Color Emoji" w:hAnsi="Apple Color Emoji" w:cs="Apple Color Emoji"/>
        </w:rPr>
        <w:t>📦</w:t>
      </w:r>
      <w:r>
        <w:t xml:space="preserve"> Model Setup</w:t>
      </w:r>
    </w:p>
    <w:p w14:paraId="0E5C025A" w14:textId="77777777" w:rsidR="00D029CB" w:rsidRDefault="00D029CB" w:rsidP="00D029CB">
      <w:pPr>
        <w:pStyle w:val="HTMLPreformatted"/>
        <w:rPr>
          <w:rStyle w:val="HTMLCode"/>
          <w:rFonts w:eastAsiaTheme="majorEastAsia"/>
        </w:rPr>
      </w:pPr>
      <w:proofErr w:type="spellStart"/>
      <w:r>
        <w:rPr>
          <w:rStyle w:val="HTMLCode"/>
          <w:rFonts w:eastAsiaTheme="majorEastAsia"/>
        </w:rPr>
        <w:t>h.load_file</w:t>
      </w:r>
      <w:proofErr w:type="spellEnd"/>
      <w:r>
        <w:rPr>
          <w:rStyle w:val="HTMLCode"/>
          <w:rFonts w:eastAsiaTheme="majorEastAsia"/>
        </w:rPr>
        <w:t>("</w:t>
      </w:r>
      <w:proofErr w:type="spellStart"/>
      <w:r>
        <w:rPr>
          <w:rStyle w:val="HTMLCode"/>
          <w:rFonts w:eastAsiaTheme="majorEastAsia"/>
        </w:rPr>
        <w:t>stdrun.hoc</w:t>
      </w:r>
      <w:proofErr w:type="spellEnd"/>
      <w:r>
        <w:rPr>
          <w:rStyle w:val="HTMLCode"/>
          <w:rFonts w:eastAsiaTheme="majorEastAsia"/>
        </w:rPr>
        <w:t>")</w:t>
      </w:r>
    </w:p>
    <w:p w14:paraId="7AD2E0CD" w14:textId="77777777" w:rsidR="00D029CB" w:rsidRDefault="00D029CB" w:rsidP="00D029CB">
      <w:pPr>
        <w:pStyle w:val="NormalWeb"/>
        <w:numPr>
          <w:ilvl w:val="0"/>
          <w:numId w:val="58"/>
        </w:numPr>
      </w:pPr>
      <w:r>
        <w:t>Loads NEURON standard simulation functions.</w:t>
      </w:r>
    </w:p>
    <w:p w14:paraId="07071BD3" w14:textId="77777777" w:rsidR="00D029CB" w:rsidRDefault="00D029CB" w:rsidP="00D029CB">
      <w:pPr>
        <w:pStyle w:val="HTMLPreformatted"/>
        <w:rPr>
          <w:rStyle w:val="HTMLCode"/>
          <w:rFonts w:eastAsiaTheme="majorEastAsia"/>
        </w:rPr>
      </w:pPr>
      <w:r>
        <w:rPr>
          <w:rStyle w:val="HTMLCode"/>
          <w:rFonts w:eastAsiaTheme="majorEastAsia"/>
        </w:rPr>
        <w:t xml:space="preserve">soma = </w:t>
      </w:r>
      <w:proofErr w:type="spellStart"/>
      <w:r>
        <w:rPr>
          <w:rStyle w:val="HTMLCode"/>
          <w:rFonts w:eastAsiaTheme="majorEastAsia"/>
        </w:rPr>
        <w:t>h.Section</w:t>
      </w:r>
      <w:proofErr w:type="spellEnd"/>
      <w:r>
        <w:rPr>
          <w:rStyle w:val="HTMLCode"/>
          <w:rFonts w:eastAsiaTheme="majorEastAsia"/>
        </w:rPr>
        <w:t>(name='soma')</w:t>
      </w:r>
    </w:p>
    <w:p w14:paraId="36C3312A" w14:textId="77777777" w:rsidR="00D029CB" w:rsidRDefault="00D029CB" w:rsidP="00D029CB">
      <w:pPr>
        <w:pStyle w:val="HTMLPreformatted"/>
        <w:rPr>
          <w:rStyle w:val="HTMLCode"/>
          <w:rFonts w:eastAsiaTheme="majorEastAsia"/>
        </w:rPr>
      </w:pPr>
      <w:proofErr w:type="spellStart"/>
      <w:r>
        <w:rPr>
          <w:rStyle w:val="HTMLCode"/>
          <w:rFonts w:eastAsiaTheme="majorEastAsia"/>
        </w:rPr>
        <w:t>soma.L</w:t>
      </w:r>
      <w:proofErr w:type="spellEnd"/>
      <w:r>
        <w:rPr>
          <w:rStyle w:val="HTMLCode"/>
          <w:rFonts w:eastAsiaTheme="majorEastAsia"/>
        </w:rPr>
        <w:t xml:space="preserve"> = 30</w:t>
      </w:r>
    </w:p>
    <w:p w14:paraId="7941E4FB" w14:textId="77777777" w:rsidR="00D029CB" w:rsidRDefault="00D029CB" w:rsidP="00D029CB">
      <w:pPr>
        <w:pStyle w:val="HTMLPreformatted"/>
        <w:rPr>
          <w:rStyle w:val="HTMLCode"/>
          <w:rFonts w:eastAsiaTheme="majorEastAsia"/>
        </w:rPr>
      </w:pPr>
      <w:proofErr w:type="spellStart"/>
      <w:r>
        <w:rPr>
          <w:rStyle w:val="HTMLCode"/>
          <w:rFonts w:eastAsiaTheme="majorEastAsia"/>
        </w:rPr>
        <w:t>soma.diam</w:t>
      </w:r>
      <w:proofErr w:type="spellEnd"/>
      <w:r>
        <w:rPr>
          <w:rStyle w:val="HTMLCode"/>
          <w:rFonts w:eastAsiaTheme="majorEastAsia"/>
        </w:rPr>
        <w:t xml:space="preserve"> = 30</w:t>
      </w:r>
    </w:p>
    <w:p w14:paraId="6FFA7162" w14:textId="77777777" w:rsidR="00D029CB" w:rsidRDefault="00D029CB" w:rsidP="00D029CB">
      <w:pPr>
        <w:pStyle w:val="HTMLPreformatted"/>
        <w:rPr>
          <w:rStyle w:val="HTMLCode"/>
          <w:rFonts w:eastAsiaTheme="majorEastAsia"/>
        </w:rPr>
      </w:pPr>
      <w:proofErr w:type="spellStart"/>
      <w:r>
        <w:rPr>
          <w:rStyle w:val="HTMLCode"/>
          <w:rFonts w:eastAsiaTheme="majorEastAsia"/>
        </w:rPr>
        <w:t>soma.Ra</w:t>
      </w:r>
      <w:proofErr w:type="spellEnd"/>
      <w:r>
        <w:rPr>
          <w:rStyle w:val="HTMLCode"/>
          <w:rFonts w:eastAsiaTheme="majorEastAsia"/>
        </w:rPr>
        <w:t xml:space="preserve"> = 100</w:t>
      </w:r>
    </w:p>
    <w:p w14:paraId="75DCB4B5" w14:textId="77777777" w:rsidR="00D029CB" w:rsidRDefault="00D029CB" w:rsidP="00D029CB">
      <w:pPr>
        <w:pStyle w:val="HTMLPreformatted"/>
        <w:rPr>
          <w:rStyle w:val="HTMLCode"/>
          <w:rFonts w:eastAsiaTheme="majorEastAsia"/>
        </w:rPr>
      </w:pPr>
      <w:r>
        <w:rPr>
          <w:rStyle w:val="HTMLCode"/>
          <w:rFonts w:eastAsiaTheme="majorEastAsia"/>
        </w:rPr>
        <w:t>soma.cm = 1</w:t>
      </w:r>
    </w:p>
    <w:p w14:paraId="2F0D8A8D" w14:textId="77777777" w:rsidR="00D029CB" w:rsidRDefault="00D029CB" w:rsidP="00D029CB">
      <w:pPr>
        <w:pStyle w:val="NormalWeb"/>
        <w:numPr>
          <w:ilvl w:val="0"/>
          <w:numId w:val="59"/>
        </w:numPr>
      </w:pPr>
      <w:r>
        <w:t xml:space="preserve">Creates a single compartment called </w:t>
      </w:r>
      <w:r>
        <w:rPr>
          <w:rStyle w:val="HTMLCode"/>
          <w:rFonts w:eastAsiaTheme="majorEastAsia"/>
        </w:rPr>
        <w:t>soma</w:t>
      </w:r>
      <w:r>
        <w:t>, with length/diameter = 30 µm.</w:t>
      </w:r>
    </w:p>
    <w:p w14:paraId="3589145F" w14:textId="77777777" w:rsidR="00D029CB" w:rsidRDefault="00D029CB" w:rsidP="00D029CB">
      <w:pPr>
        <w:pStyle w:val="NormalWeb"/>
        <w:numPr>
          <w:ilvl w:val="0"/>
          <w:numId w:val="59"/>
        </w:numPr>
      </w:pPr>
      <w:r>
        <w:rPr>
          <w:rStyle w:val="HTMLCode"/>
          <w:rFonts w:eastAsiaTheme="majorEastAsia"/>
        </w:rPr>
        <w:t>Ra</w:t>
      </w:r>
      <w:r>
        <w:t xml:space="preserve"> = axial resistance; </w:t>
      </w:r>
      <w:r>
        <w:rPr>
          <w:rStyle w:val="HTMLCode"/>
          <w:rFonts w:eastAsiaTheme="majorEastAsia"/>
        </w:rPr>
        <w:t>cm</w:t>
      </w:r>
      <w:r>
        <w:t xml:space="preserve"> = membrane capacitance (µF/cm²).</w:t>
      </w:r>
    </w:p>
    <w:p w14:paraId="66DF4F7C" w14:textId="77777777" w:rsidR="00D029CB" w:rsidRDefault="000C38D0" w:rsidP="00D029CB">
      <w:r w:rsidRPr="000C38D0">
        <w:rPr>
          <w:noProof/>
          <w14:ligatures w14:val="standardContextual"/>
        </w:rPr>
        <w:pict w14:anchorId="0FD609DC">
          <v:rect id="_x0000_i1063" alt="" style="width:451.3pt;height:.05pt;mso-width-percent:0;mso-height-percent:0;mso-width-percent:0;mso-height-percent:0" o:hralign="center" o:hrstd="t" o:hr="t" fillcolor="#a0a0a0" stroked="f"/>
        </w:pict>
      </w:r>
    </w:p>
    <w:p w14:paraId="1FF9331F" w14:textId="77777777" w:rsidR="00D029CB" w:rsidRDefault="00D029CB" w:rsidP="00D029CB">
      <w:pPr>
        <w:pStyle w:val="Heading3"/>
      </w:pPr>
      <w:r>
        <w:rPr>
          <w:rFonts w:ascii="Apple Color Emoji" w:hAnsi="Apple Color Emoji" w:cs="Apple Color Emoji"/>
        </w:rPr>
        <w:t>⚡</w:t>
      </w:r>
      <w:r>
        <w:t xml:space="preserve"> Ion Channels: Hodgkin-Huxley</w:t>
      </w:r>
    </w:p>
    <w:p w14:paraId="362AF565" w14:textId="77777777" w:rsidR="00D029CB" w:rsidRDefault="00D029CB" w:rsidP="00D029CB">
      <w:pPr>
        <w:pStyle w:val="HTMLPreformatted"/>
        <w:rPr>
          <w:rStyle w:val="HTMLCode"/>
          <w:rFonts w:eastAsiaTheme="majorEastAsia"/>
        </w:rPr>
      </w:pPr>
      <w:proofErr w:type="spellStart"/>
      <w:r>
        <w:rPr>
          <w:rStyle w:val="HTMLCode"/>
          <w:rFonts w:eastAsiaTheme="majorEastAsia"/>
        </w:rPr>
        <w:t>soma.insert</w:t>
      </w:r>
      <w:proofErr w:type="spellEnd"/>
      <w:r>
        <w:rPr>
          <w:rStyle w:val="HTMLCode"/>
          <w:rFonts w:eastAsiaTheme="majorEastAsia"/>
        </w:rPr>
        <w:t>('</w:t>
      </w:r>
      <w:proofErr w:type="spellStart"/>
      <w:r>
        <w:rPr>
          <w:rStyle w:val="HTMLCode"/>
          <w:rFonts w:eastAsiaTheme="majorEastAsia"/>
        </w:rPr>
        <w:t>hh</w:t>
      </w:r>
      <w:proofErr w:type="spellEnd"/>
      <w:r>
        <w:rPr>
          <w:rStyle w:val="HTMLCode"/>
          <w:rFonts w:eastAsiaTheme="majorEastAsia"/>
        </w:rPr>
        <w:t>')</w:t>
      </w:r>
    </w:p>
    <w:p w14:paraId="2914E1F5" w14:textId="77777777" w:rsidR="00D029CB" w:rsidRDefault="00D029CB" w:rsidP="00D029CB">
      <w:pPr>
        <w:pStyle w:val="NormalWeb"/>
        <w:numPr>
          <w:ilvl w:val="0"/>
          <w:numId w:val="60"/>
        </w:numPr>
      </w:pPr>
      <w:r>
        <w:t xml:space="preserve">Adds </w:t>
      </w:r>
      <w:r>
        <w:rPr>
          <w:rStyle w:val="Strong"/>
          <w:rFonts w:eastAsiaTheme="majorEastAsia"/>
        </w:rPr>
        <w:t>standard Hodgkin-Huxley mechanism</w:t>
      </w:r>
      <w:r>
        <w:t xml:space="preserve"> to the soma (Na⁺ and K⁺ channels).</w:t>
      </w:r>
    </w:p>
    <w:p w14:paraId="212D4BAC" w14:textId="77777777" w:rsidR="00D029CB" w:rsidRDefault="00D029CB" w:rsidP="00D029CB">
      <w:pPr>
        <w:pStyle w:val="HTMLPreformatted"/>
        <w:rPr>
          <w:rStyle w:val="HTMLCode"/>
          <w:rFonts w:eastAsiaTheme="majorEastAsia"/>
        </w:rPr>
      </w:pPr>
      <w:r>
        <w:rPr>
          <w:rStyle w:val="HTMLCode"/>
          <w:rFonts w:eastAsiaTheme="majorEastAsia"/>
        </w:rPr>
        <w:t>for seg in soma:</w:t>
      </w:r>
    </w:p>
    <w:p w14:paraId="61BCCCE4"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seg.hh.gnabar</w:t>
      </w:r>
      <w:proofErr w:type="spellEnd"/>
      <w:r>
        <w:rPr>
          <w:rStyle w:val="HTMLCode"/>
          <w:rFonts w:eastAsiaTheme="majorEastAsia"/>
        </w:rPr>
        <w:t xml:space="preserve"> = 0.12</w:t>
      </w:r>
    </w:p>
    <w:p w14:paraId="230D24A4"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seg.hh.gkbar</w:t>
      </w:r>
      <w:proofErr w:type="spellEnd"/>
      <w:r>
        <w:rPr>
          <w:rStyle w:val="HTMLCode"/>
          <w:rFonts w:eastAsiaTheme="majorEastAsia"/>
        </w:rPr>
        <w:t xml:space="preserve"> = 0.036</w:t>
      </w:r>
    </w:p>
    <w:p w14:paraId="4A436AF0" w14:textId="77777777" w:rsidR="00D029CB" w:rsidRDefault="00D029CB" w:rsidP="00D029CB">
      <w:pPr>
        <w:pStyle w:val="HTMLPreformatted"/>
        <w:rPr>
          <w:rStyle w:val="HTMLCode"/>
          <w:rFonts w:eastAsiaTheme="majorEastAsia"/>
        </w:rPr>
      </w:pPr>
      <w:r>
        <w:rPr>
          <w:rStyle w:val="HTMLCode"/>
          <w:rFonts w:eastAsiaTheme="majorEastAsia"/>
        </w:rPr>
        <w:t xml:space="preserve">    seg.hh.gl = 0.0003</w:t>
      </w:r>
    </w:p>
    <w:p w14:paraId="176A5E58"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seg.hh.el</w:t>
      </w:r>
      <w:proofErr w:type="spellEnd"/>
      <w:r>
        <w:rPr>
          <w:rStyle w:val="HTMLCode"/>
          <w:rFonts w:eastAsiaTheme="majorEastAsia"/>
        </w:rPr>
        <w:t xml:space="preserve"> = -54.3</w:t>
      </w:r>
    </w:p>
    <w:p w14:paraId="66B211AF" w14:textId="77777777" w:rsidR="00D029CB" w:rsidRDefault="00D029CB" w:rsidP="00D029CB">
      <w:pPr>
        <w:pStyle w:val="NormalWeb"/>
        <w:numPr>
          <w:ilvl w:val="0"/>
          <w:numId w:val="61"/>
        </w:numPr>
      </w:pPr>
      <w:r>
        <w:t xml:space="preserve">Sets max Na⁺, K⁺, and leak </w:t>
      </w:r>
      <w:proofErr w:type="spellStart"/>
      <w:r>
        <w:t>conductances</w:t>
      </w:r>
      <w:proofErr w:type="spellEnd"/>
      <w:r>
        <w:t>, and the leak reversal potential.</w:t>
      </w:r>
    </w:p>
    <w:p w14:paraId="585D5DDC" w14:textId="77777777" w:rsidR="00D029CB" w:rsidRDefault="000C38D0" w:rsidP="00D029CB">
      <w:r w:rsidRPr="000C38D0">
        <w:rPr>
          <w:noProof/>
          <w14:ligatures w14:val="standardContextual"/>
        </w:rPr>
        <w:pict w14:anchorId="505DD462">
          <v:rect id="_x0000_i1062" alt="" style="width:451.3pt;height:.05pt;mso-width-percent:0;mso-height-percent:0;mso-width-percent:0;mso-height-percent:0" o:hralign="center" o:hrstd="t" o:hr="t" fillcolor="#a0a0a0" stroked="f"/>
        </w:pict>
      </w:r>
    </w:p>
    <w:p w14:paraId="10E6A15C" w14:textId="77777777" w:rsidR="00D029CB" w:rsidRDefault="00D029CB" w:rsidP="00D029CB">
      <w:pPr>
        <w:pStyle w:val="Heading3"/>
      </w:pPr>
      <w:r>
        <w:rPr>
          <w:rFonts w:ascii="Apple Color Emoji" w:hAnsi="Apple Color Emoji" w:cs="Apple Color Emoji"/>
        </w:rPr>
        <w:t>🔌</w:t>
      </w:r>
      <w:r>
        <w:t xml:space="preserve"> Current Injection</w:t>
      </w:r>
    </w:p>
    <w:p w14:paraId="7AC8F121" w14:textId="77777777" w:rsidR="00D029CB" w:rsidRDefault="00D029CB" w:rsidP="00D029CB">
      <w:pPr>
        <w:pStyle w:val="HTMLPreformatted"/>
        <w:rPr>
          <w:rStyle w:val="HTMLCode"/>
          <w:rFonts w:eastAsiaTheme="majorEastAsia"/>
        </w:rPr>
      </w:pPr>
      <w:r>
        <w:rPr>
          <w:rStyle w:val="HTMLCode"/>
          <w:rFonts w:eastAsiaTheme="majorEastAsia"/>
        </w:rPr>
        <w:t xml:space="preserve">stim = </w:t>
      </w:r>
      <w:proofErr w:type="spellStart"/>
      <w:r>
        <w:rPr>
          <w:rStyle w:val="HTMLCode"/>
          <w:rFonts w:eastAsiaTheme="majorEastAsia"/>
        </w:rPr>
        <w:t>h.IClamp</w:t>
      </w:r>
      <w:proofErr w:type="spellEnd"/>
      <w:r>
        <w:rPr>
          <w:rStyle w:val="HTMLCode"/>
          <w:rFonts w:eastAsiaTheme="majorEastAsia"/>
        </w:rPr>
        <w:t>(soma(0.5))</w:t>
      </w:r>
    </w:p>
    <w:p w14:paraId="09D76D5C" w14:textId="77777777" w:rsidR="00D029CB" w:rsidRDefault="00D029CB" w:rsidP="00D029CB">
      <w:pPr>
        <w:pStyle w:val="HTMLPreformatted"/>
        <w:rPr>
          <w:rStyle w:val="HTMLCode"/>
          <w:rFonts w:eastAsiaTheme="majorEastAsia"/>
        </w:rPr>
      </w:pPr>
      <w:proofErr w:type="spellStart"/>
      <w:r>
        <w:rPr>
          <w:rStyle w:val="HTMLCode"/>
          <w:rFonts w:eastAsiaTheme="majorEastAsia"/>
        </w:rPr>
        <w:t>stim.delay</w:t>
      </w:r>
      <w:proofErr w:type="spellEnd"/>
      <w:r>
        <w:rPr>
          <w:rStyle w:val="HTMLCode"/>
          <w:rFonts w:eastAsiaTheme="majorEastAsia"/>
        </w:rPr>
        <w:t xml:space="preserve"> = 100</w:t>
      </w:r>
    </w:p>
    <w:p w14:paraId="288B2B54" w14:textId="77777777" w:rsidR="00D029CB" w:rsidRDefault="00D029CB" w:rsidP="00D029CB">
      <w:pPr>
        <w:pStyle w:val="HTMLPreformatted"/>
        <w:rPr>
          <w:rStyle w:val="HTMLCode"/>
          <w:rFonts w:eastAsiaTheme="majorEastAsia"/>
        </w:rPr>
      </w:pPr>
      <w:proofErr w:type="spellStart"/>
      <w:r>
        <w:rPr>
          <w:rStyle w:val="HTMLCode"/>
          <w:rFonts w:eastAsiaTheme="majorEastAsia"/>
        </w:rPr>
        <w:t>stim.dur</w:t>
      </w:r>
      <w:proofErr w:type="spellEnd"/>
      <w:r>
        <w:rPr>
          <w:rStyle w:val="HTMLCode"/>
          <w:rFonts w:eastAsiaTheme="majorEastAsia"/>
        </w:rPr>
        <w:t xml:space="preserve"> = 500</w:t>
      </w:r>
    </w:p>
    <w:p w14:paraId="7E0A053C" w14:textId="77777777" w:rsidR="00D029CB" w:rsidRDefault="00D029CB" w:rsidP="00D029CB">
      <w:pPr>
        <w:pStyle w:val="HTMLPreformatted"/>
        <w:rPr>
          <w:rStyle w:val="HTMLCode"/>
          <w:rFonts w:eastAsiaTheme="majorEastAsia"/>
        </w:rPr>
      </w:pPr>
      <w:proofErr w:type="spellStart"/>
      <w:r>
        <w:rPr>
          <w:rStyle w:val="HTMLCode"/>
          <w:rFonts w:eastAsiaTheme="majorEastAsia"/>
        </w:rPr>
        <w:t>stim.amp</w:t>
      </w:r>
      <w:proofErr w:type="spellEnd"/>
      <w:r>
        <w:rPr>
          <w:rStyle w:val="HTMLCode"/>
          <w:rFonts w:eastAsiaTheme="majorEastAsia"/>
        </w:rPr>
        <w:t xml:space="preserve"> = 0.3</w:t>
      </w:r>
    </w:p>
    <w:p w14:paraId="6177D930" w14:textId="77777777" w:rsidR="00D029CB" w:rsidRDefault="00D029CB" w:rsidP="00D029CB">
      <w:pPr>
        <w:pStyle w:val="NormalWeb"/>
        <w:numPr>
          <w:ilvl w:val="0"/>
          <w:numId w:val="62"/>
        </w:numPr>
      </w:pPr>
      <w:r>
        <w:lastRenderedPageBreak/>
        <w:t xml:space="preserve">Injects a 0.3 </w:t>
      </w:r>
      <w:proofErr w:type="spellStart"/>
      <w:r>
        <w:t>nA</w:t>
      </w:r>
      <w:proofErr w:type="spellEnd"/>
      <w:r>
        <w:t xml:space="preserve"> current into the middle of the soma from 100 to 600 </w:t>
      </w:r>
      <w:proofErr w:type="spellStart"/>
      <w:r>
        <w:t>ms</w:t>
      </w:r>
      <w:proofErr w:type="spellEnd"/>
      <w:r>
        <w:t>.</w:t>
      </w:r>
    </w:p>
    <w:p w14:paraId="4DD3F328" w14:textId="77777777" w:rsidR="00D029CB" w:rsidRDefault="000C38D0" w:rsidP="00D029CB">
      <w:r w:rsidRPr="000C38D0">
        <w:rPr>
          <w:noProof/>
          <w14:ligatures w14:val="standardContextual"/>
        </w:rPr>
        <w:pict w14:anchorId="7350A355">
          <v:rect id="_x0000_i1061" alt="" style="width:451.3pt;height:.05pt;mso-width-percent:0;mso-height-percent:0;mso-width-percent:0;mso-height-percent:0" o:hralign="center" o:hrstd="t" o:hr="t" fillcolor="#a0a0a0" stroked="f"/>
        </w:pict>
      </w:r>
    </w:p>
    <w:p w14:paraId="572434E0" w14:textId="77777777" w:rsidR="00D029CB" w:rsidRDefault="00D029CB" w:rsidP="00D029CB">
      <w:pPr>
        <w:pStyle w:val="Heading3"/>
      </w:pPr>
      <w:r>
        <w:rPr>
          <w:rFonts w:ascii="Apple Color Emoji" w:hAnsi="Apple Color Emoji" w:cs="Apple Color Emoji"/>
        </w:rPr>
        <w:t>🌀</w:t>
      </w:r>
      <w:r>
        <w:t xml:space="preserve"> Adaptation Mechanism (POINT_PROCESS)</w:t>
      </w:r>
    </w:p>
    <w:p w14:paraId="230D4C12"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adapt_mech</w:t>
      </w:r>
      <w:proofErr w:type="spellEnd"/>
      <w:r>
        <w:rPr>
          <w:rStyle w:val="HTMLCode"/>
          <w:rFonts w:eastAsiaTheme="majorEastAsia"/>
        </w:rPr>
        <w:t xml:space="preserve"> = </w:t>
      </w:r>
      <w:proofErr w:type="spellStart"/>
      <w:r>
        <w:rPr>
          <w:rStyle w:val="HTMLCode"/>
          <w:rFonts w:eastAsiaTheme="majorEastAsia"/>
        </w:rPr>
        <w:t>h.Adapt</w:t>
      </w:r>
      <w:proofErr w:type="spellEnd"/>
      <w:r>
        <w:rPr>
          <w:rStyle w:val="HTMLCode"/>
          <w:rFonts w:eastAsiaTheme="majorEastAsia"/>
        </w:rPr>
        <w:t>(soma(0.5))</w:t>
      </w:r>
    </w:p>
    <w:p w14:paraId="502C0815"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adapt_mech.gmax</w:t>
      </w:r>
      <w:proofErr w:type="spellEnd"/>
      <w:r>
        <w:rPr>
          <w:rStyle w:val="HTMLCode"/>
          <w:rFonts w:eastAsiaTheme="majorEastAsia"/>
        </w:rPr>
        <w:t xml:space="preserve"> = 0.001</w:t>
      </w:r>
    </w:p>
    <w:p w14:paraId="443EFAA6"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adapt_mech.tau</w:t>
      </w:r>
      <w:proofErr w:type="spellEnd"/>
      <w:r>
        <w:rPr>
          <w:rStyle w:val="HTMLCode"/>
          <w:rFonts w:eastAsiaTheme="majorEastAsia"/>
        </w:rPr>
        <w:t xml:space="preserve"> = 200</w:t>
      </w:r>
    </w:p>
    <w:p w14:paraId="3F229729" w14:textId="77777777" w:rsidR="00D029CB" w:rsidRDefault="00D029CB" w:rsidP="00D029CB">
      <w:pPr>
        <w:pStyle w:val="NormalWeb"/>
        <w:numPr>
          <w:ilvl w:val="0"/>
          <w:numId w:val="63"/>
        </w:numPr>
      </w:pPr>
      <w:r>
        <w:t xml:space="preserve">Adds your custom </w:t>
      </w:r>
      <w:r>
        <w:rPr>
          <w:rStyle w:val="HTMLCode"/>
          <w:rFonts w:eastAsiaTheme="majorEastAsia"/>
        </w:rPr>
        <w:t>Adapt</w:t>
      </w:r>
      <w:r>
        <w:t xml:space="preserve"> mechanism from your </w:t>
      </w:r>
      <w:r>
        <w:rPr>
          <w:rStyle w:val="HTMLCode"/>
          <w:rFonts w:eastAsiaTheme="majorEastAsia"/>
        </w:rPr>
        <w:t>.mod</w:t>
      </w:r>
      <w:r>
        <w:t xml:space="preserve"> file.</w:t>
      </w:r>
    </w:p>
    <w:p w14:paraId="2D0DC61B" w14:textId="77777777" w:rsidR="00D029CB" w:rsidRDefault="00D029CB" w:rsidP="00D029CB">
      <w:pPr>
        <w:pStyle w:val="NormalWeb"/>
        <w:numPr>
          <w:ilvl w:val="0"/>
          <w:numId w:val="63"/>
        </w:numPr>
      </w:pPr>
      <w:proofErr w:type="spellStart"/>
      <w:r>
        <w:rPr>
          <w:rStyle w:val="HTMLCode"/>
          <w:rFonts w:eastAsiaTheme="majorEastAsia"/>
        </w:rPr>
        <w:t>gmax</w:t>
      </w:r>
      <w:proofErr w:type="spellEnd"/>
      <w:r>
        <w:t>: Max conductance when spiked.</w:t>
      </w:r>
    </w:p>
    <w:p w14:paraId="0475B4DB" w14:textId="77777777" w:rsidR="00D029CB" w:rsidRDefault="00D029CB" w:rsidP="00D029CB">
      <w:pPr>
        <w:pStyle w:val="NormalWeb"/>
        <w:numPr>
          <w:ilvl w:val="0"/>
          <w:numId w:val="63"/>
        </w:numPr>
      </w:pPr>
      <w:r>
        <w:rPr>
          <w:rStyle w:val="HTMLCode"/>
          <w:rFonts w:eastAsiaTheme="majorEastAsia"/>
        </w:rPr>
        <w:t>tau</w:t>
      </w:r>
      <w:r>
        <w:t>: Controls how slowly the adaptation current decays.</w:t>
      </w:r>
    </w:p>
    <w:p w14:paraId="32A7EE21" w14:textId="77777777" w:rsidR="00D029CB" w:rsidRDefault="000C38D0" w:rsidP="00D029CB">
      <w:r w:rsidRPr="000C38D0">
        <w:rPr>
          <w:noProof/>
          <w14:ligatures w14:val="standardContextual"/>
        </w:rPr>
        <w:pict w14:anchorId="20D69348">
          <v:rect id="_x0000_i1060" alt="" style="width:451.3pt;height:.05pt;mso-width-percent:0;mso-height-percent:0;mso-width-percent:0;mso-height-percent:0" o:hralign="center" o:hrstd="t" o:hr="t" fillcolor="#a0a0a0" stroked="f"/>
        </w:pict>
      </w:r>
    </w:p>
    <w:p w14:paraId="6F674725" w14:textId="77777777" w:rsidR="00D029CB" w:rsidRDefault="00D029CB" w:rsidP="00D029CB">
      <w:pPr>
        <w:pStyle w:val="Heading3"/>
      </w:pPr>
      <w:r>
        <w:rPr>
          <w:rFonts w:ascii="Apple Color Emoji" w:hAnsi="Apple Color Emoji" w:cs="Apple Color Emoji"/>
        </w:rPr>
        <w:t>🧠</w:t>
      </w:r>
      <w:r>
        <w:t xml:space="preserve"> Spike Detection</w:t>
      </w:r>
    </w:p>
    <w:p w14:paraId="68214A81" w14:textId="77777777" w:rsidR="00D029CB" w:rsidRDefault="00D029CB" w:rsidP="00D029CB">
      <w:pPr>
        <w:pStyle w:val="HTMLPreformatted"/>
        <w:rPr>
          <w:rStyle w:val="HTMLCode"/>
          <w:rFonts w:eastAsiaTheme="majorEastAsia"/>
        </w:rPr>
      </w:pPr>
      <w:proofErr w:type="spellStart"/>
      <w:r>
        <w:rPr>
          <w:rStyle w:val="HTMLCode"/>
          <w:rFonts w:eastAsiaTheme="majorEastAsia"/>
        </w:rPr>
        <w:t>spike_times</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w:t>
      </w:r>
    </w:p>
    <w:p w14:paraId="60341EA3" w14:textId="77777777" w:rsidR="00D029CB" w:rsidRDefault="00D029CB" w:rsidP="00D029CB">
      <w:pPr>
        <w:pStyle w:val="HTMLPreformatted"/>
        <w:rPr>
          <w:rStyle w:val="HTMLCode"/>
          <w:rFonts w:eastAsiaTheme="majorEastAsia"/>
        </w:rPr>
      </w:pPr>
      <w:proofErr w:type="spellStart"/>
      <w:r>
        <w:rPr>
          <w:rStyle w:val="HTMLCode"/>
          <w:rFonts w:eastAsiaTheme="majorEastAsia"/>
        </w:rPr>
        <w:t>nc</w:t>
      </w:r>
      <w:proofErr w:type="spellEnd"/>
      <w:r>
        <w:rPr>
          <w:rStyle w:val="HTMLCode"/>
          <w:rFonts w:eastAsiaTheme="majorEastAsia"/>
        </w:rPr>
        <w:t xml:space="preserve"> = </w:t>
      </w:r>
      <w:proofErr w:type="spellStart"/>
      <w:r>
        <w:rPr>
          <w:rStyle w:val="HTMLCode"/>
          <w:rFonts w:eastAsiaTheme="majorEastAsia"/>
        </w:rPr>
        <w:t>h.NetCon</w:t>
      </w:r>
      <w:proofErr w:type="spellEnd"/>
      <w:r>
        <w:rPr>
          <w:rStyle w:val="HTMLCode"/>
          <w:rFonts w:eastAsiaTheme="majorEastAsia"/>
        </w:rPr>
        <w:t>(soma(0.5)._</w:t>
      </w:r>
      <w:proofErr w:type="spellStart"/>
      <w:r>
        <w:rPr>
          <w:rStyle w:val="HTMLCode"/>
          <w:rFonts w:eastAsiaTheme="majorEastAsia"/>
        </w:rPr>
        <w:t>ref_v</w:t>
      </w:r>
      <w:proofErr w:type="spellEnd"/>
      <w:r>
        <w:rPr>
          <w:rStyle w:val="HTMLCode"/>
          <w:rFonts w:eastAsiaTheme="majorEastAsia"/>
        </w:rPr>
        <w:t>, None, sec=soma)</w:t>
      </w:r>
    </w:p>
    <w:p w14:paraId="4A884302" w14:textId="77777777" w:rsidR="00D029CB" w:rsidRDefault="00D029CB" w:rsidP="00D029CB">
      <w:pPr>
        <w:pStyle w:val="HTMLPreformatted"/>
        <w:rPr>
          <w:rStyle w:val="HTMLCode"/>
          <w:rFonts w:eastAsiaTheme="majorEastAsia"/>
        </w:rPr>
      </w:pPr>
      <w:proofErr w:type="spellStart"/>
      <w:r>
        <w:rPr>
          <w:rStyle w:val="HTMLCode"/>
          <w:rFonts w:eastAsiaTheme="majorEastAsia"/>
        </w:rPr>
        <w:t>nc.threshold</w:t>
      </w:r>
      <w:proofErr w:type="spellEnd"/>
      <w:r>
        <w:rPr>
          <w:rStyle w:val="HTMLCode"/>
          <w:rFonts w:eastAsiaTheme="majorEastAsia"/>
        </w:rPr>
        <w:t xml:space="preserve"> = -20</w:t>
      </w:r>
    </w:p>
    <w:p w14:paraId="687F7DDD" w14:textId="77777777" w:rsidR="00D029CB" w:rsidRDefault="00D029CB" w:rsidP="00D029CB">
      <w:pPr>
        <w:pStyle w:val="HTMLPreformatted"/>
        <w:rPr>
          <w:rStyle w:val="HTMLCode"/>
          <w:rFonts w:eastAsiaTheme="majorEastAsia"/>
        </w:rPr>
      </w:pPr>
      <w:proofErr w:type="spellStart"/>
      <w:r>
        <w:rPr>
          <w:rStyle w:val="HTMLCode"/>
          <w:rFonts w:eastAsiaTheme="majorEastAsia"/>
        </w:rPr>
        <w:t>nc.record</w:t>
      </w:r>
      <w:proofErr w:type="spellEnd"/>
      <w:r>
        <w:rPr>
          <w:rStyle w:val="HTMLCode"/>
          <w:rFonts w:eastAsiaTheme="majorEastAsia"/>
        </w:rPr>
        <w:t>(</w:t>
      </w:r>
      <w:proofErr w:type="spellStart"/>
      <w:r>
        <w:rPr>
          <w:rStyle w:val="HTMLCode"/>
          <w:rFonts w:eastAsiaTheme="majorEastAsia"/>
        </w:rPr>
        <w:t>spike_times</w:t>
      </w:r>
      <w:proofErr w:type="spellEnd"/>
      <w:r>
        <w:rPr>
          <w:rStyle w:val="HTMLCode"/>
          <w:rFonts w:eastAsiaTheme="majorEastAsia"/>
        </w:rPr>
        <w:t>)</w:t>
      </w:r>
    </w:p>
    <w:p w14:paraId="7E0C74D4" w14:textId="77777777" w:rsidR="00D029CB" w:rsidRDefault="00D029CB" w:rsidP="00D029CB">
      <w:pPr>
        <w:pStyle w:val="NormalWeb"/>
        <w:numPr>
          <w:ilvl w:val="0"/>
          <w:numId w:val="64"/>
        </w:numPr>
      </w:pPr>
      <w:r>
        <w:t xml:space="preserve">Detects when </w:t>
      </w:r>
      <w:proofErr w:type="spellStart"/>
      <w:r>
        <w:rPr>
          <w:rStyle w:val="HTMLCode"/>
          <w:rFonts w:eastAsiaTheme="majorEastAsia"/>
        </w:rPr>
        <w:t>V_m</w:t>
      </w:r>
      <w:proofErr w:type="spellEnd"/>
      <w:r>
        <w:t xml:space="preserve"> crosses -20 mV (spike threshold) and records the time.</w:t>
      </w:r>
    </w:p>
    <w:p w14:paraId="3EEAD849"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adapt_nc</w:t>
      </w:r>
      <w:proofErr w:type="spellEnd"/>
      <w:r>
        <w:rPr>
          <w:rStyle w:val="HTMLCode"/>
          <w:rFonts w:eastAsiaTheme="majorEastAsia"/>
        </w:rPr>
        <w:t xml:space="preserve"> = </w:t>
      </w:r>
      <w:proofErr w:type="spellStart"/>
      <w:r>
        <w:rPr>
          <w:rStyle w:val="HTMLCode"/>
          <w:rFonts w:eastAsiaTheme="majorEastAsia"/>
        </w:rPr>
        <w:t>h.NetCon</w:t>
      </w:r>
      <w:proofErr w:type="spellEnd"/>
      <w:r>
        <w:rPr>
          <w:rStyle w:val="HTMLCode"/>
          <w:rFonts w:eastAsiaTheme="majorEastAsia"/>
        </w:rPr>
        <w:t>(soma(0.5)._</w:t>
      </w:r>
      <w:proofErr w:type="spellStart"/>
      <w:r>
        <w:rPr>
          <w:rStyle w:val="HTMLCode"/>
          <w:rFonts w:eastAsiaTheme="majorEastAsia"/>
        </w:rPr>
        <w:t>ref_v</w:t>
      </w:r>
      <w:proofErr w:type="spellEnd"/>
      <w:r>
        <w:rPr>
          <w:rStyle w:val="HTMLCode"/>
          <w:rFonts w:eastAsiaTheme="majorEastAsia"/>
        </w:rPr>
        <w:t xml:space="preserve">, </w:t>
      </w:r>
      <w:proofErr w:type="spellStart"/>
      <w:r>
        <w:rPr>
          <w:rStyle w:val="HTMLCode"/>
          <w:rFonts w:eastAsiaTheme="majorEastAsia"/>
        </w:rPr>
        <w:t>adapt_mech</w:t>
      </w:r>
      <w:proofErr w:type="spellEnd"/>
      <w:r>
        <w:rPr>
          <w:rStyle w:val="HTMLCode"/>
          <w:rFonts w:eastAsiaTheme="majorEastAsia"/>
        </w:rPr>
        <w:t>, sec=soma)</w:t>
      </w:r>
    </w:p>
    <w:p w14:paraId="52783851"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adapt_nc.threshold</w:t>
      </w:r>
      <w:proofErr w:type="spellEnd"/>
      <w:r>
        <w:rPr>
          <w:rStyle w:val="HTMLCode"/>
          <w:rFonts w:eastAsiaTheme="majorEastAsia"/>
        </w:rPr>
        <w:t xml:space="preserve"> = -20</w:t>
      </w:r>
    </w:p>
    <w:p w14:paraId="6915666C"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adapt_nc.weight</w:t>
      </w:r>
      <w:proofErr w:type="spellEnd"/>
      <w:r>
        <w:rPr>
          <w:rStyle w:val="HTMLCode"/>
          <w:rFonts w:eastAsiaTheme="majorEastAsia"/>
        </w:rPr>
        <w:t>[0] = 1</w:t>
      </w:r>
    </w:p>
    <w:p w14:paraId="750725C2" w14:textId="77777777" w:rsidR="00D029CB" w:rsidRDefault="00D029CB" w:rsidP="00D029CB">
      <w:pPr>
        <w:pStyle w:val="NormalWeb"/>
        <w:numPr>
          <w:ilvl w:val="0"/>
          <w:numId w:val="65"/>
        </w:numPr>
      </w:pPr>
      <w:r>
        <w:t xml:space="preserve">When a spike occurs, this sends an event to </w:t>
      </w:r>
      <w:r>
        <w:rPr>
          <w:rStyle w:val="HTMLCode"/>
          <w:rFonts w:eastAsiaTheme="majorEastAsia"/>
        </w:rPr>
        <w:t>Adapt</w:t>
      </w:r>
      <w:r>
        <w:t xml:space="preserve">, incrementing conductance </w:t>
      </w:r>
      <w:r>
        <w:rPr>
          <w:rStyle w:val="HTMLCode"/>
          <w:rFonts w:eastAsiaTheme="majorEastAsia"/>
        </w:rPr>
        <w:t>g</w:t>
      </w:r>
      <w:r>
        <w:t>.</w:t>
      </w:r>
    </w:p>
    <w:p w14:paraId="2E406C3A" w14:textId="77777777" w:rsidR="00D029CB" w:rsidRDefault="000C38D0" w:rsidP="00D029CB">
      <w:r w:rsidRPr="000C38D0">
        <w:rPr>
          <w:noProof/>
          <w14:ligatures w14:val="standardContextual"/>
        </w:rPr>
        <w:pict w14:anchorId="70514258">
          <v:rect id="_x0000_i1059" alt="" style="width:451.3pt;height:.05pt;mso-width-percent:0;mso-height-percent:0;mso-width-percent:0;mso-height-percent:0" o:hralign="center" o:hrstd="t" o:hr="t" fillcolor="#a0a0a0" stroked="f"/>
        </w:pict>
      </w:r>
    </w:p>
    <w:p w14:paraId="7884C45C" w14:textId="77777777" w:rsidR="00D029CB" w:rsidRDefault="00D029CB" w:rsidP="00D029CB">
      <w:pPr>
        <w:pStyle w:val="Heading3"/>
      </w:pPr>
      <w:r>
        <w:rPr>
          <w:rFonts w:ascii="Apple Color Emoji" w:hAnsi="Apple Color Emoji" w:cs="Apple Color Emoji"/>
        </w:rPr>
        <w:t>🧪</w:t>
      </w:r>
      <w:r>
        <w:t xml:space="preserve"> Recording Variables</w:t>
      </w:r>
    </w:p>
    <w:p w14:paraId="186DEEB7" w14:textId="77777777" w:rsidR="00D029CB" w:rsidRDefault="00D029CB" w:rsidP="00D029CB">
      <w:pPr>
        <w:pStyle w:val="HTMLPreformatted"/>
        <w:rPr>
          <w:rStyle w:val="HTMLCode"/>
          <w:rFonts w:eastAsiaTheme="majorEastAsia"/>
        </w:rPr>
      </w:pPr>
      <w:r>
        <w:rPr>
          <w:rStyle w:val="HTMLCode"/>
          <w:rFonts w:eastAsiaTheme="majorEastAsia"/>
        </w:rPr>
        <w:t xml:space="preserve">t = </w:t>
      </w:r>
      <w:proofErr w:type="spellStart"/>
      <w:r>
        <w:rPr>
          <w:rStyle w:val="HTMLCode"/>
          <w:rFonts w:eastAsiaTheme="majorEastAsia"/>
        </w:rPr>
        <w:t>h.Vector</w:t>
      </w:r>
      <w:proofErr w:type="spellEnd"/>
      <w:r>
        <w:rPr>
          <w:rStyle w:val="HTMLCode"/>
          <w:rFonts w:eastAsiaTheme="majorEastAsia"/>
        </w:rPr>
        <w:t>().record(h._</w:t>
      </w:r>
      <w:proofErr w:type="spellStart"/>
      <w:r>
        <w:rPr>
          <w:rStyle w:val="HTMLCode"/>
          <w:rFonts w:eastAsiaTheme="majorEastAsia"/>
        </w:rPr>
        <w:t>ref_t</w:t>
      </w:r>
      <w:proofErr w:type="spellEnd"/>
      <w:r>
        <w:rPr>
          <w:rStyle w:val="HTMLCode"/>
          <w:rFonts w:eastAsiaTheme="majorEastAsia"/>
        </w:rPr>
        <w:t>)</w:t>
      </w:r>
    </w:p>
    <w:p w14:paraId="4C6BAE88" w14:textId="77777777" w:rsidR="00D029CB" w:rsidRDefault="00D029CB" w:rsidP="00D029CB">
      <w:pPr>
        <w:pStyle w:val="HTMLPreformatted"/>
        <w:rPr>
          <w:rStyle w:val="HTMLCode"/>
          <w:rFonts w:eastAsiaTheme="majorEastAsia"/>
        </w:rPr>
      </w:pPr>
      <w:r>
        <w:rPr>
          <w:rStyle w:val="HTMLCode"/>
          <w:rFonts w:eastAsiaTheme="majorEastAsia"/>
        </w:rPr>
        <w:t xml:space="preserve">v = </w:t>
      </w:r>
      <w:proofErr w:type="spellStart"/>
      <w:r>
        <w:rPr>
          <w:rStyle w:val="HTMLCode"/>
          <w:rFonts w:eastAsiaTheme="majorEastAsia"/>
        </w:rPr>
        <w:t>h.Vector</w:t>
      </w:r>
      <w:proofErr w:type="spellEnd"/>
      <w:r>
        <w:rPr>
          <w:rStyle w:val="HTMLCode"/>
          <w:rFonts w:eastAsiaTheme="majorEastAsia"/>
        </w:rPr>
        <w:t>().record(soma(0.5)._</w:t>
      </w:r>
      <w:proofErr w:type="spellStart"/>
      <w:r>
        <w:rPr>
          <w:rStyle w:val="HTMLCode"/>
          <w:rFonts w:eastAsiaTheme="majorEastAsia"/>
        </w:rPr>
        <w:t>ref_v</w:t>
      </w:r>
      <w:proofErr w:type="spellEnd"/>
      <w:r>
        <w:rPr>
          <w:rStyle w:val="HTMLCode"/>
          <w:rFonts w:eastAsiaTheme="majorEastAsia"/>
        </w:rPr>
        <w:t>)</w:t>
      </w:r>
    </w:p>
    <w:p w14:paraId="5A137F41" w14:textId="77777777" w:rsidR="00D029CB" w:rsidRDefault="00D029CB" w:rsidP="00D029CB">
      <w:pPr>
        <w:pStyle w:val="HTMLPreformatted"/>
        <w:rPr>
          <w:rStyle w:val="HTMLCode"/>
          <w:rFonts w:eastAsiaTheme="majorEastAsia"/>
        </w:rPr>
      </w:pPr>
      <w:proofErr w:type="spellStart"/>
      <w:r>
        <w:rPr>
          <w:rStyle w:val="HTMLCode"/>
          <w:rFonts w:eastAsiaTheme="majorEastAsia"/>
        </w:rPr>
        <w:t>ina</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().record(soma(0.5)._</w:t>
      </w:r>
      <w:proofErr w:type="spellStart"/>
      <w:r>
        <w:rPr>
          <w:rStyle w:val="HTMLCode"/>
          <w:rFonts w:eastAsiaTheme="majorEastAsia"/>
        </w:rPr>
        <w:t>ref_ina</w:t>
      </w:r>
      <w:proofErr w:type="spellEnd"/>
      <w:r>
        <w:rPr>
          <w:rStyle w:val="HTMLCode"/>
          <w:rFonts w:eastAsiaTheme="majorEastAsia"/>
        </w:rPr>
        <w:t>)</w:t>
      </w:r>
    </w:p>
    <w:p w14:paraId="3905D760" w14:textId="77777777" w:rsidR="00D029CB" w:rsidRDefault="00D029CB" w:rsidP="00D029CB">
      <w:pPr>
        <w:pStyle w:val="HTMLPreformatted"/>
        <w:rPr>
          <w:rStyle w:val="HTMLCode"/>
          <w:rFonts w:eastAsiaTheme="majorEastAsia"/>
        </w:rPr>
      </w:pPr>
      <w:proofErr w:type="spellStart"/>
      <w:r>
        <w:rPr>
          <w:rStyle w:val="HTMLCode"/>
          <w:rFonts w:eastAsiaTheme="majorEastAsia"/>
        </w:rPr>
        <w:t>ik</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().record(soma(0.5)._</w:t>
      </w:r>
      <w:proofErr w:type="spellStart"/>
      <w:r>
        <w:rPr>
          <w:rStyle w:val="HTMLCode"/>
          <w:rFonts w:eastAsiaTheme="majorEastAsia"/>
        </w:rPr>
        <w:t>ref_ik</w:t>
      </w:r>
      <w:proofErr w:type="spellEnd"/>
      <w:r>
        <w:rPr>
          <w:rStyle w:val="HTMLCode"/>
          <w:rFonts w:eastAsiaTheme="majorEastAsia"/>
        </w:rPr>
        <w:t>)</w:t>
      </w:r>
    </w:p>
    <w:p w14:paraId="302453E5" w14:textId="77777777" w:rsidR="00D029CB" w:rsidRDefault="00D029CB" w:rsidP="00D029CB">
      <w:pPr>
        <w:pStyle w:val="HTMLPreformatted"/>
        <w:rPr>
          <w:rStyle w:val="HTMLCode"/>
          <w:rFonts w:eastAsiaTheme="majorEastAsia"/>
        </w:rPr>
      </w:pPr>
      <w:r>
        <w:rPr>
          <w:rStyle w:val="HTMLCode"/>
          <w:rFonts w:eastAsiaTheme="majorEastAsia"/>
        </w:rPr>
        <w:t xml:space="preserve">m = </w:t>
      </w:r>
      <w:proofErr w:type="spellStart"/>
      <w:r>
        <w:rPr>
          <w:rStyle w:val="HTMLCode"/>
          <w:rFonts w:eastAsiaTheme="majorEastAsia"/>
        </w:rPr>
        <w:t>h.Vector</w:t>
      </w:r>
      <w:proofErr w:type="spellEnd"/>
      <w:r>
        <w:rPr>
          <w:rStyle w:val="HTMLCode"/>
          <w:rFonts w:eastAsiaTheme="majorEastAsia"/>
        </w:rPr>
        <w:t>().record(soma(0.5).</w:t>
      </w:r>
      <w:proofErr w:type="spellStart"/>
      <w:r>
        <w:rPr>
          <w:rStyle w:val="HTMLCode"/>
          <w:rFonts w:eastAsiaTheme="majorEastAsia"/>
        </w:rPr>
        <w:t>hh</w:t>
      </w:r>
      <w:proofErr w:type="spellEnd"/>
      <w:r>
        <w:rPr>
          <w:rStyle w:val="HTMLCode"/>
          <w:rFonts w:eastAsiaTheme="majorEastAsia"/>
        </w:rPr>
        <w:t>._</w:t>
      </w:r>
      <w:proofErr w:type="spellStart"/>
      <w:r>
        <w:rPr>
          <w:rStyle w:val="HTMLCode"/>
          <w:rFonts w:eastAsiaTheme="majorEastAsia"/>
        </w:rPr>
        <w:t>ref_m</w:t>
      </w:r>
      <w:proofErr w:type="spellEnd"/>
      <w:r>
        <w:rPr>
          <w:rStyle w:val="HTMLCode"/>
          <w:rFonts w:eastAsiaTheme="majorEastAsia"/>
        </w:rPr>
        <w:t>)</w:t>
      </w:r>
    </w:p>
    <w:p w14:paraId="7CB33FBF" w14:textId="77777777" w:rsidR="00D029CB" w:rsidRDefault="00D029CB" w:rsidP="00D029CB">
      <w:pPr>
        <w:pStyle w:val="HTMLPreformatted"/>
        <w:rPr>
          <w:rStyle w:val="HTMLCode"/>
          <w:rFonts w:eastAsiaTheme="majorEastAsia"/>
        </w:rPr>
      </w:pPr>
      <w:proofErr w:type="spellStart"/>
      <w:r>
        <w:rPr>
          <w:rStyle w:val="HTMLCode"/>
          <w:rFonts w:eastAsiaTheme="majorEastAsia"/>
        </w:rPr>
        <w:t>h_gate</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().record(soma(0.5).</w:t>
      </w:r>
      <w:proofErr w:type="spellStart"/>
      <w:r>
        <w:rPr>
          <w:rStyle w:val="HTMLCode"/>
          <w:rFonts w:eastAsiaTheme="majorEastAsia"/>
        </w:rPr>
        <w:t>hh</w:t>
      </w:r>
      <w:proofErr w:type="spellEnd"/>
      <w:r>
        <w:rPr>
          <w:rStyle w:val="HTMLCode"/>
          <w:rFonts w:eastAsiaTheme="majorEastAsia"/>
        </w:rPr>
        <w:t>._</w:t>
      </w:r>
      <w:proofErr w:type="spellStart"/>
      <w:r>
        <w:rPr>
          <w:rStyle w:val="HTMLCode"/>
          <w:rFonts w:eastAsiaTheme="majorEastAsia"/>
        </w:rPr>
        <w:t>ref_h</w:t>
      </w:r>
      <w:proofErr w:type="spellEnd"/>
      <w:r>
        <w:rPr>
          <w:rStyle w:val="HTMLCode"/>
          <w:rFonts w:eastAsiaTheme="majorEastAsia"/>
        </w:rPr>
        <w:t>)</w:t>
      </w:r>
    </w:p>
    <w:p w14:paraId="03A16E23" w14:textId="77777777" w:rsidR="00D029CB" w:rsidRDefault="00D029CB" w:rsidP="00D029CB">
      <w:pPr>
        <w:pStyle w:val="HTMLPreformatted"/>
        <w:rPr>
          <w:rStyle w:val="HTMLCode"/>
          <w:rFonts w:eastAsiaTheme="majorEastAsia"/>
        </w:rPr>
      </w:pPr>
      <w:r>
        <w:rPr>
          <w:rStyle w:val="HTMLCode"/>
          <w:rFonts w:eastAsiaTheme="majorEastAsia"/>
        </w:rPr>
        <w:t xml:space="preserve">n = </w:t>
      </w:r>
      <w:proofErr w:type="spellStart"/>
      <w:r>
        <w:rPr>
          <w:rStyle w:val="HTMLCode"/>
          <w:rFonts w:eastAsiaTheme="majorEastAsia"/>
        </w:rPr>
        <w:t>h.Vector</w:t>
      </w:r>
      <w:proofErr w:type="spellEnd"/>
      <w:r>
        <w:rPr>
          <w:rStyle w:val="HTMLCode"/>
          <w:rFonts w:eastAsiaTheme="majorEastAsia"/>
        </w:rPr>
        <w:t>().record(soma(0.5).</w:t>
      </w:r>
      <w:proofErr w:type="spellStart"/>
      <w:r>
        <w:rPr>
          <w:rStyle w:val="HTMLCode"/>
          <w:rFonts w:eastAsiaTheme="majorEastAsia"/>
        </w:rPr>
        <w:t>hh</w:t>
      </w:r>
      <w:proofErr w:type="spellEnd"/>
      <w:r>
        <w:rPr>
          <w:rStyle w:val="HTMLCode"/>
          <w:rFonts w:eastAsiaTheme="majorEastAsia"/>
        </w:rPr>
        <w:t>._</w:t>
      </w:r>
      <w:proofErr w:type="spellStart"/>
      <w:r>
        <w:rPr>
          <w:rStyle w:val="HTMLCode"/>
          <w:rFonts w:eastAsiaTheme="majorEastAsia"/>
        </w:rPr>
        <w:t>ref_n</w:t>
      </w:r>
      <w:proofErr w:type="spellEnd"/>
      <w:r>
        <w:rPr>
          <w:rStyle w:val="HTMLCode"/>
          <w:rFonts w:eastAsiaTheme="majorEastAsia"/>
        </w:rPr>
        <w:t>)</w:t>
      </w:r>
    </w:p>
    <w:p w14:paraId="630AEFD5" w14:textId="77777777" w:rsidR="00D029CB" w:rsidRDefault="00D029CB" w:rsidP="00D029CB">
      <w:pPr>
        <w:pStyle w:val="HTMLPreformatted"/>
        <w:rPr>
          <w:rStyle w:val="HTMLCode"/>
          <w:rFonts w:eastAsiaTheme="majorEastAsia"/>
        </w:rPr>
      </w:pPr>
      <w:proofErr w:type="spellStart"/>
      <w:r>
        <w:rPr>
          <w:rStyle w:val="HTMLCode"/>
          <w:rFonts w:eastAsiaTheme="majorEastAsia"/>
        </w:rPr>
        <w:t>iadapt</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().record(adapt_mech._</w:t>
      </w:r>
      <w:proofErr w:type="spellStart"/>
      <w:r>
        <w:rPr>
          <w:rStyle w:val="HTMLCode"/>
          <w:rFonts w:eastAsiaTheme="majorEastAsia"/>
        </w:rPr>
        <w:t>ref_iadapt</w:t>
      </w:r>
      <w:proofErr w:type="spellEnd"/>
      <w:r>
        <w:rPr>
          <w:rStyle w:val="HTMLCode"/>
          <w:rFonts w:eastAsiaTheme="majorEastAsia"/>
        </w:rPr>
        <w:t>)</w:t>
      </w:r>
    </w:p>
    <w:p w14:paraId="359FA448" w14:textId="77777777" w:rsidR="00D029CB" w:rsidRDefault="00D029CB" w:rsidP="00D029CB">
      <w:pPr>
        <w:pStyle w:val="NormalWeb"/>
        <w:numPr>
          <w:ilvl w:val="0"/>
          <w:numId w:val="66"/>
        </w:numPr>
      </w:pPr>
      <w:r>
        <w:t xml:space="preserve">Records time, voltage, Na⁺ and K⁺ currents, gating variables, and the </w:t>
      </w:r>
      <w:r>
        <w:rPr>
          <w:rStyle w:val="Strong"/>
          <w:rFonts w:eastAsiaTheme="majorEastAsia"/>
        </w:rPr>
        <w:t>adaptation current</w:t>
      </w:r>
      <w:r>
        <w:t>.</w:t>
      </w:r>
    </w:p>
    <w:p w14:paraId="486E3932" w14:textId="77777777" w:rsidR="00D029CB" w:rsidRDefault="000C38D0" w:rsidP="00D029CB">
      <w:r w:rsidRPr="000C38D0">
        <w:rPr>
          <w:noProof/>
          <w14:ligatures w14:val="standardContextual"/>
        </w:rPr>
        <w:pict w14:anchorId="00C19826">
          <v:rect id="_x0000_i1058" alt="" style="width:451.3pt;height:.05pt;mso-width-percent:0;mso-height-percent:0;mso-width-percent:0;mso-height-percent:0" o:hralign="center" o:hrstd="t" o:hr="t" fillcolor="#a0a0a0" stroked="f"/>
        </w:pict>
      </w:r>
    </w:p>
    <w:p w14:paraId="4795013D" w14:textId="77777777" w:rsidR="00D029CB" w:rsidRDefault="00D029CB" w:rsidP="00D029CB">
      <w:pPr>
        <w:pStyle w:val="Heading3"/>
      </w:pPr>
      <w:r>
        <w:rPr>
          <w:rFonts w:ascii="Apple Color Emoji" w:hAnsi="Apple Color Emoji" w:cs="Apple Color Emoji"/>
        </w:rPr>
        <w:t>▶️</w:t>
      </w:r>
      <w:r>
        <w:t xml:space="preserve"> Run the Simulation</w:t>
      </w:r>
    </w:p>
    <w:p w14:paraId="3A5D6557" w14:textId="77777777" w:rsidR="00D029CB" w:rsidRDefault="00D029CB" w:rsidP="00D029CB">
      <w:pPr>
        <w:pStyle w:val="HTMLPreformatted"/>
        <w:rPr>
          <w:rStyle w:val="HTMLCode"/>
          <w:rFonts w:eastAsiaTheme="majorEastAsia"/>
        </w:rPr>
      </w:pPr>
      <w:proofErr w:type="spellStart"/>
      <w:r>
        <w:rPr>
          <w:rStyle w:val="HTMLCode"/>
          <w:rFonts w:eastAsiaTheme="majorEastAsia"/>
        </w:rPr>
        <w:t>h.finitialize</w:t>
      </w:r>
      <w:proofErr w:type="spellEnd"/>
      <w:r>
        <w:rPr>
          <w:rStyle w:val="HTMLCode"/>
          <w:rFonts w:eastAsiaTheme="majorEastAsia"/>
        </w:rPr>
        <w:t>(-65)</w:t>
      </w:r>
    </w:p>
    <w:p w14:paraId="2C058ED4" w14:textId="77777777" w:rsidR="00D029CB" w:rsidRDefault="00D029CB" w:rsidP="00D029CB">
      <w:pPr>
        <w:pStyle w:val="HTMLPreformatted"/>
        <w:rPr>
          <w:rStyle w:val="HTMLCode"/>
          <w:rFonts w:eastAsiaTheme="majorEastAsia"/>
        </w:rPr>
      </w:pPr>
      <w:proofErr w:type="spellStart"/>
      <w:r>
        <w:rPr>
          <w:rStyle w:val="HTMLCode"/>
          <w:rFonts w:eastAsiaTheme="majorEastAsia"/>
        </w:rPr>
        <w:t>h.continuerun</w:t>
      </w:r>
      <w:proofErr w:type="spellEnd"/>
      <w:r>
        <w:rPr>
          <w:rStyle w:val="HTMLCode"/>
          <w:rFonts w:eastAsiaTheme="majorEastAsia"/>
        </w:rPr>
        <w:t>(700)</w:t>
      </w:r>
    </w:p>
    <w:p w14:paraId="6C4514C8" w14:textId="77777777" w:rsidR="00D029CB" w:rsidRDefault="00D029CB" w:rsidP="00D029CB">
      <w:pPr>
        <w:pStyle w:val="NormalWeb"/>
        <w:numPr>
          <w:ilvl w:val="0"/>
          <w:numId w:val="67"/>
        </w:numPr>
      </w:pPr>
      <w:r>
        <w:t xml:space="preserve">Initializes membrane at -65 mV and runs for 700 </w:t>
      </w:r>
      <w:proofErr w:type="spellStart"/>
      <w:r>
        <w:t>ms</w:t>
      </w:r>
      <w:proofErr w:type="spellEnd"/>
      <w:r>
        <w:t>.</w:t>
      </w:r>
    </w:p>
    <w:p w14:paraId="313B3E95" w14:textId="77777777" w:rsidR="00D029CB" w:rsidRDefault="000C38D0" w:rsidP="00D029CB">
      <w:r w:rsidRPr="000C38D0">
        <w:rPr>
          <w:noProof/>
          <w14:ligatures w14:val="standardContextual"/>
        </w:rPr>
        <w:pict w14:anchorId="4FC617F3">
          <v:rect id="_x0000_i1057" alt="" style="width:451.3pt;height:.05pt;mso-width-percent:0;mso-height-percent:0;mso-width-percent:0;mso-height-percent:0" o:hralign="center" o:hrstd="t" o:hr="t" fillcolor="#a0a0a0" stroked="f"/>
        </w:pict>
      </w:r>
    </w:p>
    <w:p w14:paraId="48DCB29E" w14:textId="77777777" w:rsidR="00D029CB" w:rsidRDefault="00D029CB" w:rsidP="00D029CB">
      <w:pPr>
        <w:pStyle w:val="Heading3"/>
      </w:pPr>
      <w:r>
        <w:rPr>
          <w:rFonts w:ascii="Apple Color Emoji" w:hAnsi="Apple Color Emoji" w:cs="Apple Color Emoji"/>
        </w:rPr>
        <w:lastRenderedPageBreak/>
        <w:t>🧮</w:t>
      </w:r>
      <w:r>
        <w:t xml:space="preserve"> Calculate Conductance</w:t>
      </w:r>
    </w:p>
    <w:p w14:paraId="55BD4518" w14:textId="77777777" w:rsidR="00D029CB" w:rsidRDefault="00D029CB" w:rsidP="00D029CB">
      <w:pPr>
        <w:pStyle w:val="HTMLPreformatted"/>
        <w:rPr>
          <w:rStyle w:val="HTMLCode"/>
          <w:rFonts w:eastAsiaTheme="majorEastAsia"/>
        </w:rPr>
      </w:pPr>
      <w:proofErr w:type="spellStart"/>
      <w:r>
        <w:rPr>
          <w:rStyle w:val="HTMLCode"/>
          <w:rFonts w:eastAsiaTheme="majorEastAsia"/>
        </w:rPr>
        <w:t>gna</w:t>
      </w:r>
      <w:proofErr w:type="spellEnd"/>
      <w:r>
        <w:rPr>
          <w:rStyle w:val="HTMLCode"/>
          <w:rFonts w:eastAsiaTheme="majorEastAsia"/>
        </w:rPr>
        <w:t xml:space="preserve"> = 0.12 * (m**3) * </w:t>
      </w:r>
      <w:proofErr w:type="spellStart"/>
      <w:r>
        <w:rPr>
          <w:rStyle w:val="HTMLCode"/>
          <w:rFonts w:eastAsiaTheme="majorEastAsia"/>
        </w:rPr>
        <w:t>h_gate</w:t>
      </w:r>
      <w:proofErr w:type="spellEnd"/>
    </w:p>
    <w:p w14:paraId="5910808F" w14:textId="77777777" w:rsidR="00D029CB" w:rsidRDefault="00D029CB" w:rsidP="00D029CB">
      <w:pPr>
        <w:pStyle w:val="HTMLPreformatted"/>
        <w:rPr>
          <w:rStyle w:val="HTMLCode"/>
          <w:rFonts w:eastAsiaTheme="majorEastAsia"/>
        </w:rPr>
      </w:pPr>
      <w:proofErr w:type="spellStart"/>
      <w:r>
        <w:rPr>
          <w:rStyle w:val="HTMLCode"/>
          <w:rFonts w:eastAsiaTheme="majorEastAsia"/>
        </w:rPr>
        <w:t>gk</w:t>
      </w:r>
      <w:proofErr w:type="spellEnd"/>
      <w:r>
        <w:rPr>
          <w:rStyle w:val="HTMLCode"/>
          <w:rFonts w:eastAsiaTheme="majorEastAsia"/>
        </w:rPr>
        <w:t xml:space="preserve"> = 0.036 * (n**4)</w:t>
      </w:r>
    </w:p>
    <w:p w14:paraId="6920DBCB" w14:textId="77777777" w:rsidR="00D029CB" w:rsidRDefault="00D029CB" w:rsidP="00D029CB">
      <w:pPr>
        <w:pStyle w:val="NormalWeb"/>
        <w:numPr>
          <w:ilvl w:val="0"/>
          <w:numId w:val="68"/>
        </w:numPr>
      </w:pPr>
      <w:r>
        <w:t xml:space="preserve">Calculates instantaneous Na⁺ and K⁺ </w:t>
      </w:r>
      <w:proofErr w:type="spellStart"/>
      <w:r>
        <w:t>conductances</w:t>
      </w:r>
      <w:proofErr w:type="spellEnd"/>
      <w:r>
        <w:t xml:space="preserve"> from Hodgkin-Huxley equations.</w:t>
      </w:r>
    </w:p>
    <w:p w14:paraId="2C9CDF87" w14:textId="77777777" w:rsidR="00D029CB" w:rsidRDefault="000C38D0" w:rsidP="00D029CB">
      <w:r w:rsidRPr="000C38D0">
        <w:rPr>
          <w:noProof/>
          <w14:ligatures w14:val="standardContextual"/>
        </w:rPr>
        <w:pict w14:anchorId="2370848E">
          <v:rect id="_x0000_i1056" alt="" style="width:451.3pt;height:.05pt;mso-width-percent:0;mso-height-percent:0;mso-width-percent:0;mso-height-percent:0" o:hralign="center" o:hrstd="t" o:hr="t" fillcolor="#a0a0a0" stroked="f"/>
        </w:pict>
      </w:r>
    </w:p>
    <w:p w14:paraId="1937FD49" w14:textId="77777777" w:rsidR="00D029CB" w:rsidRDefault="00D029CB" w:rsidP="00D029CB">
      <w:pPr>
        <w:pStyle w:val="Heading3"/>
      </w:pPr>
      <w:r>
        <w:rPr>
          <w:rFonts w:ascii="Apple Color Emoji" w:hAnsi="Apple Color Emoji" w:cs="Apple Color Emoji"/>
        </w:rPr>
        <w:t>📊</w:t>
      </w:r>
      <w:r>
        <w:t xml:space="preserve"> Plotting Results</w:t>
      </w:r>
    </w:p>
    <w:p w14:paraId="13FC98B0" w14:textId="77777777" w:rsidR="00D029CB" w:rsidRDefault="00D029CB" w:rsidP="00D029CB">
      <w:pPr>
        <w:pStyle w:val="NormalWeb"/>
      </w:pPr>
      <w:r>
        <w:t>Each subplot:</w:t>
      </w:r>
    </w:p>
    <w:p w14:paraId="5C7A5022" w14:textId="77777777" w:rsidR="00D029CB" w:rsidRDefault="00D029CB" w:rsidP="00D029CB">
      <w:pPr>
        <w:pStyle w:val="NormalWeb"/>
        <w:numPr>
          <w:ilvl w:val="0"/>
          <w:numId w:val="69"/>
        </w:numPr>
      </w:pPr>
      <w:r>
        <w:rPr>
          <w:rStyle w:val="Strong"/>
          <w:rFonts w:eastAsiaTheme="majorEastAsia"/>
        </w:rPr>
        <w:t>Membrane Potential</w:t>
      </w:r>
      <w:r>
        <w:t>: Spiking activity.</w:t>
      </w:r>
    </w:p>
    <w:p w14:paraId="5B610B08" w14:textId="77777777" w:rsidR="00D029CB" w:rsidRDefault="00D029CB" w:rsidP="00D029CB">
      <w:pPr>
        <w:pStyle w:val="NormalWeb"/>
        <w:numPr>
          <w:ilvl w:val="0"/>
          <w:numId w:val="69"/>
        </w:numPr>
      </w:pPr>
      <w:r>
        <w:rPr>
          <w:rStyle w:val="Strong"/>
          <w:rFonts w:eastAsiaTheme="majorEastAsia"/>
        </w:rPr>
        <w:t>Ion Currents</w:t>
      </w:r>
      <w:r>
        <w:t>: Sodium and potassium currents.</w:t>
      </w:r>
    </w:p>
    <w:p w14:paraId="34F11437" w14:textId="77777777" w:rsidR="00D029CB" w:rsidRDefault="00D029CB" w:rsidP="00D029CB">
      <w:pPr>
        <w:pStyle w:val="NormalWeb"/>
        <w:numPr>
          <w:ilvl w:val="0"/>
          <w:numId w:val="69"/>
        </w:numPr>
      </w:pPr>
      <w:proofErr w:type="spellStart"/>
      <w:r>
        <w:rPr>
          <w:rStyle w:val="Strong"/>
          <w:rFonts w:eastAsiaTheme="majorEastAsia"/>
        </w:rPr>
        <w:t>Conductances</w:t>
      </w:r>
      <w:proofErr w:type="spellEnd"/>
      <w:r>
        <w:t>: Shows how Na⁺ and K⁺ channels open and close.</w:t>
      </w:r>
    </w:p>
    <w:p w14:paraId="1FA14172" w14:textId="77777777" w:rsidR="00D029CB" w:rsidRDefault="00D029CB" w:rsidP="00D029CB">
      <w:pPr>
        <w:pStyle w:val="NormalWeb"/>
        <w:numPr>
          <w:ilvl w:val="0"/>
          <w:numId w:val="69"/>
        </w:numPr>
      </w:pPr>
      <w:r>
        <w:rPr>
          <w:rStyle w:val="Strong"/>
          <w:rFonts w:eastAsiaTheme="majorEastAsia"/>
        </w:rPr>
        <w:t>Input Current</w:t>
      </w:r>
      <w:r>
        <w:t>: The stimulus applied.</w:t>
      </w:r>
    </w:p>
    <w:p w14:paraId="0858867D" w14:textId="77777777" w:rsidR="00D029CB" w:rsidRDefault="00D029CB" w:rsidP="00D029CB">
      <w:pPr>
        <w:pStyle w:val="NormalWeb"/>
      </w:pPr>
      <w:r>
        <w:t>Extra:</w:t>
      </w:r>
    </w:p>
    <w:p w14:paraId="472C153E" w14:textId="77777777" w:rsidR="00D029CB" w:rsidRDefault="00D029CB" w:rsidP="00D029CB">
      <w:pPr>
        <w:pStyle w:val="HTMLPreformatted"/>
        <w:rPr>
          <w:rStyle w:val="HTMLCode"/>
          <w:rFonts w:eastAsiaTheme="majorEastAsia"/>
        </w:rPr>
      </w:pPr>
      <w:proofErr w:type="spellStart"/>
      <w:r>
        <w:rPr>
          <w:rStyle w:val="HTMLCode"/>
          <w:rFonts w:eastAsiaTheme="majorEastAsia"/>
        </w:rPr>
        <w:t>plt.figure</w:t>
      </w:r>
      <w:proofErr w:type="spellEnd"/>
      <w:r>
        <w:rPr>
          <w:rStyle w:val="HTMLCode"/>
          <w:rFonts w:eastAsiaTheme="majorEastAsia"/>
        </w:rPr>
        <w:t>()</w:t>
      </w:r>
    </w:p>
    <w:p w14:paraId="0137CF55" w14:textId="77777777" w:rsidR="00D029CB" w:rsidRDefault="00D029CB" w:rsidP="00D029CB">
      <w:pPr>
        <w:pStyle w:val="HTMLPreformatted"/>
        <w:rPr>
          <w:rStyle w:val="HTMLCode"/>
          <w:rFonts w:eastAsiaTheme="majorEastAsia"/>
        </w:rPr>
      </w:pPr>
      <w:proofErr w:type="spellStart"/>
      <w:r>
        <w:rPr>
          <w:rStyle w:val="HTMLCode"/>
          <w:rFonts w:eastAsiaTheme="majorEastAsia"/>
        </w:rPr>
        <w:t>plt.plot</w:t>
      </w:r>
      <w:proofErr w:type="spellEnd"/>
      <w:r>
        <w:rPr>
          <w:rStyle w:val="HTMLCode"/>
          <w:rFonts w:eastAsiaTheme="majorEastAsia"/>
        </w:rPr>
        <w:t xml:space="preserve">(t, </w:t>
      </w:r>
      <w:proofErr w:type="spellStart"/>
      <w:r>
        <w:rPr>
          <w:rStyle w:val="HTMLCode"/>
          <w:rFonts w:eastAsiaTheme="majorEastAsia"/>
        </w:rPr>
        <w:t>iadapt</w:t>
      </w:r>
      <w:proofErr w:type="spellEnd"/>
      <w:r>
        <w:rPr>
          <w:rStyle w:val="HTMLCode"/>
          <w:rFonts w:eastAsiaTheme="majorEastAsia"/>
        </w:rPr>
        <w:t>, 'm')</w:t>
      </w:r>
    </w:p>
    <w:p w14:paraId="5519A141" w14:textId="77777777" w:rsidR="00D029CB" w:rsidRDefault="00D029CB" w:rsidP="00D029CB">
      <w:pPr>
        <w:pStyle w:val="NormalWeb"/>
        <w:numPr>
          <w:ilvl w:val="0"/>
          <w:numId w:val="70"/>
        </w:numPr>
      </w:pPr>
      <w:r>
        <w:t>Plots adaptation current over time.</w:t>
      </w:r>
    </w:p>
    <w:p w14:paraId="534C2F5A" w14:textId="77777777" w:rsidR="00D029CB" w:rsidRDefault="000C38D0" w:rsidP="00D029CB">
      <w:r w:rsidRPr="000C38D0">
        <w:rPr>
          <w:noProof/>
          <w14:ligatures w14:val="standardContextual"/>
        </w:rPr>
        <w:pict w14:anchorId="0EDB80A2">
          <v:rect id="_x0000_i1055" alt="" style="width:451.3pt;height:.05pt;mso-width-percent:0;mso-height-percent:0;mso-width-percent:0;mso-height-percent:0" o:hralign="center" o:hrstd="t" o:hr="t" fillcolor="#a0a0a0" stroked="f"/>
        </w:pict>
      </w:r>
    </w:p>
    <w:p w14:paraId="2CC174DA" w14:textId="77777777" w:rsidR="00D029CB" w:rsidRDefault="00D029CB" w:rsidP="00D029CB">
      <w:pPr>
        <w:pStyle w:val="Heading3"/>
      </w:pPr>
      <w:r>
        <w:rPr>
          <w:rFonts w:ascii="Apple Color Emoji" w:hAnsi="Apple Color Emoji" w:cs="Apple Color Emoji"/>
        </w:rPr>
        <w:t>📈</w:t>
      </w:r>
      <w:r>
        <w:t xml:space="preserve"> </w:t>
      </w:r>
      <w:proofErr w:type="spellStart"/>
      <w:r>
        <w:t>Interspike</w:t>
      </w:r>
      <w:proofErr w:type="spellEnd"/>
      <w:r>
        <w:t xml:space="preserve"> Intervals (ISI)</w:t>
      </w:r>
    </w:p>
    <w:p w14:paraId="14AC8AEB" w14:textId="77777777" w:rsidR="00D029CB" w:rsidRDefault="00D029CB" w:rsidP="00D029CB">
      <w:pPr>
        <w:pStyle w:val="HTMLPreformatted"/>
        <w:rPr>
          <w:rStyle w:val="HTMLCode"/>
          <w:rFonts w:eastAsiaTheme="majorEastAsia"/>
        </w:rPr>
      </w:pPr>
      <w:proofErr w:type="spellStart"/>
      <w:r>
        <w:rPr>
          <w:rStyle w:val="HTMLCode"/>
          <w:rFonts w:eastAsiaTheme="majorEastAsia"/>
        </w:rPr>
        <w:t>isis</w:t>
      </w:r>
      <w:proofErr w:type="spellEnd"/>
      <w:r>
        <w:rPr>
          <w:rStyle w:val="HTMLCode"/>
          <w:rFonts w:eastAsiaTheme="majorEastAsia"/>
        </w:rPr>
        <w:t xml:space="preserve"> = </w:t>
      </w:r>
      <w:proofErr w:type="spellStart"/>
      <w:r>
        <w:rPr>
          <w:rStyle w:val="HTMLCode"/>
          <w:rFonts w:eastAsiaTheme="majorEastAsia"/>
        </w:rPr>
        <w:t>np.diff</w:t>
      </w:r>
      <w:proofErr w:type="spellEnd"/>
      <w:r>
        <w:rPr>
          <w:rStyle w:val="HTMLCode"/>
          <w:rFonts w:eastAsiaTheme="majorEastAsia"/>
        </w:rPr>
        <w:t>(spikes)</w:t>
      </w:r>
    </w:p>
    <w:p w14:paraId="3A5A03EE" w14:textId="77777777" w:rsidR="00D029CB" w:rsidRDefault="00D029CB" w:rsidP="00D029CB">
      <w:pPr>
        <w:pStyle w:val="NormalWeb"/>
        <w:numPr>
          <w:ilvl w:val="0"/>
          <w:numId w:val="71"/>
        </w:numPr>
      </w:pPr>
      <w:r>
        <w:t>Measures time between each pair of spikes.</w:t>
      </w:r>
    </w:p>
    <w:p w14:paraId="2A55A1E5" w14:textId="77777777" w:rsidR="00D029CB" w:rsidRDefault="00D029CB" w:rsidP="00D029CB">
      <w:pPr>
        <w:pStyle w:val="NormalWeb"/>
        <w:numPr>
          <w:ilvl w:val="0"/>
          <w:numId w:val="71"/>
        </w:numPr>
      </w:pPr>
      <w:r>
        <w:t>Plots how ISI increases due to adaptation (key result!).</w:t>
      </w:r>
    </w:p>
    <w:p w14:paraId="32309F44" w14:textId="77777777" w:rsidR="00D029CB" w:rsidRDefault="000C38D0" w:rsidP="00D029CB">
      <w:r w:rsidRPr="000C38D0">
        <w:rPr>
          <w:noProof/>
          <w14:ligatures w14:val="standardContextual"/>
        </w:rPr>
        <w:pict w14:anchorId="7EC7347B">
          <v:rect id="_x0000_i1054" alt="" style="width:451.3pt;height:.05pt;mso-width-percent:0;mso-height-percent:0;mso-width-percent:0;mso-height-percent:0" o:hralign="center" o:hrstd="t" o:hr="t" fillcolor="#a0a0a0" stroked="f"/>
        </w:pict>
      </w:r>
    </w:p>
    <w:p w14:paraId="0E5ABBB6" w14:textId="77777777" w:rsidR="00D029CB" w:rsidRDefault="00D029CB" w:rsidP="00D029CB">
      <w:pPr>
        <w:pStyle w:val="Heading2"/>
      </w:pPr>
      <w:r>
        <w:rPr>
          <w:rFonts w:ascii="Apple Color Emoji" w:hAnsi="Apple Color Emoji" w:cs="Apple Color Emoji"/>
        </w:rPr>
        <w:t>🧬</w:t>
      </w:r>
      <w:r>
        <w:t xml:space="preserve"> MOD FILE EXPLAINED</w:t>
      </w:r>
    </w:p>
    <w:p w14:paraId="49DFFDF2" w14:textId="77777777" w:rsidR="00D029CB" w:rsidRDefault="00D029CB" w:rsidP="00D029CB">
      <w:pPr>
        <w:pStyle w:val="NormalWeb"/>
      </w:pPr>
      <w:r>
        <w:t xml:space="preserve">This defines the custom </w:t>
      </w:r>
      <w:r>
        <w:rPr>
          <w:rStyle w:val="Strong"/>
          <w:rFonts w:eastAsiaTheme="majorEastAsia"/>
        </w:rPr>
        <w:t>Adaptation mechanism</w:t>
      </w:r>
      <w:r>
        <w:t>.</w:t>
      </w:r>
    </w:p>
    <w:p w14:paraId="311E1C09" w14:textId="77777777" w:rsidR="00D029CB" w:rsidRDefault="00D029CB" w:rsidP="00D029CB">
      <w:pPr>
        <w:pStyle w:val="HTMLPreformatted"/>
        <w:rPr>
          <w:rStyle w:val="HTMLCode"/>
          <w:rFonts w:eastAsiaTheme="majorEastAsia"/>
        </w:rPr>
      </w:pPr>
      <w:r>
        <w:rPr>
          <w:rStyle w:val="HTMLCode"/>
          <w:rFonts w:eastAsiaTheme="majorEastAsia"/>
        </w:rPr>
        <w:t>NEURON {</w:t>
      </w:r>
    </w:p>
    <w:p w14:paraId="6B26470E" w14:textId="77777777" w:rsidR="00D029CB" w:rsidRDefault="00D029CB" w:rsidP="00D029CB">
      <w:pPr>
        <w:pStyle w:val="HTMLPreformatted"/>
        <w:rPr>
          <w:rStyle w:val="HTMLCode"/>
          <w:rFonts w:eastAsiaTheme="majorEastAsia"/>
        </w:rPr>
      </w:pPr>
      <w:r>
        <w:rPr>
          <w:rStyle w:val="HTMLCode"/>
          <w:rFonts w:eastAsiaTheme="majorEastAsia"/>
        </w:rPr>
        <w:t xml:space="preserve">    POINT_PROCESS Adapt</w:t>
      </w:r>
    </w:p>
    <w:p w14:paraId="3680D05C" w14:textId="77777777" w:rsidR="00D029CB" w:rsidRDefault="00D029CB" w:rsidP="00D029CB">
      <w:pPr>
        <w:pStyle w:val="HTMLPreformatted"/>
        <w:rPr>
          <w:rStyle w:val="HTMLCode"/>
          <w:rFonts w:eastAsiaTheme="majorEastAsia"/>
        </w:rPr>
      </w:pPr>
      <w:r>
        <w:rPr>
          <w:rStyle w:val="HTMLCode"/>
          <w:rFonts w:eastAsiaTheme="majorEastAsia"/>
        </w:rPr>
        <w:t xml:space="preserve">    NONSPECIFIC_CURRENT </w:t>
      </w:r>
      <w:proofErr w:type="spellStart"/>
      <w:r>
        <w:rPr>
          <w:rStyle w:val="HTMLCode"/>
          <w:rFonts w:eastAsiaTheme="majorEastAsia"/>
        </w:rPr>
        <w:t>iadapt</w:t>
      </w:r>
      <w:proofErr w:type="spellEnd"/>
    </w:p>
    <w:p w14:paraId="06C61F09" w14:textId="77777777" w:rsidR="00D029CB" w:rsidRDefault="00D029CB" w:rsidP="00D029CB">
      <w:pPr>
        <w:pStyle w:val="HTMLPreformatted"/>
        <w:rPr>
          <w:rStyle w:val="HTMLCode"/>
          <w:rFonts w:eastAsiaTheme="majorEastAsia"/>
        </w:rPr>
      </w:pPr>
      <w:r>
        <w:rPr>
          <w:rStyle w:val="HTMLCode"/>
          <w:rFonts w:eastAsiaTheme="majorEastAsia"/>
        </w:rPr>
        <w:t xml:space="preserve">    RANGE g, </w:t>
      </w:r>
      <w:proofErr w:type="spellStart"/>
      <w:r>
        <w:rPr>
          <w:rStyle w:val="HTMLCode"/>
          <w:rFonts w:eastAsiaTheme="majorEastAsia"/>
        </w:rPr>
        <w:t>gmax</w:t>
      </w:r>
      <w:proofErr w:type="spellEnd"/>
      <w:r>
        <w:rPr>
          <w:rStyle w:val="HTMLCode"/>
          <w:rFonts w:eastAsiaTheme="majorEastAsia"/>
        </w:rPr>
        <w:t xml:space="preserve">, tau, e, </w:t>
      </w:r>
      <w:proofErr w:type="spellStart"/>
      <w:r>
        <w:rPr>
          <w:rStyle w:val="HTMLCode"/>
          <w:rFonts w:eastAsiaTheme="majorEastAsia"/>
        </w:rPr>
        <w:t>iadapt</w:t>
      </w:r>
      <w:proofErr w:type="spellEnd"/>
    </w:p>
    <w:p w14:paraId="79A145ED" w14:textId="77777777" w:rsidR="00D029CB" w:rsidRDefault="00D029CB" w:rsidP="00D029CB">
      <w:pPr>
        <w:pStyle w:val="HTMLPreformatted"/>
        <w:rPr>
          <w:rStyle w:val="HTMLCode"/>
          <w:rFonts w:eastAsiaTheme="majorEastAsia"/>
        </w:rPr>
      </w:pPr>
      <w:r>
        <w:rPr>
          <w:rStyle w:val="HTMLCode"/>
          <w:rFonts w:eastAsiaTheme="majorEastAsia"/>
        </w:rPr>
        <w:t>}</w:t>
      </w:r>
    </w:p>
    <w:p w14:paraId="3B049500" w14:textId="77777777" w:rsidR="00D029CB" w:rsidRDefault="00D029CB" w:rsidP="00D029CB">
      <w:pPr>
        <w:pStyle w:val="NormalWeb"/>
        <w:numPr>
          <w:ilvl w:val="0"/>
          <w:numId w:val="72"/>
        </w:numPr>
      </w:pPr>
      <w:r>
        <w:t xml:space="preserve">Declares a </w:t>
      </w:r>
      <w:r>
        <w:rPr>
          <w:rStyle w:val="Strong"/>
          <w:rFonts w:eastAsiaTheme="majorEastAsia"/>
        </w:rPr>
        <w:t>point process</w:t>
      </w:r>
      <w:r>
        <w:t xml:space="preserve"> (not distributed across the section).</w:t>
      </w:r>
    </w:p>
    <w:p w14:paraId="39D4FD3D" w14:textId="77777777" w:rsidR="00D029CB" w:rsidRDefault="00D029CB" w:rsidP="00D029CB">
      <w:pPr>
        <w:pStyle w:val="NormalWeb"/>
        <w:numPr>
          <w:ilvl w:val="0"/>
          <w:numId w:val="72"/>
        </w:numPr>
      </w:pPr>
      <w:proofErr w:type="spellStart"/>
      <w:r>
        <w:rPr>
          <w:rStyle w:val="HTMLCode"/>
          <w:rFonts w:eastAsiaTheme="majorEastAsia"/>
        </w:rPr>
        <w:t>iadapt</w:t>
      </w:r>
      <w:proofErr w:type="spellEnd"/>
      <w:r>
        <w:t xml:space="preserve"> is a nonspecific current (like leak or </w:t>
      </w:r>
      <w:proofErr w:type="spellStart"/>
      <w:r>
        <w:t>IClamp</w:t>
      </w:r>
      <w:proofErr w:type="spellEnd"/>
      <w:r>
        <w:t>).</w:t>
      </w:r>
    </w:p>
    <w:p w14:paraId="3B03D7A4" w14:textId="77777777" w:rsidR="00D029CB" w:rsidRDefault="00D029CB" w:rsidP="00D029CB">
      <w:pPr>
        <w:pStyle w:val="NormalWeb"/>
        <w:numPr>
          <w:ilvl w:val="0"/>
          <w:numId w:val="72"/>
        </w:numPr>
      </w:pPr>
      <w:r>
        <w:rPr>
          <w:rStyle w:val="HTMLCode"/>
          <w:rFonts w:eastAsiaTheme="majorEastAsia"/>
        </w:rPr>
        <w:t>g</w:t>
      </w:r>
      <w:r>
        <w:t xml:space="preserve">: dynamic conductance, </w:t>
      </w:r>
      <w:proofErr w:type="spellStart"/>
      <w:r>
        <w:rPr>
          <w:rStyle w:val="HTMLCode"/>
          <w:rFonts w:eastAsiaTheme="majorEastAsia"/>
        </w:rPr>
        <w:t>gmax</w:t>
      </w:r>
      <w:proofErr w:type="spellEnd"/>
      <w:r>
        <w:t xml:space="preserve">: peak jump in </w:t>
      </w:r>
      <w:r>
        <w:rPr>
          <w:rStyle w:val="HTMLCode"/>
          <w:rFonts w:eastAsiaTheme="majorEastAsia"/>
        </w:rPr>
        <w:t>g</w:t>
      </w:r>
      <w:r>
        <w:t xml:space="preserve"> after spike, </w:t>
      </w:r>
      <w:r>
        <w:rPr>
          <w:rStyle w:val="HTMLCode"/>
          <w:rFonts w:eastAsiaTheme="majorEastAsia"/>
        </w:rPr>
        <w:t>tau</w:t>
      </w:r>
      <w:r>
        <w:t xml:space="preserve">: how fast it decays, </w:t>
      </w:r>
      <w:r>
        <w:rPr>
          <w:rStyle w:val="HTMLCode"/>
          <w:rFonts w:eastAsiaTheme="majorEastAsia"/>
        </w:rPr>
        <w:t>e</w:t>
      </w:r>
      <w:r>
        <w:t>: reversal potential.</w:t>
      </w:r>
    </w:p>
    <w:p w14:paraId="1D747730" w14:textId="77777777" w:rsidR="00D029CB" w:rsidRDefault="000C38D0" w:rsidP="00D029CB">
      <w:r w:rsidRPr="000C38D0">
        <w:rPr>
          <w:noProof/>
          <w14:ligatures w14:val="standardContextual"/>
        </w:rPr>
        <w:pict w14:anchorId="72AD46B7">
          <v:rect id="_x0000_i1053" alt="" style="width:451.3pt;height:.05pt;mso-width-percent:0;mso-height-percent:0;mso-width-percent:0;mso-height-percent:0" o:hralign="center" o:hrstd="t" o:hr="t" fillcolor="#a0a0a0" stroked="f"/>
        </w:pict>
      </w:r>
    </w:p>
    <w:p w14:paraId="180D204A" w14:textId="77777777" w:rsidR="00D029CB" w:rsidRDefault="00D029CB" w:rsidP="00D029CB">
      <w:pPr>
        <w:pStyle w:val="HTMLPreformatted"/>
        <w:rPr>
          <w:rStyle w:val="HTMLCode"/>
          <w:rFonts w:eastAsiaTheme="majorEastAsia"/>
        </w:rPr>
      </w:pPr>
      <w:r>
        <w:rPr>
          <w:rStyle w:val="HTMLCode"/>
          <w:rFonts w:eastAsiaTheme="majorEastAsia"/>
        </w:rPr>
        <w:t>PARAMETER {</w:t>
      </w:r>
    </w:p>
    <w:p w14:paraId="4A9C8508" w14:textId="77777777" w:rsidR="00D029CB" w:rsidRDefault="00D029CB" w:rsidP="00D029CB">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gmax</w:t>
      </w:r>
      <w:proofErr w:type="spellEnd"/>
      <w:r>
        <w:rPr>
          <w:rStyle w:val="HTMLCode"/>
          <w:rFonts w:eastAsiaTheme="majorEastAsia"/>
        </w:rPr>
        <w:t xml:space="preserve"> = 0.001 (S)</w:t>
      </w:r>
    </w:p>
    <w:p w14:paraId="71A86F0D" w14:textId="77777777" w:rsidR="00D029CB" w:rsidRDefault="00D029CB" w:rsidP="00D029CB">
      <w:pPr>
        <w:pStyle w:val="HTMLPreformatted"/>
        <w:rPr>
          <w:rStyle w:val="HTMLCode"/>
          <w:rFonts w:eastAsiaTheme="majorEastAsia"/>
        </w:rPr>
      </w:pPr>
      <w:r>
        <w:rPr>
          <w:rStyle w:val="HTMLCode"/>
          <w:rFonts w:eastAsiaTheme="majorEastAsia"/>
        </w:rPr>
        <w:t xml:space="preserve">    tau = 200 (</w:t>
      </w:r>
      <w:proofErr w:type="spellStart"/>
      <w:r>
        <w:rPr>
          <w:rStyle w:val="HTMLCode"/>
          <w:rFonts w:eastAsiaTheme="majorEastAsia"/>
        </w:rPr>
        <w:t>ms</w:t>
      </w:r>
      <w:proofErr w:type="spellEnd"/>
      <w:r>
        <w:rPr>
          <w:rStyle w:val="HTMLCode"/>
          <w:rFonts w:eastAsiaTheme="majorEastAsia"/>
        </w:rPr>
        <w:t>)</w:t>
      </w:r>
    </w:p>
    <w:p w14:paraId="65B93C2F" w14:textId="77777777" w:rsidR="00D029CB" w:rsidRDefault="00D029CB" w:rsidP="00D029CB">
      <w:pPr>
        <w:pStyle w:val="HTMLPreformatted"/>
        <w:rPr>
          <w:rStyle w:val="HTMLCode"/>
          <w:rFonts w:eastAsiaTheme="majorEastAsia"/>
        </w:rPr>
      </w:pPr>
      <w:r>
        <w:rPr>
          <w:rStyle w:val="HTMLCode"/>
          <w:rFonts w:eastAsiaTheme="majorEastAsia"/>
        </w:rPr>
        <w:t xml:space="preserve">    e = -90 (mV)</w:t>
      </w:r>
    </w:p>
    <w:p w14:paraId="0E46B7A9" w14:textId="77777777" w:rsidR="00D029CB" w:rsidRDefault="00D029CB" w:rsidP="00D029CB">
      <w:pPr>
        <w:pStyle w:val="HTMLPreformatted"/>
        <w:rPr>
          <w:rStyle w:val="HTMLCode"/>
          <w:rFonts w:eastAsiaTheme="majorEastAsia"/>
        </w:rPr>
      </w:pPr>
      <w:r>
        <w:rPr>
          <w:rStyle w:val="HTMLCode"/>
          <w:rFonts w:eastAsiaTheme="majorEastAsia"/>
        </w:rPr>
        <w:t>}</w:t>
      </w:r>
    </w:p>
    <w:p w14:paraId="4A00870A" w14:textId="77777777" w:rsidR="00D029CB" w:rsidRDefault="00D029CB" w:rsidP="00D029CB">
      <w:pPr>
        <w:pStyle w:val="NormalWeb"/>
        <w:numPr>
          <w:ilvl w:val="0"/>
          <w:numId w:val="73"/>
        </w:numPr>
      </w:pPr>
      <w:r>
        <w:t>Defaults used in Python; you override them in your code.</w:t>
      </w:r>
    </w:p>
    <w:p w14:paraId="114970C3" w14:textId="77777777" w:rsidR="00D029CB" w:rsidRDefault="000C38D0" w:rsidP="00D029CB">
      <w:r w:rsidRPr="000C38D0">
        <w:rPr>
          <w:noProof/>
          <w14:ligatures w14:val="standardContextual"/>
        </w:rPr>
        <w:pict w14:anchorId="46CE0D03">
          <v:rect id="_x0000_i1052" alt="" style="width:451.3pt;height:.05pt;mso-width-percent:0;mso-height-percent:0;mso-width-percent:0;mso-height-percent:0" o:hralign="center" o:hrstd="t" o:hr="t" fillcolor="#a0a0a0" stroked="f"/>
        </w:pict>
      </w:r>
    </w:p>
    <w:p w14:paraId="4977B26B" w14:textId="77777777" w:rsidR="00D029CB" w:rsidRDefault="00D029CB" w:rsidP="00D029CB">
      <w:pPr>
        <w:pStyle w:val="HTMLPreformatted"/>
        <w:rPr>
          <w:rStyle w:val="HTMLCode"/>
          <w:rFonts w:eastAsiaTheme="majorEastAsia"/>
        </w:rPr>
      </w:pPr>
      <w:r>
        <w:rPr>
          <w:rStyle w:val="HTMLCode"/>
          <w:rFonts w:eastAsiaTheme="majorEastAsia"/>
        </w:rPr>
        <w:t>ASSIGNED {</w:t>
      </w:r>
    </w:p>
    <w:p w14:paraId="10049AF3" w14:textId="77777777" w:rsidR="00D029CB" w:rsidRDefault="00D029CB" w:rsidP="00D029CB">
      <w:pPr>
        <w:pStyle w:val="HTMLPreformatted"/>
        <w:rPr>
          <w:rStyle w:val="HTMLCode"/>
          <w:rFonts w:eastAsiaTheme="majorEastAsia"/>
        </w:rPr>
      </w:pPr>
      <w:r>
        <w:rPr>
          <w:rStyle w:val="HTMLCode"/>
          <w:rFonts w:eastAsiaTheme="majorEastAsia"/>
        </w:rPr>
        <w:t xml:space="preserve">    v (mV)</w:t>
      </w:r>
    </w:p>
    <w:p w14:paraId="1BB91B38"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iadapt</w:t>
      </w:r>
      <w:proofErr w:type="spellEnd"/>
      <w:r>
        <w:rPr>
          <w:rStyle w:val="HTMLCode"/>
          <w:rFonts w:eastAsiaTheme="majorEastAsia"/>
        </w:rPr>
        <w:t xml:space="preserve"> (mA)</w:t>
      </w:r>
    </w:p>
    <w:p w14:paraId="2755FD00" w14:textId="77777777" w:rsidR="00D029CB" w:rsidRDefault="00D029CB" w:rsidP="00D029CB">
      <w:pPr>
        <w:pStyle w:val="HTMLPreformatted"/>
        <w:rPr>
          <w:rStyle w:val="HTMLCode"/>
          <w:rFonts w:eastAsiaTheme="majorEastAsia"/>
        </w:rPr>
      </w:pPr>
      <w:r>
        <w:rPr>
          <w:rStyle w:val="HTMLCode"/>
          <w:rFonts w:eastAsiaTheme="majorEastAsia"/>
        </w:rPr>
        <w:t>}</w:t>
      </w:r>
    </w:p>
    <w:p w14:paraId="28D7B1AF" w14:textId="77777777" w:rsidR="00D029CB" w:rsidRDefault="00D029CB" w:rsidP="00D029CB">
      <w:pPr>
        <w:pStyle w:val="NormalWeb"/>
        <w:numPr>
          <w:ilvl w:val="0"/>
          <w:numId w:val="74"/>
        </w:numPr>
      </w:pPr>
      <w:r>
        <w:rPr>
          <w:rStyle w:val="HTMLCode"/>
          <w:rFonts w:eastAsiaTheme="majorEastAsia"/>
        </w:rPr>
        <w:t>v</w:t>
      </w:r>
      <w:r>
        <w:t xml:space="preserve"> comes from NEURON. </w:t>
      </w:r>
      <w:proofErr w:type="spellStart"/>
      <w:r>
        <w:rPr>
          <w:rStyle w:val="HTMLCode"/>
          <w:rFonts w:eastAsiaTheme="majorEastAsia"/>
        </w:rPr>
        <w:t>iadapt</w:t>
      </w:r>
      <w:proofErr w:type="spellEnd"/>
      <w:r>
        <w:t xml:space="preserve"> is computed.</w:t>
      </w:r>
    </w:p>
    <w:p w14:paraId="75C84164" w14:textId="77777777" w:rsidR="00D029CB" w:rsidRDefault="000C38D0" w:rsidP="00D029CB">
      <w:r w:rsidRPr="000C38D0">
        <w:rPr>
          <w:noProof/>
          <w14:ligatures w14:val="standardContextual"/>
        </w:rPr>
        <w:pict w14:anchorId="3F65F400">
          <v:rect id="_x0000_i1051" alt="" style="width:451.3pt;height:.05pt;mso-width-percent:0;mso-height-percent:0;mso-width-percent:0;mso-height-percent:0" o:hralign="center" o:hrstd="t" o:hr="t" fillcolor="#a0a0a0" stroked="f"/>
        </w:pict>
      </w:r>
    </w:p>
    <w:p w14:paraId="1E8189B9" w14:textId="77777777" w:rsidR="00D029CB" w:rsidRDefault="00D029CB" w:rsidP="00D029CB">
      <w:pPr>
        <w:pStyle w:val="HTMLPreformatted"/>
        <w:rPr>
          <w:rStyle w:val="HTMLCode"/>
          <w:rFonts w:eastAsiaTheme="majorEastAsia"/>
        </w:rPr>
      </w:pPr>
      <w:r>
        <w:rPr>
          <w:rStyle w:val="HTMLCode"/>
          <w:rFonts w:eastAsiaTheme="majorEastAsia"/>
        </w:rPr>
        <w:t>STATE {</w:t>
      </w:r>
    </w:p>
    <w:p w14:paraId="6A8D435D" w14:textId="77777777" w:rsidR="00D029CB" w:rsidRDefault="00D029CB" w:rsidP="00D029CB">
      <w:pPr>
        <w:pStyle w:val="HTMLPreformatted"/>
        <w:rPr>
          <w:rStyle w:val="HTMLCode"/>
          <w:rFonts w:eastAsiaTheme="majorEastAsia"/>
        </w:rPr>
      </w:pPr>
      <w:r>
        <w:rPr>
          <w:rStyle w:val="HTMLCode"/>
          <w:rFonts w:eastAsiaTheme="majorEastAsia"/>
        </w:rPr>
        <w:t xml:space="preserve">    g (S)</w:t>
      </w:r>
    </w:p>
    <w:p w14:paraId="485E39BA" w14:textId="77777777" w:rsidR="00D029CB" w:rsidRDefault="00D029CB" w:rsidP="00D029CB">
      <w:pPr>
        <w:pStyle w:val="HTMLPreformatted"/>
        <w:rPr>
          <w:rStyle w:val="HTMLCode"/>
          <w:rFonts w:eastAsiaTheme="majorEastAsia"/>
        </w:rPr>
      </w:pPr>
      <w:r>
        <w:rPr>
          <w:rStyle w:val="HTMLCode"/>
          <w:rFonts w:eastAsiaTheme="majorEastAsia"/>
        </w:rPr>
        <w:t>}</w:t>
      </w:r>
    </w:p>
    <w:p w14:paraId="61D96079" w14:textId="77777777" w:rsidR="00D029CB" w:rsidRDefault="00D029CB" w:rsidP="00D029CB">
      <w:pPr>
        <w:pStyle w:val="NormalWeb"/>
        <w:numPr>
          <w:ilvl w:val="0"/>
          <w:numId w:val="75"/>
        </w:numPr>
      </w:pPr>
      <w:r>
        <w:t>Conductance variable that decays over time.</w:t>
      </w:r>
    </w:p>
    <w:p w14:paraId="6B56DBDE" w14:textId="77777777" w:rsidR="00D029CB" w:rsidRDefault="000C38D0" w:rsidP="00D029CB">
      <w:r w:rsidRPr="000C38D0">
        <w:rPr>
          <w:noProof/>
          <w14:ligatures w14:val="standardContextual"/>
        </w:rPr>
        <w:pict w14:anchorId="049D767C">
          <v:rect id="_x0000_i1050" alt="" style="width:451.3pt;height:.05pt;mso-width-percent:0;mso-height-percent:0;mso-width-percent:0;mso-height-percent:0" o:hralign="center" o:hrstd="t" o:hr="t" fillcolor="#a0a0a0" stroked="f"/>
        </w:pict>
      </w:r>
    </w:p>
    <w:p w14:paraId="7E3DD2A6" w14:textId="77777777" w:rsidR="00D029CB" w:rsidRDefault="00D029CB" w:rsidP="00D029CB">
      <w:pPr>
        <w:pStyle w:val="HTMLPreformatted"/>
        <w:rPr>
          <w:rStyle w:val="HTMLCode"/>
          <w:rFonts w:eastAsiaTheme="majorEastAsia"/>
        </w:rPr>
      </w:pPr>
      <w:r>
        <w:rPr>
          <w:rStyle w:val="HTMLCode"/>
          <w:rFonts w:eastAsiaTheme="majorEastAsia"/>
        </w:rPr>
        <w:t>INITIAL {</w:t>
      </w:r>
    </w:p>
    <w:p w14:paraId="24C72603" w14:textId="77777777" w:rsidR="00D029CB" w:rsidRDefault="00D029CB" w:rsidP="00D029CB">
      <w:pPr>
        <w:pStyle w:val="HTMLPreformatted"/>
        <w:rPr>
          <w:rStyle w:val="HTMLCode"/>
          <w:rFonts w:eastAsiaTheme="majorEastAsia"/>
        </w:rPr>
      </w:pPr>
      <w:r>
        <w:rPr>
          <w:rStyle w:val="HTMLCode"/>
          <w:rFonts w:eastAsiaTheme="majorEastAsia"/>
        </w:rPr>
        <w:t xml:space="preserve">    g = 0</w:t>
      </w:r>
    </w:p>
    <w:p w14:paraId="070A16BD" w14:textId="77777777" w:rsidR="00D029CB" w:rsidRDefault="00D029CB" w:rsidP="00D029CB">
      <w:pPr>
        <w:pStyle w:val="HTMLPreformatted"/>
        <w:rPr>
          <w:rStyle w:val="HTMLCode"/>
          <w:rFonts w:eastAsiaTheme="majorEastAsia"/>
        </w:rPr>
      </w:pPr>
      <w:r>
        <w:rPr>
          <w:rStyle w:val="HTMLCode"/>
          <w:rFonts w:eastAsiaTheme="majorEastAsia"/>
        </w:rPr>
        <w:t>}</w:t>
      </w:r>
    </w:p>
    <w:p w14:paraId="2916F560" w14:textId="77777777" w:rsidR="00D029CB" w:rsidRDefault="00D029CB" w:rsidP="00D029CB">
      <w:pPr>
        <w:pStyle w:val="NormalWeb"/>
        <w:numPr>
          <w:ilvl w:val="0"/>
          <w:numId w:val="76"/>
        </w:numPr>
      </w:pPr>
      <w:r>
        <w:t>Adaptation current is 0 at t=0.</w:t>
      </w:r>
    </w:p>
    <w:p w14:paraId="70D03DDC" w14:textId="77777777" w:rsidR="00D029CB" w:rsidRDefault="000C38D0" w:rsidP="00D029CB">
      <w:r w:rsidRPr="000C38D0">
        <w:rPr>
          <w:noProof/>
          <w14:ligatures w14:val="standardContextual"/>
        </w:rPr>
        <w:pict w14:anchorId="280B1B95">
          <v:rect id="_x0000_i1049" alt="" style="width:451.3pt;height:.05pt;mso-width-percent:0;mso-height-percent:0;mso-width-percent:0;mso-height-percent:0" o:hralign="center" o:hrstd="t" o:hr="t" fillcolor="#a0a0a0" stroked="f"/>
        </w:pict>
      </w:r>
    </w:p>
    <w:p w14:paraId="7FE226E4" w14:textId="77777777" w:rsidR="00D029CB" w:rsidRDefault="00D029CB" w:rsidP="00D029CB">
      <w:pPr>
        <w:pStyle w:val="Heading3"/>
      </w:pPr>
      <w:r>
        <w:rPr>
          <w:rFonts w:ascii="Apple Color Emoji" w:hAnsi="Apple Color Emoji" w:cs="Apple Color Emoji"/>
        </w:rPr>
        <w:t>🔄</w:t>
      </w:r>
      <w:r>
        <w:t xml:space="preserve"> Dynamics:</w:t>
      </w:r>
    </w:p>
    <w:p w14:paraId="21FAF057" w14:textId="77777777" w:rsidR="00D029CB" w:rsidRDefault="00D029CB" w:rsidP="00D029CB">
      <w:pPr>
        <w:pStyle w:val="HTMLPreformatted"/>
        <w:rPr>
          <w:rStyle w:val="HTMLCode"/>
          <w:rFonts w:eastAsiaTheme="majorEastAsia"/>
        </w:rPr>
      </w:pPr>
      <w:r>
        <w:rPr>
          <w:rStyle w:val="HTMLCode"/>
          <w:rFonts w:eastAsiaTheme="majorEastAsia"/>
        </w:rPr>
        <w:t>BREAKPOINT {</w:t>
      </w:r>
    </w:p>
    <w:p w14:paraId="32E308A8" w14:textId="77777777" w:rsidR="00D029CB" w:rsidRDefault="00D029CB" w:rsidP="00D029CB">
      <w:pPr>
        <w:pStyle w:val="HTMLPreformatted"/>
        <w:rPr>
          <w:rStyle w:val="HTMLCode"/>
          <w:rFonts w:eastAsiaTheme="majorEastAsia"/>
        </w:rPr>
      </w:pPr>
      <w:r>
        <w:rPr>
          <w:rStyle w:val="HTMLCode"/>
          <w:rFonts w:eastAsiaTheme="majorEastAsia"/>
        </w:rPr>
        <w:t xml:space="preserve">    SOLVE state METHOD </w:t>
      </w:r>
      <w:proofErr w:type="spellStart"/>
      <w:r>
        <w:rPr>
          <w:rStyle w:val="HTMLCode"/>
          <w:rFonts w:eastAsiaTheme="majorEastAsia"/>
        </w:rPr>
        <w:t>cnexp</w:t>
      </w:r>
      <w:proofErr w:type="spellEnd"/>
    </w:p>
    <w:p w14:paraId="4ACFE0B5"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iadapt</w:t>
      </w:r>
      <w:proofErr w:type="spellEnd"/>
      <w:r>
        <w:rPr>
          <w:rStyle w:val="HTMLCode"/>
          <w:rFonts w:eastAsiaTheme="majorEastAsia"/>
        </w:rPr>
        <w:t xml:space="preserve"> = g * (v - e)</w:t>
      </w:r>
    </w:p>
    <w:p w14:paraId="23EC6B21" w14:textId="77777777" w:rsidR="00D029CB" w:rsidRDefault="00D029CB" w:rsidP="00D029CB">
      <w:pPr>
        <w:pStyle w:val="HTMLPreformatted"/>
        <w:rPr>
          <w:rStyle w:val="HTMLCode"/>
          <w:rFonts w:eastAsiaTheme="majorEastAsia"/>
        </w:rPr>
      </w:pPr>
      <w:r>
        <w:rPr>
          <w:rStyle w:val="HTMLCode"/>
          <w:rFonts w:eastAsiaTheme="majorEastAsia"/>
        </w:rPr>
        <w:t>}</w:t>
      </w:r>
    </w:p>
    <w:p w14:paraId="3FD68FA1" w14:textId="77777777" w:rsidR="00D029CB" w:rsidRDefault="00D029CB" w:rsidP="00D029CB">
      <w:pPr>
        <w:pStyle w:val="NormalWeb"/>
        <w:numPr>
          <w:ilvl w:val="0"/>
          <w:numId w:val="77"/>
        </w:numPr>
      </w:pPr>
      <w:r>
        <w:t>Calculates adaptation current based on current conductance and driving force.</w:t>
      </w:r>
    </w:p>
    <w:p w14:paraId="2550E7A2" w14:textId="77777777" w:rsidR="00D029CB" w:rsidRDefault="00D029CB" w:rsidP="00D029CB">
      <w:pPr>
        <w:pStyle w:val="HTMLPreformatted"/>
        <w:rPr>
          <w:rStyle w:val="HTMLCode"/>
          <w:rFonts w:eastAsiaTheme="majorEastAsia"/>
        </w:rPr>
      </w:pPr>
      <w:r>
        <w:rPr>
          <w:rStyle w:val="HTMLCode"/>
          <w:rFonts w:eastAsiaTheme="majorEastAsia"/>
        </w:rPr>
        <w:t>DERIVATIVE state {</w:t>
      </w:r>
    </w:p>
    <w:p w14:paraId="2BD30B05" w14:textId="77777777" w:rsidR="00D029CB" w:rsidRDefault="00D029CB" w:rsidP="00D029CB">
      <w:pPr>
        <w:pStyle w:val="HTMLPreformatted"/>
        <w:rPr>
          <w:rStyle w:val="HTMLCode"/>
          <w:rFonts w:eastAsiaTheme="majorEastAsia"/>
        </w:rPr>
      </w:pPr>
      <w:r>
        <w:rPr>
          <w:rStyle w:val="HTMLCode"/>
          <w:rFonts w:eastAsiaTheme="majorEastAsia"/>
        </w:rPr>
        <w:t xml:space="preserve">    g' = -g / tau</w:t>
      </w:r>
    </w:p>
    <w:p w14:paraId="5A5A7823" w14:textId="77777777" w:rsidR="00D029CB" w:rsidRDefault="00D029CB" w:rsidP="00D029CB">
      <w:pPr>
        <w:pStyle w:val="HTMLPreformatted"/>
        <w:rPr>
          <w:rStyle w:val="HTMLCode"/>
          <w:rFonts w:eastAsiaTheme="majorEastAsia"/>
        </w:rPr>
      </w:pPr>
      <w:r>
        <w:rPr>
          <w:rStyle w:val="HTMLCode"/>
          <w:rFonts w:eastAsiaTheme="majorEastAsia"/>
        </w:rPr>
        <w:t>}</w:t>
      </w:r>
    </w:p>
    <w:p w14:paraId="5BBFAED4" w14:textId="77777777" w:rsidR="00D029CB" w:rsidRDefault="00D029CB" w:rsidP="00D029CB">
      <w:pPr>
        <w:pStyle w:val="NormalWeb"/>
        <w:numPr>
          <w:ilvl w:val="0"/>
          <w:numId w:val="78"/>
        </w:numPr>
      </w:pPr>
      <w:r>
        <w:t xml:space="preserve">Conductance </w:t>
      </w:r>
      <w:r>
        <w:rPr>
          <w:rStyle w:val="HTMLCode"/>
          <w:rFonts w:eastAsiaTheme="majorEastAsia"/>
        </w:rPr>
        <w:t>g</w:t>
      </w:r>
      <w:r>
        <w:t xml:space="preserve"> decays exponentially.</w:t>
      </w:r>
    </w:p>
    <w:p w14:paraId="63A2EC3B" w14:textId="77777777" w:rsidR="00D029CB" w:rsidRDefault="00D029CB" w:rsidP="00D029CB">
      <w:pPr>
        <w:pStyle w:val="HTMLPreformatted"/>
        <w:rPr>
          <w:rStyle w:val="HTMLCode"/>
          <w:rFonts w:eastAsiaTheme="majorEastAsia"/>
        </w:rPr>
      </w:pPr>
      <w:r>
        <w:rPr>
          <w:rStyle w:val="HTMLCode"/>
          <w:rFonts w:eastAsiaTheme="majorEastAsia"/>
        </w:rPr>
        <w:t>NET_RECEIVE(weight) {</w:t>
      </w:r>
    </w:p>
    <w:p w14:paraId="7C4D7EE1" w14:textId="77777777" w:rsidR="00D029CB" w:rsidRDefault="00D029CB" w:rsidP="00D029CB">
      <w:pPr>
        <w:pStyle w:val="HTMLPreformatted"/>
        <w:rPr>
          <w:rStyle w:val="HTMLCode"/>
          <w:rFonts w:eastAsiaTheme="majorEastAsia"/>
        </w:rPr>
      </w:pPr>
      <w:r>
        <w:rPr>
          <w:rStyle w:val="HTMLCode"/>
          <w:rFonts w:eastAsiaTheme="majorEastAsia"/>
        </w:rPr>
        <w:t xml:space="preserve">    g = g + weight * </w:t>
      </w:r>
      <w:proofErr w:type="spellStart"/>
      <w:r>
        <w:rPr>
          <w:rStyle w:val="HTMLCode"/>
          <w:rFonts w:eastAsiaTheme="majorEastAsia"/>
        </w:rPr>
        <w:t>gmax</w:t>
      </w:r>
      <w:proofErr w:type="spellEnd"/>
    </w:p>
    <w:p w14:paraId="440969B6" w14:textId="77777777" w:rsidR="00D029CB" w:rsidRDefault="00D029CB" w:rsidP="00D029CB">
      <w:pPr>
        <w:pStyle w:val="HTMLPreformatted"/>
        <w:rPr>
          <w:rStyle w:val="HTMLCode"/>
          <w:rFonts w:eastAsiaTheme="majorEastAsia"/>
        </w:rPr>
      </w:pPr>
      <w:r>
        <w:rPr>
          <w:rStyle w:val="HTMLCode"/>
          <w:rFonts w:eastAsiaTheme="majorEastAsia"/>
        </w:rPr>
        <w:t>}</w:t>
      </w:r>
    </w:p>
    <w:p w14:paraId="38293B37" w14:textId="77777777" w:rsidR="00D029CB" w:rsidRDefault="00D029CB" w:rsidP="00D029CB">
      <w:pPr>
        <w:pStyle w:val="NormalWeb"/>
        <w:numPr>
          <w:ilvl w:val="0"/>
          <w:numId w:val="79"/>
        </w:numPr>
      </w:pPr>
      <w:r>
        <w:t xml:space="preserve">On each spike (event), </w:t>
      </w:r>
      <w:r>
        <w:rPr>
          <w:rStyle w:val="HTMLCode"/>
          <w:rFonts w:eastAsiaTheme="majorEastAsia"/>
        </w:rPr>
        <w:t>g</w:t>
      </w:r>
      <w:r>
        <w:t xml:space="preserve"> increases by </w:t>
      </w:r>
      <w:r>
        <w:rPr>
          <w:rStyle w:val="HTMLCode"/>
          <w:rFonts w:eastAsiaTheme="majorEastAsia"/>
        </w:rPr>
        <w:t xml:space="preserve">weight * </w:t>
      </w:r>
      <w:proofErr w:type="spellStart"/>
      <w:r>
        <w:rPr>
          <w:rStyle w:val="HTMLCode"/>
          <w:rFonts w:eastAsiaTheme="majorEastAsia"/>
        </w:rPr>
        <w:t>gmax</w:t>
      </w:r>
      <w:proofErr w:type="spellEnd"/>
      <w:r>
        <w:t>.</w:t>
      </w:r>
    </w:p>
    <w:p w14:paraId="20D18D7E" w14:textId="77777777" w:rsidR="00D029CB" w:rsidRDefault="000C38D0" w:rsidP="00D029CB">
      <w:r w:rsidRPr="000C38D0">
        <w:rPr>
          <w:noProof/>
          <w14:ligatures w14:val="standardContextual"/>
        </w:rPr>
        <w:pict w14:anchorId="41B35B64">
          <v:rect id="_x0000_i1048" alt="" style="width:451.3pt;height:.05pt;mso-width-percent:0;mso-height-percent:0;mso-width-percent:0;mso-height-percent:0" o:hralign="center" o:hrstd="t" o:hr="t" fillcolor="#a0a0a0" stroked="f"/>
        </w:pict>
      </w:r>
    </w:p>
    <w:p w14:paraId="222DCC74" w14:textId="77777777" w:rsidR="00D029CB" w:rsidRDefault="00D029CB" w:rsidP="00D029CB">
      <w:pPr>
        <w:pStyle w:val="Heading2"/>
      </w:pPr>
      <w:r>
        <w:rPr>
          <w:rFonts w:ascii="Apple Color Emoji" w:hAnsi="Apple Color Emoji" w:cs="Apple Color Emoji"/>
        </w:rPr>
        <w:lastRenderedPageBreak/>
        <w:t>✅</w:t>
      </w:r>
      <w:r>
        <w:t xml:space="preserve"> What’s Really Happening?</w:t>
      </w:r>
    </w:p>
    <w:p w14:paraId="52094206" w14:textId="77777777" w:rsidR="00D029CB" w:rsidRDefault="00D029CB" w:rsidP="00D029CB">
      <w:pPr>
        <w:pStyle w:val="NormalWeb"/>
        <w:numPr>
          <w:ilvl w:val="0"/>
          <w:numId w:val="80"/>
        </w:numPr>
      </w:pPr>
      <w:r>
        <w:t xml:space="preserve">Your HH neuron fires spikes due to </w:t>
      </w:r>
      <w:proofErr w:type="spellStart"/>
      <w:r>
        <w:t>IClamp</w:t>
      </w:r>
      <w:proofErr w:type="spellEnd"/>
      <w:r>
        <w:t>.</w:t>
      </w:r>
    </w:p>
    <w:p w14:paraId="4836CFBF" w14:textId="77777777" w:rsidR="00D029CB" w:rsidRDefault="00D029CB" w:rsidP="00D029CB">
      <w:pPr>
        <w:pStyle w:val="NormalWeb"/>
        <w:numPr>
          <w:ilvl w:val="0"/>
          <w:numId w:val="80"/>
        </w:numPr>
      </w:pPr>
      <w:r>
        <w:t xml:space="preserve">Every time a spike occurs, </w:t>
      </w:r>
      <w:r>
        <w:rPr>
          <w:rStyle w:val="HTMLCode"/>
          <w:rFonts w:eastAsiaTheme="majorEastAsia"/>
        </w:rPr>
        <w:t>Adapt</w:t>
      </w:r>
      <w:r>
        <w:t xml:space="preserve"> receives a signal and </w:t>
      </w:r>
      <w:r>
        <w:rPr>
          <w:rStyle w:val="Strong"/>
          <w:rFonts w:eastAsiaTheme="majorEastAsia"/>
        </w:rPr>
        <w:t>boosts an inhibitory current</w:t>
      </w:r>
      <w:r>
        <w:t xml:space="preserve"> (</w:t>
      </w:r>
      <w:proofErr w:type="spellStart"/>
      <w:r>
        <w:rPr>
          <w:rStyle w:val="HTMLCode"/>
          <w:rFonts w:eastAsiaTheme="majorEastAsia"/>
        </w:rPr>
        <w:t>iadapt</w:t>
      </w:r>
      <w:proofErr w:type="spellEnd"/>
      <w:r>
        <w:t>).</w:t>
      </w:r>
    </w:p>
    <w:p w14:paraId="79CCBDFB" w14:textId="77777777" w:rsidR="00D029CB" w:rsidRDefault="00D029CB" w:rsidP="00D029CB">
      <w:pPr>
        <w:pStyle w:val="NormalWeb"/>
        <w:numPr>
          <w:ilvl w:val="0"/>
          <w:numId w:val="80"/>
        </w:numPr>
      </w:pPr>
      <w:r>
        <w:t xml:space="preserve">This </w:t>
      </w:r>
      <w:r>
        <w:rPr>
          <w:rStyle w:val="Strong"/>
          <w:rFonts w:eastAsiaTheme="majorEastAsia"/>
        </w:rPr>
        <w:t>builds up inhibition</w:t>
      </w:r>
      <w:r>
        <w:t xml:space="preserve"> across spikes (like Ca²⁺-activated K⁺ would).</w:t>
      </w:r>
    </w:p>
    <w:p w14:paraId="3EA14018" w14:textId="77777777" w:rsidR="00D029CB" w:rsidRDefault="00D029CB" w:rsidP="00D029CB">
      <w:pPr>
        <w:pStyle w:val="NormalWeb"/>
        <w:numPr>
          <w:ilvl w:val="0"/>
          <w:numId w:val="80"/>
        </w:numPr>
      </w:pPr>
      <w:r>
        <w:t xml:space="preserve">The result: </w:t>
      </w:r>
      <w:r>
        <w:rPr>
          <w:rStyle w:val="Strong"/>
          <w:rFonts w:eastAsiaTheme="majorEastAsia"/>
        </w:rPr>
        <w:t>spike frequency slows down</w:t>
      </w:r>
      <w:r>
        <w:t xml:space="preserve"> over time (adaptation).</w:t>
      </w:r>
    </w:p>
    <w:p w14:paraId="390B7344" w14:textId="587E81DB" w:rsidR="00D029CB" w:rsidRDefault="000C38D0" w:rsidP="00D029CB">
      <w:pPr>
        <w:rPr>
          <w:rFonts w:ascii="Apple Color Emoji" w:hAnsi="Apple Color Emoji" w:cs="Apple Color Emoji"/>
        </w:rPr>
      </w:pPr>
      <w:r w:rsidRPr="000C38D0">
        <w:rPr>
          <w:noProof/>
          <w14:ligatures w14:val="standardContextual"/>
        </w:rPr>
        <w:pict w14:anchorId="1655AF41">
          <v:rect id="_x0000_i1047" alt="" style="width:451.3pt;height:.05pt;mso-width-percent:0;mso-height-percent:0;mso-width-percent:0;mso-height-percent:0" o:hralign="center" o:hrstd="t" o:hr="t" fillcolor="#a0a0a0" stroked="f"/>
        </w:pict>
      </w:r>
    </w:p>
    <w:p w14:paraId="21248566" w14:textId="31CDA3A3" w:rsidR="00D029CB" w:rsidRDefault="00D029CB" w:rsidP="00D029CB">
      <w:r>
        <w:rPr>
          <w:rFonts w:ascii="Apple Color Emoji" w:hAnsi="Apple Color Emoji" w:cs="Apple Color Emoji"/>
        </w:rPr>
        <w:t>🧬</w:t>
      </w:r>
      <w:r>
        <w:t xml:space="preserve"> Is </w:t>
      </w:r>
      <w:r>
        <w:rPr>
          <w:rStyle w:val="HTMLCode"/>
          <w:rFonts w:eastAsiaTheme="majorEastAsia"/>
        </w:rPr>
        <w:t>Adapt.mod</w:t>
      </w:r>
      <w:r>
        <w:t xml:space="preserve"> Biophysically Accurate?</w:t>
      </w:r>
    </w:p>
    <w:p w14:paraId="111E6DC1" w14:textId="77777777" w:rsidR="00D029CB" w:rsidRDefault="00D029CB" w:rsidP="00D029CB">
      <w:pPr>
        <w:pStyle w:val="NormalWeb"/>
      </w:pPr>
      <w:r>
        <w:rPr>
          <w:rStyle w:val="Strong"/>
          <w:rFonts w:eastAsiaTheme="majorEastAsia"/>
        </w:rPr>
        <w:t>Short answer:</w:t>
      </w:r>
      <w:r>
        <w:br/>
        <w:t xml:space="preserve">It’s a </w:t>
      </w:r>
      <w:r>
        <w:rPr>
          <w:rStyle w:val="Strong"/>
          <w:rFonts w:eastAsiaTheme="majorEastAsia"/>
        </w:rPr>
        <w:t>simplified, phenomenological model</w:t>
      </w:r>
      <w:r>
        <w:t xml:space="preserve"> of adaptation — not strictly biophysically accurate, but it </w:t>
      </w:r>
      <w:r>
        <w:rPr>
          <w:rStyle w:val="Strong"/>
          <w:rFonts w:eastAsiaTheme="majorEastAsia"/>
        </w:rPr>
        <w:t>mimics the effect</w:t>
      </w:r>
      <w:r>
        <w:t xml:space="preserve"> of adaptation currents like </w:t>
      </w:r>
      <w:proofErr w:type="spellStart"/>
      <w:r>
        <w:rPr>
          <w:rStyle w:val="Strong"/>
          <w:rFonts w:eastAsiaTheme="majorEastAsia"/>
        </w:rPr>
        <w:t>I_KCa</w:t>
      </w:r>
      <w:proofErr w:type="spellEnd"/>
      <w:r>
        <w:t xml:space="preserve"> (calcium-activated potassium current).</w:t>
      </w:r>
    </w:p>
    <w:p w14:paraId="57653478" w14:textId="77777777" w:rsidR="00D029CB" w:rsidRDefault="000C38D0" w:rsidP="00D029CB">
      <w:r w:rsidRPr="000C38D0">
        <w:rPr>
          <w:noProof/>
          <w14:ligatures w14:val="standardContextual"/>
        </w:rPr>
        <w:pict w14:anchorId="2A27686D">
          <v:rect id="_x0000_i1046" alt="" style="width:451.3pt;height:.05pt;mso-width-percent:0;mso-height-percent:0;mso-width-percent:0;mso-height-percent:0" o:hralign="center" o:hrstd="t" o:hr="t" fillcolor="#a0a0a0" stroked="f"/>
        </w:pict>
      </w:r>
    </w:p>
    <w:p w14:paraId="609AB1A3" w14:textId="77777777" w:rsidR="00D029CB" w:rsidRDefault="00D029CB" w:rsidP="00D029CB">
      <w:pPr>
        <w:pStyle w:val="Heading2"/>
      </w:pPr>
      <w:r>
        <w:rPr>
          <w:rFonts w:ascii="Apple Color Emoji" w:hAnsi="Apple Color Emoji" w:cs="Apple Color Emoji"/>
        </w:rPr>
        <w:t>⚛️</w:t>
      </w:r>
      <w:r>
        <w:t xml:space="preserve"> What Biophysical Process Does It Mimic?</w:t>
      </w:r>
    </w:p>
    <w:p w14:paraId="299DB673" w14:textId="77777777" w:rsidR="00D029CB" w:rsidRDefault="00D029CB" w:rsidP="00D029CB">
      <w:pPr>
        <w:pStyle w:val="NormalWeb"/>
      </w:pPr>
      <w:r>
        <w:t xml:space="preserve">The </w:t>
      </w:r>
      <w:r>
        <w:rPr>
          <w:rStyle w:val="HTMLCode"/>
          <w:rFonts w:eastAsiaTheme="majorEastAsia"/>
        </w:rPr>
        <w:t>Adapt</w:t>
      </w:r>
      <w:r>
        <w:t xml:space="preserve"> mechanism represents a </w:t>
      </w:r>
      <w:r>
        <w:rPr>
          <w:rStyle w:val="Strong"/>
          <w:rFonts w:eastAsiaTheme="majorEastAsia"/>
        </w:rPr>
        <w:t>generic spike-triggered potassium current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4292"/>
        <w:gridCol w:w="2819"/>
      </w:tblGrid>
      <w:tr w:rsidR="00D029CB" w14:paraId="3BADF67F" w14:textId="77777777" w:rsidTr="00D029CB">
        <w:trPr>
          <w:tblHeader/>
          <w:tblCellSpacing w:w="15" w:type="dxa"/>
        </w:trPr>
        <w:tc>
          <w:tcPr>
            <w:tcW w:w="0" w:type="auto"/>
            <w:vAlign w:val="center"/>
            <w:hideMark/>
          </w:tcPr>
          <w:p w14:paraId="226D1366" w14:textId="77777777" w:rsidR="00D029CB" w:rsidRDefault="00D029CB">
            <w:pPr>
              <w:jc w:val="center"/>
              <w:rPr>
                <w:b/>
                <w:bCs/>
              </w:rPr>
            </w:pPr>
            <w:r>
              <w:rPr>
                <w:b/>
                <w:bCs/>
              </w:rPr>
              <w:t>Real Current</w:t>
            </w:r>
          </w:p>
        </w:tc>
        <w:tc>
          <w:tcPr>
            <w:tcW w:w="0" w:type="auto"/>
            <w:vAlign w:val="center"/>
            <w:hideMark/>
          </w:tcPr>
          <w:p w14:paraId="4D8DFDAE" w14:textId="77777777" w:rsidR="00D029CB" w:rsidRDefault="00D029CB">
            <w:pPr>
              <w:jc w:val="center"/>
              <w:rPr>
                <w:b/>
                <w:bCs/>
              </w:rPr>
            </w:pPr>
            <w:r>
              <w:rPr>
                <w:b/>
                <w:bCs/>
              </w:rPr>
              <w:t>What It Does</w:t>
            </w:r>
          </w:p>
        </w:tc>
        <w:tc>
          <w:tcPr>
            <w:tcW w:w="0" w:type="auto"/>
            <w:vAlign w:val="center"/>
            <w:hideMark/>
          </w:tcPr>
          <w:p w14:paraId="5B49DCF1" w14:textId="77777777" w:rsidR="00D029CB" w:rsidRDefault="00D029CB">
            <w:pPr>
              <w:jc w:val="center"/>
              <w:rPr>
                <w:b/>
                <w:bCs/>
              </w:rPr>
            </w:pPr>
            <w:proofErr w:type="spellStart"/>
            <w:r>
              <w:rPr>
                <w:b/>
                <w:bCs/>
              </w:rPr>
              <w:t>Modeled</w:t>
            </w:r>
            <w:proofErr w:type="spellEnd"/>
            <w:r>
              <w:rPr>
                <w:b/>
                <w:bCs/>
              </w:rPr>
              <w:t xml:space="preserve"> By </w:t>
            </w:r>
            <w:r>
              <w:rPr>
                <w:rStyle w:val="HTMLCode"/>
                <w:rFonts w:eastAsiaTheme="majorEastAsia"/>
                <w:b/>
                <w:bCs/>
              </w:rPr>
              <w:t>Adapt</w:t>
            </w:r>
            <w:r>
              <w:rPr>
                <w:b/>
                <w:bCs/>
              </w:rPr>
              <w:t>?</w:t>
            </w:r>
          </w:p>
        </w:tc>
      </w:tr>
      <w:tr w:rsidR="00D029CB" w14:paraId="687EB66E" w14:textId="77777777" w:rsidTr="00D029CB">
        <w:trPr>
          <w:tblCellSpacing w:w="15" w:type="dxa"/>
        </w:trPr>
        <w:tc>
          <w:tcPr>
            <w:tcW w:w="0" w:type="auto"/>
            <w:vAlign w:val="center"/>
            <w:hideMark/>
          </w:tcPr>
          <w:p w14:paraId="1BD64406" w14:textId="77777777" w:rsidR="00D029CB" w:rsidRDefault="00D029CB">
            <w:r>
              <w:rPr>
                <w:rStyle w:val="Strong"/>
                <w:rFonts w:eastAsiaTheme="majorEastAsia"/>
              </w:rPr>
              <w:t>Ca²⁺-activated K⁺ (</w:t>
            </w:r>
            <w:proofErr w:type="spellStart"/>
            <w:r>
              <w:rPr>
                <w:rStyle w:val="Strong"/>
                <w:rFonts w:eastAsiaTheme="majorEastAsia"/>
              </w:rPr>
              <w:t>KCa</w:t>
            </w:r>
            <w:proofErr w:type="spellEnd"/>
            <w:r>
              <w:rPr>
                <w:rStyle w:val="Strong"/>
                <w:rFonts w:eastAsiaTheme="majorEastAsia"/>
              </w:rPr>
              <w:t>)</w:t>
            </w:r>
          </w:p>
        </w:tc>
        <w:tc>
          <w:tcPr>
            <w:tcW w:w="0" w:type="auto"/>
            <w:vAlign w:val="center"/>
            <w:hideMark/>
          </w:tcPr>
          <w:p w14:paraId="05FC6483" w14:textId="77777777" w:rsidR="00D029CB" w:rsidRDefault="00D029CB">
            <w:r>
              <w:t>Outward K⁺ current activated by spike-induced Ca²⁺ influx</w:t>
            </w:r>
          </w:p>
        </w:tc>
        <w:tc>
          <w:tcPr>
            <w:tcW w:w="0" w:type="auto"/>
            <w:vAlign w:val="center"/>
            <w:hideMark/>
          </w:tcPr>
          <w:p w14:paraId="3EA8B042" w14:textId="77777777" w:rsidR="00D029CB" w:rsidRDefault="00D029CB">
            <w:r>
              <w:rPr>
                <w:rFonts w:ascii="Apple Color Emoji" w:hAnsi="Apple Color Emoji" w:cs="Apple Color Emoji"/>
              </w:rPr>
              <w:t>✔️</w:t>
            </w:r>
            <w:r>
              <w:t xml:space="preserve"> Similar effect, but no calcium</w:t>
            </w:r>
          </w:p>
        </w:tc>
      </w:tr>
      <w:tr w:rsidR="00D029CB" w14:paraId="1C900CC4" w14:textId="77777777" w:rsidTr="00D029CB">
        <w:trPr>
          <w:tblCellSpacing w:w="15" w:type="dxa"/>
        </w:trPr>
        <w:tc>
          <w:tcPr>
            <w:tcW w:w="0" w:type="auto"/>
            <w:vAlign w:val="center"/>
            <w:hideMark/>
          </w:tcPr>
          <w:p w14:paraId="60298DB9" w14:textId="77777777" w:rsidR="00D029CB" w:rsidRDefault="00D029CB">
            <w:r>
              <w:rPr>
                <w:rStyle w:val="Strong"/>
                <w:rFonts w:eastAsiaTheme="majorEastAsia"/>
              </w:rPr>
              <w:t>M-type K⁺ current</w:t>
            </w:r>
          </w:p>
        </w:tc>
        <w:tc>
          <w:tcPr>
            <w:tcW w:w="0" w:type="auto"/>
            <w:vAlign w:val="center"/>
            <w:hideMark/>
          </w:tcPr>
          <w:p w14:paraId="352EE466" w14:textId="77777777" w:rsidR="00D029CB" w:rsidRDefault="00D029CB">
            <w:r>
              <w:t>Slowly activating voltage-gated K⁺ current</w:t>
            </w:r>
          </w:p>
        </w:tc>
        <w:tc>
          <w:tcPr>
            <w:tcW w:w="0" w:type="auto"/>
            <w:vAlign w:val="center"/>
            <w:hideMark/>
          </w:tcPr>
          <w:p w14:paraId="62FCF000" w14:textId="77777777" w:rsidR="00D029CB" w:rsidRDefault="00D029CB">
            <w:r>
              <w:rPr>
                <w:rFonts w:ascii="Apple Color Emoji" w:hAnsi="Apple Color Emoji" w:cs="Apple Color Emoji"/>
              </w:rPr>
              <w:t>❌</w:t>
            </w:r>
            <w:r>
              <w:t xml:space="preserve"> Not </w:t>
            </w:r>
            <w:proofErr w:type="spellStart"/>
            <w:r>
              <w:t>modeled</w:t>
            </w:r>
            <w:proofErr w:type="spellEnd"/>
            <w:r>
              <w:t xml:space="preserve"> (not voltage-dependent)</w:t>
            </w:r>
          </w:p>
        </w:tc>
      </w:tr>
      <w:tr w:rsidR="00D029CB" w14:paraId="36C2A7B1" w14:textId="77777777" w:rsidTr="00D029CB">
        <w:trPr>
          <w:tblCellSpacing w:w="15" w:type="dxa"/>
        </w:trPr>
        <w:tc>
          <w:tcPr>
            <w:tcW w:w="0" w:type="auto"/>
            <w:vAlign w:val="center"/>
            <w:hideMark/>
          </w:tcPr>
          <w:p w14:paraId="5D4669BB" w14:textId="77777777" w:rsidR="00D029CB" w:rsidRDefault="00D029CB">
            <w:r>
              <w:rPr>
                <w:rStyle w:val="Strong"/>
                <w:rFonts w:eastAsiaTheme="majorEastAsia"/>
              </w:rPr>
              <w:t>AHP current</w:t>
            </w:r>
          </w:p>
        </w:tc>
        <w:tc>
          <w:tcPr>
            <w:tcW w:w="0" w:type="auto"/>
            <w:vAlign w:val="center"/>
            <w:hideMark/>
          </w:tcPr>
          <w:p w14:paraId="7153236A" w14:textId="77777777" w:rsidR="00D029CB" w:rsidRDefault="00D029CB">
            <w:r>
              <w:t>Afterhyperpolarization current (also K⁺-based)</w:t>
            </w:r>
          </w:p>
        </w:tc>
        <w:tc>
          <w:tcPr>
            <w:tcW w:w="0" w:type="auto"/>
            <w:vAlign w:val="center"/>
            <w:hideMark/>
          </w:tcPr>
          <w:p w14:paraId="1D829CB6" w14:textId="77777777" w:rsidR="00D029CB" w:rsidRDefault="00D029CB">
            <w:r>
              <w:rPr>
                <w:rFonts w:ascii="Apple Color Emoji" w:hAnsi="Apple Color Emoji" w:cs="Apple Color Emoji"/>
              </w:rPr>
              <w:t>✔️</w:t>
            </w:r>
            <w:r>
              <w:t xml:space="preserve"> Roughly mimicked</w:t>
            </w:r>
          </w:p>
        </w:tc>
      </w:tr>
    </w:tbl>
    <w:p w14:paraId="64A80644" w14:textId="77777777" w:rsidR="00D029CB" w:rsidRDefault="00D029CB" w:rsidP="00D029CB">
      <w:pPr>
        <w:pStyle w:val="NormalWeb"/>
      </w:pPr>
      <w:r>
        <w:t>So:</w:t>
      </w:r>
    </w:p>
    <w:p w14:paraId="1D055E29" w14:textId="77777777" w:rsidR="00D029CB" w:rsidRDefault="00D029CB" w:rsidP="00D029CB">
      <w:pPr>
        <w:pStyle w:val="NormalWeb"/>
        <w:numPr>
          <w:ilvl w:val="0"/>
          <w:numId w:val="51"/>
        </w:numPr>
      </w:pPr>
      <w:r>
        <w:t xml:space="preserve">Your </w:t>
      </w:r>
      <w:r>
        <w:rPr>
          <w:rStyle w:val="HTMLCode"/>
          <w:rFonts w:eastAsiaTheme="majorEastAsia"/>
        </w:rPr>
        <w:t>Adapt.mod</w:t>
      </w:r>
      <w:r>
        <w:t xml:space="preserve"> </w:t>
      </w:r>
      <w:r>
        <w:rPr>
          <w:rStyle w:val="Strong"/>
          <w:rFonts w:eastAsiaTheme="majorEastAsia"/>
        </w:rPr>
        <w:t>doesn't simulate calcium entry</w:t>
      </w:r>
      <w:r>
        <w:t xml:space="preserve">, but it </w:t>
      </w:r>
      <w:r>
        <w:rPr>
          <w:rStyle w:val="Strong"/>
          <w:rFonts w:eastAsiaTheme="majorEastAsia"/>
        </w:rPr>
        <w:t>adds a K⁺-like current each time a spike occurs</w:t>
      </w:r>
      <w:r>
        <w:t xml:space="preserve">, and this current </w:t>
      </w:r>
      <w:r>
        <w:rPr>
          <w:rStyle w:val="Strong"/>
          <w:rFonts w:eastAsiaTheme="majorEastAsia"/>
        </w:rPr>
        <w:t>decays over time</w:t>
      </w:r>
      <w:r>
        <w:t xml:space="preserve">, which leads to </w:t>
      </w:r>
      <w:r>
        <w:rPr>
          <w:rStyle w:val="Strong"/>
          <w:rFonts w:eastAsiaTheme="majorEastAsia"/>
        </w:rPr>
        <w:t>slowing of spike frequency</w:t>
      </w:r>
      <w:r>
        <w:t xml:space="preserve"> (just like real adaptation).</w:t>
      </w:r>
    </w:p>
    <w:p w14:paraId="71F9FD3E" w14:textId="77777777" w:rsidR="00D029CB" w:rsidRDefault="000C38D0" w:rsidP="00D029CB">
      <w:r w:rsidRPr="000C38D0">
        <w:rPr>
          <w:noProof/>
          <w14:ligatures w14:val="standardContextual"/>
        </w:rPr>
        <w:pict w14:anchorId="76FF22FE">
          <v:rect id="_x0000_i1045" alt="" style="width:451.3pt;height:.05pt;mso-width-percent:0;mso-height-percent:0;mso-width-percent:0;mso-height-percent:0" o:hralign="center" o:hrstd="t" o:hr="t" fillcolor="#a0a0a0" stroked="f"/>
        </w:pict>
      </w:r>
    </w:p>
    <w:p w14:paraId="1E753620" w14:textId="77777777" w:rsidR="00D029CB" w:rsidRDefault="00D029CB" w:rsidP="00D029CB">
      <w:pPr>
        <w:pStyle w:val="Heading2"/>
      </w:pPr>
      <w:r>
        <w:rPr>
          <w:rFonts w:ascii="Apple Color Emoji" w:hAnsi="Apple Color Emoji" w:cs="Apple Color Emoji"/>
        </w:rPr>
        <w:t>⚠️</w:t>
      </w:r>
      <w:r>
        <w:t xml:space="preserve"> Limitations of </w:t>
      </w:r>
      <w:r>
        <w:rPr>
          <w:rStyle w:val="HTMLCode"/>
          <w:rFonts w:eastAsiaTheme="majorEastAsia"/>
        </w:rPr>
        <w:t>Adapt.mod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048"/>
      </w:tblGrid>
      <w:tr w:rsidR="00D029CB" w14:paraId="30FEFE9D" w14:textId="77777777" w:rsidTr="00D029CB">
        <w:trPr>
          <w:tblHeader/>
          <w:tblCellSpacing w:w="15" w:type="dxa"/>
        </w:trPr>
        <w:tc>
          <w:tcPr>
            <w:tcW w:w="0" w:type="auto"/>
            <w:vAlign w:val="center"/>
            <w:hideMark/>
          </w:tcPr>
          <w:p w14:paraId="11AA342F" w14:textId="77777777" w:rsidR="00D029CB" w:rsidRDefault="00D029CB">
            <w:pPr>
              <w:jc w:val="center"/>
              <w:rPr>
                <w:b/>
                <w:bCs/>
              </w:rPr>
            </w:pPr>
            <w:r>
              <w:rPr>
                <w:b/>
                <w:bCs/>
              </w:rPr>
              <w:t>Limitation</w:t>
            </w:r>
          </w:p>
        </w:tc>
        <w:tc>
          <w:tcPr>
            <w:tcW w:w="0" w:type="auto"/>
            <w:vAlign w:val="center"/>
            <w:hideMark/>
          </w:tcPr>
          <w:p w14:paraId="49A09849" w14:textId="77777777" w:rsidR="00D029CB" w:rsidRDefault="00D029CB">
            <w:pPr>
              <w:jc w:val="center"/>
              <w:rPr>
                <w:b/>
                <w:bCs/>
              </w:rPr>
            </w:pPr>
            <w:r>
              <w:rPr>
                <w:b/>
                <w:bCs/>
              </w:rPr>
              <w:t>Explanation</w:t>
            </w:r>
          </w:p>
        </w:tc>
      </w:tr>
      <w:tr w:rsidR="00D029CB" w14:paraId="21EC7D43" w14:textId="77777777" w:rsidTr="00D029CB">
        <w:trPr>
          <w:tblCellSpacing w:w="15" w:type="dxa"/>
        </w:trPr>
        <w:tc>
          <w:tcPr>
            <w:tcW w:w="0" w:type="auto"/>
            <w:vAlign w:val="center"/>
            <w:hideMark/>
          </w:tcPr>
          <w:p w14:paraId="417A9B8F" w14:textId="77777777" w:rsidR="00D029CB" w:rsidRDefault="00D029CB">
            <w:r>
              <w:rPr>
                <w:rFonts w:ascii="Apple Color Emoji" w:hAnsi="Apple Color Emoji" w:cs="Apple Color Emoji"/>
              </w:rPr>
              <w:t>❌</w:t>
            </w:r>
            <w:r>
              <w:t xml:space="preserve"> </w:t>
            </w:r>
            <w:r>
              <w:rPr>
                <w:rStyle w:val="Strong"/>
                <w:rFonts w:eastAsiaTheme="majorEastAsia"/>
              </w:rPr>
              <w:t>No calcium dynamics</w:t>
            </w:r>
          </w:p>
        </w:tc>
        <w:tc>
          <w:tcPr>
            <w:tcW w:w="0" w:type="auto"/>
            <w:vAlign w:val="center"/>
            <w:hideMark/>
          </w:tcPr>
          <w:p w14:paraId="17AEA494" w14:textId="77777777" w:rsidR="00D029CB" w:rsidRDefault="00D029CB">
            <w:r>
              <w:t xml:space="preserve">Real </w:t>
            </w:r>
            <w:proofErr w:type="spellStart"/>
            <w:r>
              <w:t>KCa</w:t>
            </w:r>
            <w:proofErr w:type="spellEnd"/>
            <w:r>
              <w:t xml:space="preserve"> channels open in response to Ca²⁺ influx through voltage-gated Ca²⁺ channels — that’s not </w:t>
            </w:r>
            <w:proofErr w:type="spellStart"/>
            <w:r>
              <w:t>modeled</w:t>
            </w:r>
            <w:proofErr w:type="spellEnd"/>
            <w:r>
              <w:t xml:space="preserve"> here.</w:t>
            </w:r>
          </w:p>
        </w:tc>
      </w:tr>
      <w:tr w:rsidR="00D029CB" w14:paraId="26637B82" w14:textId="77777777" w:rsidTr="00D029CB">
        <w:trPr>
          <w:tblCellSpacing w:w="15" w:type="dxa"/>
        </w:trPr>
        <w:tc>
          <w:tcPr>
            <w:tcW w:w="0" w:type="auto"/>
            <w:vAlign w:val="center"/>
            <w:hideMark/>
          </w:tcPr>
          <w:p w14:paraId="088E2F5C" w14:textId="77777777" w:rsidR="00D029CB" w:rsidRDefault="00D029CB">
            <w:r>
              <w:rPr>
                <w:rFonts w:ascii="Apple Color Emoji" w:hAnsi="Apple Color Emoji" w:cs="Apple Color Emoji"/>
              </w:rPr>
              <w:t>❌</w:t>
            </w:r>
            <w:r>
              <w:t xml:space="preserve"> </w:t>
            </w:r>
            <w:r>
              <w:rPr>
                <w:rStyle w:val="Strong"/>
                <w:rFonts w:eastAsiaTheme="majorEastAsia"/>
              </w:rPr>
              <w:t>No voltage gating</w:t>
            </w:r>
          </w:p>
        </w:tc>
        <w:tc>
          <w:tcPr>
            <w:tcW w:w="0" w:type="auto"/>
            <w:vAlign w:val="center"/>
            <w:hideMark/>
          </w:tcPr>
          <w:p w14:paraId="51BBA2DB" w14:textId="77777777" w:rsidR="00D029CB" w:rsidRDefault="00D029CB">
            <w:r>
              <w:t>The current isn’t activated by membrane potential like M-type K⁺ channels.</w:t>
            </w:r>
          </w:p>
        </w:tc>
      </w:tr>
      <w:tr w:rsidR="00D029CB" w14:paraId="5E0F2BD3" w14:textId="77777777" w:rsidTr="00D029CB">
        <w:trPr>
          <w:tblCellSpacing w:w="15" w:type="dxa"/>
        </w:trPr>
        <w:tc>
          <w:tcPr>
            <w:tcW w:w="0" w:type="auto"/>
            <w:vAlign w:val="center"/>
            <w:hideMark/>
          </w:tcPr>
          <w:p w14:paraId="5185FCCC" w14:textId="77777777" w:rsidR="00D029CB" w:rsidRDefault="00D029CB">
            <w:r>
              <w:rPr>
                <w:rFonts w:ascii="Apple Color Emoji" w:hAnsi="Apple Color Emoji" w:cs="Apple Color Emoji"/>
              </w:rPr>
              <w:t>✅</w:t>
            </w:r>
            <w:r>
              <w:t xml:space="preserve"> </w:t>
            </w:r>
            <w:r>
              <w:rPr>
                <w:rStyle w:val="Strong"/>
                <w:rFonts w:eastAsiaTheme="majorEastAsia"/>
              </w:rPr>
              <w:t>Spike-triggered</w:t>
            </w:r>
          </w:p>
        </w:tc>
        <w:tc>
          <w:tcPr>
            <w:tcW w:w="0" w:type="auto"/>
            <w:vAlign w:val="center"/>
            <w:hideMark/>
          </w:tcPr>
          <w:p w14:paraId="1C3FFE65" w14:textId="77777777" w:rsidR="00D029CB" w:rsidRDefault="00D029CB">
            <w:r>
              <w:t>It mimics the effect of spikes causing outward currents.</w:t>
            </w:r>
          </w:p>
        </w:tc>
      </w:tr>
    </w:tbl>
    <w:p w14:paraId="07113445" w14:textId="77777777" w:rsidR="00D029CB" w:rsidRDefault="00D029CB" w:rsidP="00D029CB">
      <w:pPr>
        <w:pStyle w:val="NormalWeb"/>
      </w:pPr>
      <w:r>
        <w:lastRenderedPageBreak/>
        <w:t xml:space="preserve">This model is often called a </w:t>
      </w:r>
      <w:r>
        <w:rPr>
          <w:rStyle w:val="Strong"/>
          <w:rFonts w:eastAsiaTheme="majorEastAsia"/>
        </w:rPr>
        <w:t>phenomenological adaptation mechanism</w:t>
      </w:r>
      <w:r>
        <w:t xml:space="preserve"> — it's useful in:</w:t>
      </w:r>
    </w:p>
    <w:p w14:paraId="3A0EDCC9" w14:textId="77777777" w:rsidR="00D029CB" w:rsidRDefault="00D029CB" w:rsidP="00D029CB">
      <w:pPr>
        <w:pStyle w:val="NormalWeb"/>
        <w:numPr>
          <w:ilvl w:val="0"/>
          <w:numId w:val="52"/>
        </w:numPr>
      </w:pPr>
      <w:r>
        <w:t>Reducing computational cost,</w:t>
      </w:r>
    </w:p>
    <w:p w14:paraId="6738DAD1" w14:textId="77777777" w:rsidR="00D029CB" w:rsidRDefault="00D029CB" w:rsidP="00D029CB">
      <w:pPr>
        <w:pStyle w:val="NormalWeb"/>
        <w:numPr>
          <w:ilvl w:val="0"/>
          <w:numId w:val="52"/>
        </w:numPr>
      </w:pPr>
      <w:r>
        <w:t xml:space="preserve">Capturing high-level adaptation </w:t>
      </w:r>
      <w:proofErr w:type="spellStart"/>
      <w:r>
        <w:t>behavior</w:t>
      </w:r>
      <w:proofErr w:type="spellEnd"/>
      <w:r>
        <w:t xml:space="preserve"> (like firing rate slowing),</w:t>
      </w:r>
    </w:p>
    <w:p w14:paraId="0B2F6EED" w14:textId="77777777" w:rsidR="00D029CB" w:rsidRDefault="00D029CB" w:rsidP="00D029CB">
      <w:pPr>
        <w:pStyle w:val="NormalWeb"/>
        <w:numPr>
          <w:ilvl w:val="0"/>
          <w:numId w:val="52"/>
        </w:numPr>
      </w:pPr>
      <w:r>
        <w:t>Studying network dynamics without detailed channel biophysics.</w:t>
      </w:r>
    </w:p>
    <w:p w14:paraId="35BF3C43" w14:textId="77777777" w:rsidR="00D029CB" w:rsidRDefault="000C38D0" w:rsidP="00D029CB">
      <w:r w:rsidRPr="000C38D0">
        <w:rPr>
          <w:noProof/>
          <w14:ligatures w14:val="standardContextual"/>
        </w:rPr>
        <w:pict w14:anchorId="74B41736">
          <v:rect id="_x0000_i1044" alt="" style="width:451.3pt;height:.05pt;mso-width-percent:0;mso-height-percent:0;mso-width-percent:0;mso-height-percent:0" o:hralign="center" o:hrstd="t" o:hr="t" fillcolor="#a0a0a0" stroked="f"/>
        </w:pict>
      </w:r>
    </w:p>
    <w:p w14:paraId="047798BB" w14:textId="77777777" w:rsidR="00D029CB" w:rsidRDefault="00D029CB" w:rsidP="00D029CB">
      <w:pPr>
        <w:pStyle w:val="Heading2"/>
      </w:pPr>
      <w:r>
        <w:rPr>
          <w:rFonts w:ascii="Apple Color Emoji" w:hAnsi="Apple Color Emoji" w:cs="Apple Color Emoji"/>
        </w:rPr>
        <w:t>✅</w:t>
      </w:r>
      <w:r>
        <w:t xml:space="preserve"> What About the Voltage-Activated K</w:t>
      </w:r>
      <w:r>
        <w:rPr>
          <w:rFonts w:ascii="Cambria Math" w:hAnsi="Cambria Math" w:cs="Cambria Math"/>
        </w:rPr>
        <w:t>⁺</w:t>
      </w:r>
      <w:r>
        <w:t xml:space="preserve"> Channels?</w:t>
      </w:r>
    </w:p>
    <w:p w14:paraId="7B2AEEDC" w14:textId="77777777" w:rsidR="00D029CB" w:rsidRDefault="00D029CB" w:rsidP="00D029CB">
      <w:pPr>
        <w:pStyle w:val="NormalWeb"/>
      </w:pPr>
      <w:r>
        <w:t xml:space="preserve">These are already </w:t>
      </w:r>
      <w:proofErr w:type="spellStart"/>
      <w:r>
        <w:t>modeled</w:t>
      </w:r>
      <w:proofErr w:type="spellEnd"/>
      <w:r>
        <w:t xml:space="preserve"> by NEURON’s built-in </w:t>
      </w:r>
      <w:proofErr w:type="spellStart"/>
      <w:r>
        <w:rPr>
          <w:rStyle w:val="HTMLCode"/>
          <w:rFonts w:eastAsiaTheme="majorEastAsia"/>
          <w:b/>
          <w:bCs/>
        </w:rPr>
        <w:t>hh</w:t>
      </w:r>
      <w:proofErr w:type="spellEnd"/>
      <w:r>
        <w:rPr>
          <w:rStyle w:val="Strong"/>
          <w:rFonts w:eastAsiaTheme="majorEastAsia"/>
        </w:rPr>
        <w:t xml:space="preserve"> mechanism</w:t>
      </w:r>
      <w:r>
        <w:t>:</w:t>
      </w:r>
    </w:p>
    <w:p w14:paraId="391A5F37" w14:textId="77777777" w:rsidR="00D029CB" w:rsidRDefault="00D029CB" w:rsidP="00D029CB">
      <w:pPr>
        <w:pStyle w:val="HTMLPreformatted"/>
        <w:rPr>
          <w:rStyle w:val="HTMLCode"/>
          <w:rFonts w:eastAsiaTheme="majorEastAsia"/>
        </w:rPr>
      </w:pPr>
      <w:proofErr w:type="spellStart"/>
      <w:r>
        <w:rPr>
          <w:rStyle w:val="HTMLCode"/>
          <w:rFonts w:eastAsiaTheme="majorEastAsia"/>
        </w:rPr>
        <w:t>seg.hh.gkbar</w:t>
      </w:r>
      <w:proofErr w:type="spellEnd"/>
      <w:r>
        <w:rPr>
          <w:rStyle w:val="HTMLCode"/>
          <w:rFonts w:eastAsiaTheme="majorEastAsia"/>
        </w:rPr>
        <w:t xml:space="preserve"> = 0.036  # Max conductance for voltage-gated K+</w:t>
      </w:r>
    </w:p>
    <w:p w14:paraId="43C38D08" w14:textId="77777777" w:rsidR="00D029CB" w:rsidRDefault="00D029CB" w:rsidP="00D029CB">
      <w:pPr>
        <w:pStyle w:val="NormalWeb"/>
        <w:numPr>
          <w:ilvl w:val="0"/>
          <w:numId w:val="53"/>
        </w:numPr>
      </w:pPr>
      <w:r>
        <w:t xml:space="preserve">This part handles the </w:t>
      </w:r>
      <w:r>
        <w:rPr>
          <w:rStyle w:val="Strong"/>
          <w:rFonts w:eastAsiaTheme="majorEastAsia"/>
        </w:rPr>
        <w:t>classic delayed-rectifier K⁺ channels</w:t>
      </w:r>
      <w:r>
        <w:t>, which open during the spike and help repolarize the membrane.</w:t>
      </w:r>
    </w:p>
    <w:p w14:paraId="400653C2" w14:textId="77777777" w:rsidR="00D029CB" w:rsidRDefault="00D029CB" w:rsidP="00D029CB">
      <w:pPr>
        <w:pStyle w:val="NormalWeb"/>
        <w:numPr>
          <w:ilvl w:val="0"/>
          <w:numId w:val="53"/>
        </w:numPr>
      </w:pPr>
      <w:r>
        <w:t xml:space="preserve">These are </w:t>
      </w:r>
      <w:r>
        <w:rPr>
          <w:rStyle w:val="Strong"/>
          <w:rFonts w:eastAsiaTheme="majorEastAsia"/>
        </w:rPr>
        <w:t>voltage-gated</w:t>
      </w:r>
      <w:r>
        <w:t xml:space="preserve"> and </w:t>
      </w:r>
      <w:r>
        <w:rPr>
          <w:rStyle w:val="Strong"/>
          <w:rFonts w:eastAsiaTheme="majorEastAsia"/>
        </w:rPr>
        <w:t>activate during each spike</w:t>
      </w:r>
      <w:r>
        <w:t>.</w:t>
      </w:r>
    </w:p>
    <w:p w14:paraId="4DC809E0" w14:textId="77777777" w:rsidR="00D029CB" w:rsidRDefault="00D029CB" w:rsidP="00D029CB">
      <w:pPr>
        <w:pStyle w:val="NormalWeb"/>
        <w:numPr>
          <w:ilvl w:val="0"/>
          <w:numId w:val="53"/>
        </w:numPr>
      </w:pPr>
      <w:r>
        <w:t xml:space="preserve">But they </w:t>
      </w:r>
      <w:r>
        <w:rPr>
          <w:rStyle w:val="Strong"/>
          <w:rFonts w:eastAsiaTheme="majorEastAsia"/>
        </w:rPr>
        <w:t>don’t cause adaptation</w:t>
      </w:r>
      <w:r>
        <w:t xml:space="preserve"> — they reset the spike.</w:t>
      </w:r>
    </w:p>
    <w:p w14:paraId="0E2FAC65" w14:textId="77777777" w:rsidR="00D029CB" w:rsidRDefault="000C38D0" w:rsidP="00D029CB">
      <w:r w:rsidRPr="000C38D0">
        <w:rPr>
          <w:noProof/>
          <w14:ligatures w14:val="standardContextual"/>
        </w:rPr>
        <w:pict w14:anchorId="561547D7">
          <v:rect id="_x0000_i1043" alt="" style="width:451.3pt;height:.05pt;mso-width-percent:0;mso-height-percent:0;mso-width-percent:0;mso-height-percent:0" o:hralign="center" o:hrstd="t" o:hr="t" fillcolor="#a0a0a0" stroked="f"/>
        </w:pict>
      </w:r>
    </w:p>
    <w:p w14:paraId="55F5663F" w14:textId="77777777" w:rsidR="00D029CB" w:rsidRDefault="00D029CB" w:rsidP="00D029CB">
      <w:pPr>
        <w:pStyle w:val="Heading2"/>
      </w:pPr>
      <w:r>
        <w:rPr>
          <w:rFonts w:ascii="Apple Color Emoji" w:hAnsi="Apple Color Emoji" w:cs="Apple Color Emoji"/>
        </w:rPr>
        <w:t>🧪</w:t>
      </w:r>
      <w:r>
        <w:t xml:space="preserve"> Want to Be More Biophysically Realistic?</w:t>
      </w:r>
    </w:p>
    <w:p w14:paraId="42606AA2" w14:textId="77777777" w:rsidR="00D029CB" w:rsidRDefault="00D029CB" w:rsidP="00D029CB">
      <w:pPr>
        <w:pStyle w:val="NormalWeb"/>
      </w:pPr>
      <w:r>
        <w:t xml:space="preserve">If you're aiming for </w:t>
      </w:r>
      <w:r>
        <w:rPr>
          <w:rStyle w:val="Strong"/>
          <w:rFonts w:eastAsiaTheme="majorEastAsia"/>
        </w:rPr>
        <w:t>biological realism</w:t>
      </w:r>
      <w:r>
        <w:t>, consider:</w:t>
      </w:r>
    </w:p>
    <w:p w14:paraId="07E7AA56" w14:textId="77777777" w:rsidR="00D029CB" w:rsidRDefault="00D029CB" w:rsidP="00D029CB">
      <w:pPr>
        <w:pStyle w:val="Heading3"/>
      </w:pPr>
      <w:r>
        <w:t xml:space="preserve">Option 1: </w:t>
      </w:r>
      <w:r>
        <w:rPr>
          <w:rStyle w:val="Strong"/>
          <w:b w:val="0"/>
          <w:bCs w:val="0"/>
        </w:rPr>
        <w:t xml:space="preserve">Use </w:t>
      </w:r>
      <w:r>
        <w:rPr>
          <w:rStyle w:val="HTMLCode"/>
          <w:rFonts w:eastAsiaTheme="majorEastAsia"/>
        </w:rPr>
        <w:t>cad.mod</w:t>
      </w:r>
      <w:r>
        <w:rPr>
          <w:rStyle w:val="Strong"/>
          <w:b w:val="0"/>
          <w:bCs w:val="0"/>
        </w:rPr>
        <w:t xml:space="preserve"> + </w:t>
      </w:r>
      <w:r>
        <w:rPr>
          <w:rStyle w:val="HTMLCode"/>
          <w:rFonts w:eastAsiaTheme="majorEastAsia"/>
        </w:rPr>
        <w:t>kca.mod</w:t>
      </w:r>
    </w:p>
    <w:p w14:paraId="5D7E64C8" w14:textId="77777777" w:rsidR="00D029CB" w:rsidRDefault="00D029CB" w:rsidP="00D029CB">
      <w:pPr>
        <w:pStyle w:val="NormalWeb"/>
        <w:numPr>
          <w:ilvl w:val="0"/>
          <w:numId w:val="54"/>
        </w:numPr>
      </w:pPr>
      <w:r>
        <w:t>Add calcium entry (</w:t>
      </w:r>
      <w:r>
        <w:rPr>
          <w:rStyle w:val="HTMLCode"/>
          <w:rFonts w:eastAsiaTheme="majorEastAsia"/>
        </w:rPr>
        <w:t>cad.mod</w:t>
      </w:r>
      <w:r>
        <w:t xml:space="preserve"> — built-in in NEURON)</w:t>
      </w:r>
    </w:p>
    <w:p w14:paraId="54ED27B1" w14:textId="77777777" w:rsidR="00D029CB" w:rsidRDefault="00D029CB" w:rsidP="00D029CB">
      <w:pPr>
        <w:pStyle w:val="NormalWeb"/>
        <w:numPr>
          <w:ilvl w:val="0"/>
          <w:numId w:val="54"/>
        </w:numPr>
      </w:pPr>
      <w:r>
        <w:t>Use calcium-activated K⁺ channel (</w:t>
      </w:r>
      <w:r>
        <w:rPr>
          <w:rStyle w:val="HTMLCode"/>
          <w:rFonts w:eastAsiaTheme="majorEastAsia"/>
        </w:rPr>
        <w:t>kca.mod</w:t>
      </w:r>
      <w:r>
        <w:t>)</w:t>
      </w:r>
    </w:p>
    <w:p w14:paraId="2918A5BE" w14:textId="77777777" w:rsidR="00D029CB" w:rsidRDefault="00D029CB" w:rsidP="00D029CB">
      <w:pPr>
        <w:pStyle w:val="NormalWeb"/>
        <w:numPr>
          <w:ilvl w:val="0"/>
          <w:numId w:val="54"/>
        </w:numPr>
      </w:pPr>
      <w:r>
        <w:t xml:space="preserve">Now adaptation depends on real </w:t>
      </w:r>
      <w:r>
        <w:rPr>
          <w:rStyle w:val="Strong"/>
          <w:rFonts w:eastAsiaTheme="majorEastAsia"/>
        </w:rPr>
        <w:t>[Ca²⁺] dynamics</w:t>
      </w:r>
      <w:r>
        <w:t xml:space="preserve"> inside the cell</w:t>
      </w:r>
    </w:p>
    <w:p w14:paraId="319B27D7" w14:textId="77777777" w:rsidR="00D029CB" w:rsidRDefault="00D029CB" w:rsidP="00D029CB">
      <w:pPr>
        <w:pStyle w:val="Heading3"/>
      </w:pPr>
      <w:r>
        <w:t xml:space="preserve">Option 2: </w:t>
      </w:r>
      <w:r>
        <w:rPr>
          <w:rStyle w:val="Strong"/>
          <w:b w:val="0"/>
          <w:bCs w:val="0"/>
        </w:rPr>
        <w:t>Use an M-type K⁺ channel</w:t>
      </w:r>
    </w:p>
    <w:p w14:paraId="28543754" w14:textId="77777777" w:rsidR="00D029CB" w:rsidRDefault="00D029CB" w:rsidP="00D029CB">
      <w:pPr>
        <w:pStyle w:val="NormalWeb"/>
        <w:numPr>
          <w:ilvl w:val="0"/>
          <w:numId w:val="55"/>
        </w:numPr>
      </w:pPr>
      <w:r>
        <w:t>Add a voltage-gated K⁺ channel with slow activation</w:t>
      </w:r>
    </w:p>
    <w:p w14:paraId="41DB4B49" w14:textId="77777777" w:rsidR="00D029CB" w:rsidRDefault="00D029CB" w:rsidP="00D029CB">
      <w:pPr>
        <w:pStyle w:val="NormalWeb"/>
        <w:numPr>
          <w:ilvl w:val="0"/>
          <w:numId w:val="55"/>
        </w:numPr>
      </w:pPr>
      <w:r>
        <w:t>You can use published models like:</w:t>
      </w:r>
    </w:p>
    <w:p w14:paraId="14E40B16" w14:textId="77777777" w:rsidR="00D029CB" w:rsidRDefault="00D029CB" w:rsidP="00D029CB">
      <w:pPr>
        <w:pStyle w:val="NormalWeb"/>
        <w:numPr>
          <w:ilvl w:val="1"/>
          <w:numId w:val="55"/>
        </w:numPr>
      </w:pPr>
      <w:r>
        <w:rPr>
          <w:rStyle w:val="HTMLCode"/>
          <w:rFonts w:eastAsiaTheme="majorEastAsia"/>
        </w:rPr>
        <w:t>km.mod</w:t>
      </w:r>
      <w:r>
        <w:t xml:space="preserve"> (in </w:t>
      </w:r>
      <w:proofErr w:type="spellStart"/>
      <w:r>
        <w:t>ModelDB</w:t>
      </w:r>
      <w:proofErr w:type="spellEnd"/>
      <w:r>
        <w:t>)</w:t>
      </w:r>
    </w:p>
    <w:p w14:paraId="0B89FD1F" w14:textId="77777777" w:rsidR="00D029CB" w:rsidRDefault="00D029CB" w:rsidP="00D029CB">
      <w:pPr>
        <w:pStyle w:val="NormalWeb"/>
        <w:numPr>
          <w:ilvl w:val="1"/>
          <w:numId w:val="55"/>
        </w:numPr>
      </w:pPr>
      <w:r>
        <w:t xml:space="preserve">Or add your own with </w:t>
      </w:r>
      <w:r>
        <w:rPr>
          <w:rStyle w:val="HTMLCode"/>
          <w:rFonts w:eastAsiaTheme="majorEastAsia"/>
        </w:rPr>
        <w:t>alpha</w:t>
      </w:r>
      <w:r>
        <w:t xml:space="preserve">, </w:t>
      </w:r>
      <w:r>
        <w:rPr>
          <w:rStyle w:val="HTMLCode"/>
          <w:rFonts w:eastAsiaTheme="majorEastAsia"/>
        </w:rPr>
        <w:t>beta</w:t>
      </w:r>
      <w:r>
        <w:t xml:space="preserve"> gates</w:t>
      </w:r>
    </w:p>
    <w:p w14:paraId="47C05598" w14:textId="77777777" w:rsidR="00D029CB" w:rsidRDefault="000C38D0" w:rsidP="00D029CB">
      <w:r w:rsidRPr="000C38D0">
        <w:rPr>
          <w:noProof/>
          <w14:ligatures w14:val="standardContextual"/>
        </w:rPr>
        <w:pict w14:anchorId="7C52EB80">
          <v:rect id="_x0000_i1042" alt="" style="width:451.3pt;height:.05pt;mso-width-percent:0;mso-height-percent:0;mso-width-percent:0;mso-height-percent:0" o:hralign="center" o:hrstd="t" o:hr="t" fillcolor="#a0a0a0" stroked="f"/>
        </w:pict>
      </w:r>
    </w:p>
    <w:p w14:paraId="38A07F10" w14:textId="77777777" w:rsidR="00D029CB" w:rsidRDefault="00D029CB" w:rsidP="00D029CB">
      <w:pPr>
        <w:pStyle w:val="Heading2"/>
      </w:pPr>
      <w:r>
        <w:rPr>
          <w:rFonts w:ascii="Apple Color Emoji" w:hAnsi="Apple Color Emoji" w:cs="Apple Color Emoji"/>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2234"/>
        <w:gridCol w:w="2690"/>
      </w:tblGrid>
      <w:tr w:rsidR="00D029CB" w14:paraId="17F0ED93" w14:textId="77777777" w:rsidTr="00D029CB">
        <w:trPr>
          <w:tblHeader/>
          <w:tblCellSpacing w:w="15" w:type="dxa"/>
        </w:trPr>
        <w:tc>
          <w:tcPr>
            <w:tcW w:w="0" w:type="auto"/>
            <w:vAlign w:val="center"/>
            <w:hideMark/>
          </w:tcPr>
          <w:p w14:paraId="0037504C" w14:textId="77777777" w:rsidR="00D029CB" w:rsidRDefault="00D029CB">
            <w:pPr>
              <w:jc w:val="center"/>
              <w:rPr>
                <w:b/>
                <w:bCs/>
              </w:rPr>
            </w:pPr>
            <w:r>
              <w:rPr>
                <w:b/>
                <w:bCs/>
              </w:rPr>
              <w:t>Feature</w:t>
            </w:r>
          </w:p>
        </w:tc>
        <w:tc>
          <w:tcPr>
            <w:tcW w:w="0" w:type="auto"/>
            <w:vAlign w:val="center"/>
            <w:hideMark/>
          </w:tcPr>
          <w:p w14:paraId="65103206" w14:textId="77777777" w:rsidR="00D029CB" w:rsidRDefault="00D029CB">
            <w:pPr>
              <w:jc w:val="center"/>
              <w:rPr>
                <w:b/>
                <w:bCs/>
              </w:rPr>
            </w:pPr>
            <w:r>
              <w:rPr>
                <w:b/>
                <w:bCs/>
              </w:rPr>
              <w:t xml:space="preserve">Present in </w:t>
            </w:r>
            <w:r>
              <w:rPr>
                <w:rStyle w:val="HTMLCode"/>
                <w:rFonts w:eastAsiaTheme="majorEastAsia"/>
                <w:b/>
                <w:bCs/>
              </w:rPr>
              <w:t>Adapt.mod</w:t>
            </w:r>
          </w:p>
        </w:tc>
        <w:tc>
          <w:tcPr>
            <w:tcW w:w="0" w:type="auto"/>
            <w:vAlign w:val="center"/>
            <w:hideMark/>
          </w:tcPr>
          <w:p w14:paraId="395BF5C9" w14:textId="77777777" w:rsidR="00D029CB" w:rsidRDefault="00D029CB">
            <w:pPr>
              <w:jc w:val="center"/>
              <w:rPr>
                <w:b/>
                <w:bCs/>
              </w:rPr>
            </w:pPr>
            <w:r>
              <w:rPr>
                <w:b/>
                <w:bCs/>
              </w:rPr>
              <w:t>Present in Real Neurons</w:t>
            </w:r>
          </w:p>
        </w:tc>
      </w:tr>
      <w:tr w:rsidR="00D029CB" w14:paraId="2B0DD6CB" w14:textId="77777777" w:rsidTr="00D029CB">
        <w:trPr>
          <w:tblCellSpacing w:w="15" w:type="dxa"/>
        </w:trPr>
        <w:tc>
          <w:tcPr>
            <w:tcW w:w="0" w:type="auto"/>
            <w:vAlign w:val="center"/>
            <w:hideMark/>
          </w:tcPr>
          <w:p w14:paraId="10D6D3CE" w14:textId="77777777" w:rsidR="00D029CB" w:rsidRDefault="00D029CB">
            <w:r>
              <w:t>Spike-triggered adaptation</w:t>
            </w:r>
          </w:p>
        </w:tc>
        <w:tc>
          <w:tcPr>
            <w:tcW w:w="0" w:type="auto"/>
            <w:vAlign w:val="center"/>
            <w:hideMark/>
          </w:tcPr>
          <w:p w14:paraId="1C88508B" w14:textId="77777777" w:rsidR="00D029CB" w:rsidRDefault="00D029CB">
            <w:r>
              <w:rPr>
                <w:rFonts w:ascii="Apple Color Emoji" w:hAnsi="Apple Color Emoji" w:cs="Apple Color Emoji"/>
              </w:rPr>
              <w:t>✔️</w:t>
            </w:r>
          </w:p>
        </w:tc>
        <w:tc>
          <w:tcPr>
            <w:tcW w:w="0" w:type="auto"/>
            <w:vAlign w:val="center"/>
            <w:hideMark/>
          </w:tcPr>
          <w:p w14:paraId="34869BA5" w14:textId="77777777" w:rsidR="00D029CB" w:rsidRDefault="00D029CB">
            <w:r>
              <w:rPr>
                <w:rFonts w:ascii="Apple Color Emoji" w:hAnsi="Apple Color Emoji" w:cs="Apple Color Emoji"/>
              </w:rPr>
              <w:t>✔️</w:t>
            </w:r>
          </w:p>
        </w:tc>
      </w:tr>
      <w:tr w:rsidR="00D029CB" w14:paraId="356250F1" w14:textId="77777777" w:rsidTr="00D029CB">
        <w:trPr>
          <w:tblCellSpacing w:w="15" w:type="dxa"/>
        </w:trPr>
        <w:tc>
          <w:tcPr>
            <w:tcW w:w="0" w:type="auto"/>
            <w:vAlign w:val="center"/>
            <w:hideMark/>
          </w:tcPr>
          <w:p w14:paraId="4CF5F905" w14:textId="77777777" w:rsidR="00D029CB" w:rsidRDefault="00D029CB">
            <w:r>
              <w:t>K⁺ outward current</w:t>
            </w:r>
          </w:p>
        </w:tc>
        <w:tc>
          <w:tcPr>
            <w:tcW w:w="0" w:type="auto"/>
            <w:vAlign w:val="center"/>
            <w:hideMark/>
          </w:tcPr>
          <w:p w14:paraId="135F1567" w14:textId="77777777" w:rsidR="00D029CB" w:rsidRDefault="00D029CB">
            <w:r>
              <w:rPr>
                <w:rFonts w:ascii="Apple Color Emoji" w:hAnsi="Apple Color Emoji" w:cs="Apple Color Emoji"/>
              </w:rPr>
              <w:t>✔️</w:t>
            </w:r>
          </w:p>
        </w:tc>
        <w:tc>
          <w:tcPr>
            <w:tcW w:w="0" w:type="auto"/>
            <w:vAlign w:val="center"/>
            <w:hideMark/>
          </w:tcPr>
          <w:p w14:paraId="41C4C910" w14:textId="77777777" w:rsidR="00D029CB" w:rsidRDefault="00D029CB">
            <w:r>
              <w:rPr>
                <w:rFonts w:ascii="Apple Color Emoji" w:hAnsi="Apple Color Emoji" w:cs="Apple Color Emoji"/>
              </w:rPr>
              <w:t>✔️</w:t>
            </w:r>
          </w:p>
        </w:tc>
      </w:tr>
      <w:tr w:rsidR="00D029CB" w14:paraId="0E97848E" w14:textId="77777777" w:rsidTr="00D029CB">
        <w:trPr>
          <w:tblCellSpacing w:w="15" w:type="dxa"/>
        </w:trPr>
        <w:tc>
          <w:tcPr>
            <w:tcW w:w="0" w:type="auto"/>
            <w:vAlign w:val="center"/>
            <w:hideMark/>
          </w:tcPr>
          <w:p w14:paraId="17C7F722" w14:textId="77777777" w:rsidR="00D029CB" w:rsidRDefault="00D029CB">
            <w:r>
              <w:t>Ca²⁺-dependence</w:t>
            </w:r>
          </w:p>
        </w:tc>
        <w:tc>
          <w:tcPr>
            <w:tcW w:w="0" w:type="auto"/>
            <w:vAlign w:val="center"/>
            <w:hideMark/>
          </w:tcPr>
          <w:p w14:paraId="6D609510" w14:textId="77777777" w:rsidR="00D029CB" w:rsidRDefault="00D029CB">
            <w:r>
              <w:rPr>
                <w:rFonts w:ascii="Apple Color Emoji" w:hAnsi="Apple Color Emoji" w:cs="Apple Color Emoji"/>
              </w:rPr>
              <w:t>❌</w:t>
            </w:r>
          </w:p>
        </w:tc>
        <w:tc>
          <w:tcPr>
            <w:tcW w:w="0" w:type="auto"/>
            <w:vAlign w:val="center"/>
            <w:hideMark/>
          </w:tcPr>
          <w:p w14:paraId="2D436C1E" w14:textId="77777777" w:rsidR="00D029CB" w:rsidRDefault="00D029CB">
            <w:r>
              <w:rPr>
                <w:rFonts w:ascii="Apple Color Emoji" w:hAnsi="Apple Color Emoji" w:cs="Apple Color Emoji"/>
              </w:rPr>
              <w:t>✔️</w:t>
            </w:r>
            <w:r>
              <w:t xml:space="preserve"> in </w:t>
            </w:r>
            <w:proofErr w:type="spellStart"/>
            <w:r>
              <w:t>KCa</w:t>
            </w:r>
            <w:proofErr w:type="spellEnd"/>
          </w:p>
        </w:tc>
      </w:tr>
      <w:tr w:rsidR="00D029CB" w14:paraId="1D57104C" w14:textId="77777777" w:rsidTr="00D029CB">
        <w:trPr>
          <w:tblCellSpacing w:w="15" w:type="dxa"/>
        </w:trPr>
        <w:tc>
          <w:tcPr>
            <w:tcW w:w="0" w:type="auto"/>
            <w:vAlign w:val="center"/>
            <w:hideMark/>
          </w:tcPr>
          <w:p w14:paraId="65C50444" w14:textId="77777777" w:rsidR="00D029CB" w:rsidRDefault="00D029CB">
            <w:r>
              <w:t>Voltage gating</w:t>
            </w:r>
          </w:p>
        </w:tc>
        <w:tc>
          <w:tcPr>
            <w:tcW w:w="0" w:type="auto"/>
            <w:vAlign w:val="center"/>
            <w:hideMark/>
          </w:tcPr>
          <w:p w14:paraId="524185E2" w14:textId="77777777" w:rsidR="00D029CB" w:rsidRDefault="00D029CB">
            <w:r>
              <w:rPr>
                <w:rFonts w:ascii="Apple Color Emoji" w:hAnsi="Apple Color Emoji" w:cs="Apple Color Emoji"/>
              </w:rPr>
              <w:t>❌</w:t>
            </w:r>
          </w:p>
        </w:tc>
        <w:tc>
          <w:tcPr>
            <w:tcW w:w="0" w:type="auto"/>
            <w:vAlign w:val="center"/>
            <w:hideMark/>
          </w:tcPr>
          <w:p w14:paraId="36BA1F7F" w14:textId="77777777" w:rsidR="00D029CB" w:rsidRDefault="00D029CB">
            <w:r>
              <w:rPr>
                <w:rFonts w:ascii="Apple Color Emoji" w:hAnsi="Apple Color Emoji" w:cs="Apple Color Emoji"/>
              </w:rPr>
              <w:t>✔️</w:t>
            </w:r>
            <w:r>
              <w:t xml:space="preserve"> in M-type and others</w:t>
            </w:r>
          </w:p>
        </w:tc>
      </w:tr>
      <w:tr w:rsidR="00D029CB" w14:paraId="0B31E2F6" w14:textId="77777777" w:rsidTr="00D029CB">
        <w:trPr>
          <w:tblCellSpacing w:w="15" w:type="dxa"/>
        </w:trPr>
        <w:tc>
          <w:tcPr>
            <w:tcW w:w="0" w:type="auto"/>
            <w:vAlign w:val="center"/>
            <w:hideMark/>
          </w:tcPr>
          <w:p w14:paraId="30190030" w14:textId="77777777" w:rsidR="00D029CB" w:rsidRDefault="00D029CB">
            <w:r>
              <w:t>Biophysically realistic?</w:t>
            </w:r>
          </w:p>
        </w:tc>
        <w:tc>
          <w:tcPr>
            <w:tcW w:w="0" w:type="auto"/>
            <w:vAlign w:val="center"/>
            <w:hideMark/>
          </w:tcPr>
          <w:p w14:paraId="4A28FD57" w14:textId="77777777" w:rsidR="00D029CB" w:rsidRDefault="00D029CB">
            <w:r>
              <w:rPr>
                <w:rFonts w:ascii="Apple Color Emoji" w:hAnsi="Apple Color Emoji" w:cs="Apple Color Emoji"/>
              </w:rPr>
              <w:t>❌</w:t>
            </w:r>
            <w:r>
              <w:t xml:space="preserve"> Simplified</w:t>
            </w:r>
          </w:p>
        </w:tc>
        <w:tc>
          <w:tcPr>
            <w:tcW w:w="0" w:type="auto"/>
            <w:vAlign w:val="center"/>
            <w:hideMark/>
          </w:tcPr>
          <w:p w14:paraId="218BCC86" w14:textId="77777777" w:rsidR="00D029CB" w:rsidRDefault="00D029CB">
            <w:r>
              <w:rPr>
                <w:rFonts w:ascii="Apple Color Emoji" w:hAnsi="Apple Color Emoji" w:cs="Apple Color Emoji"/>
              </w:rPr>
              <w:t>✔️</w:t>
            </w:r>
            <w:r>
              <w:t xml:space="preserve"> in detailed models</w:t>
            </w:r>
          </w:p>
        </w:tc>
      </w:tr>
      <w:tr w:rsidR="00D029CB" w14:paraId="45CE3573" w14:textId="77777777" w:rsidTr="00D029CB">
        <w:trPr>
          <w:tblCellSpacing w:w="15" w:type="dxa"/>
        </w:trPr>
        <w:tc>
          <w:tcPr>
            <w:tcW w:w="0" w:type="auto"/>
            <w:vAlign w:val="center"/>
            <w:hideMark/>
          </w:tcPr>
          <w:p w14:paraId="13DCA646" w14:textId="77777777" w:rsidR="00D029CB" w:rsidRDefault="00D029CB">
            <w:r>
              <w:lastRenderedPageBreak/>
              <w:t>Computationally efficient?</w:t>
            </w:r>
          </w:p>
        </w:tc>
        <w:tc>
          <w:tcPr>
            <w:tcW w:w="0" w:type="auto"/>
            <w:vAlign w:val="center"/>
            <w:hideMark/>
          </w:tcPr>
          <w:p w14:paraId="12E39A08" w14:textId="77777777" w:rsidR="00D029CB" w:rsidRDefault="00D029CB">
            <w:r>
              <w:rPr>
                <w:rFonts w:ascii="Apple Color Emoji" w:hAnsi="Apple Color Emoji" w:cs="Apple Color Emoji"/>
              </w:rPr>
              <w:t>✔️</w:t>
            </w:r>
          </w:p>
        </w:tc>
        <w:tc>
          <w:tcPr>
            <w:tcW w:w="0" w:type="auto"/>
            <w:vAlign w:val="center"/>
            <w:hideMark/>
          </w:tcPr>
          <w:p w14:paraId="4098ED23" w14:textId="77777777" w:rsidR="00D029CB" w:rsidRDefault="00D029CB">
            <w:r>
              <w:rPr>
                <w:rFonts w:ascii="Apple Color Emoji" w:hAnsi="Apple Color Emoji" w:cs="Apple Color Emoji"/>
              </w:rPr>
              <w:t>❌</w:t>
            </w:r>
            <w:r>
              <w:t xml:space="preserve"> More channels = slower</w:t>
            </w:r>
          </w:p>
        </w:tc>
      </w:tr>
    </w:tbl>
    <w:p w14:paraId="12E55F89" w14:textId="77777777" w:rsidR="00D029CB" w:rsidRDefault="000C38D0" w:rsidP="00D029CB">
      <w:r w:rsidRPr="000C38D0">
        <w:rPr>
          <w:noProof/>
          <w14:ligatures w14:val="standardContextual"/>
        </w:rPr>
        <w:pict w14:anchorId="08459E68">
          <v:rect id="_x0000_i1041" alt="" style="width:451.3pt;height:.05pt;mso-width-percent:0;mso-height-percent:0;mso-width-percent:0;mso-height-percent:0" o:hralign="center" o:hrstd="t" o:hr="t" fillcolor="#a0a0a0" stroked="f"/>
        </w:pict>
      </w:r>
    </w:p>
    <w:p w14:paraId="048ECDAF" w14:textId="77777777" w:rsidR="00D029CB" w:rsidRDefault="00D029CB" w:rsidP="00D029CB">
      <w:pPr>
        <w:pStyle w:val="NormalWeb"/>
      </w:pPr>
      <w:r>
        <w:t>Let me know if you'd like help:</w:t>
      </w:r>
    </w:p>
    <w:p w14:paraId="75756DEA" w14:textId="77777777" w:rsidR="00D029CB" w:rsidRDefault="00D029CB" w:rsidP="00D029CB">
      <w:pPr>
        <w:pStyle w:val="NormalWeb"/>
        <w:numPr>
          <w:ilvl w:val="0"/>
          <w:numId w:val="56"/>
        </w:numPr>
      </w:pPr>
      <w:r>
        <w:t xml:space="preserve">Converting this to a </w:t>
      </w:r>
      <w:r>
        <w:rPr>
          <w:rStyle w:val="Strong"/>
          <w:rFonts w:eastAsiaTheme="majorEastAsia"/>
        </w:rPr>
        <w:t xml:space="preserve">Ca²⁺-based </w:t>
      </w:r>
      <w:proofErr w:type="spellStart"/>
      <w:r>
        <w:rPr>
          <w:rStyle w:val="Strong"/>
          <w:rFonts w:eastAsiaTheme="majorEastAsia"/>
        </w:rPr>
        <w:t>KCa</w:t>
      </w:r>
      <w:proofErr w:type="spellEnd"/>
      <w:r>
        <w:rPr>
          <w:rStyle w:val="Strong"/>
          <w:rFonts w:eastAsiaTheme="majorEastAsia"/>
        </w:rPr>
        <w:t xml:space="preserve"> model</w:t>
      </w:r>
    </w:p>
    <w:p w14:paraId="3506A4D1" w14:textId="77777777" w:rsidR="00D029CB" w:rsidRDefault="00D029CB" w:rsidP="00D029CB">
      <w:pPr>
        <w:pStyle w:val="NormalWeb"/>
        <w:numPr>
          <w:ilvl w:val="0"/>
          <w:numId w:val="56"/>
        </w:numPr>
      </w:pPr>
      <w:r>
        <w:t xml:space="preserve">Adding a </w:t>
      </w:r>
      <w:r>
        <w:rPr>
          <w:rStyle w:val="Strong"/>
          <w:rFonts w:eastAsiaTheme="majorEastAsia"/>
        </w:rPr>
        <w:t>voltage-gated M-current</w:t>
      </w:r>
    </w:p>
    <w:p w14:paraId="5AEDB4AD" w14:textId="77777777" w:rsidR="00D029CB" w:rsidRDefault="00D029CB" w:rsidP="00D029CB">
      <w:pPr>
        <w:pStyle w:val="NormalWeb"/>
        <w:numPr>
          <w:ilvl w:val="0"/>
          <w:numId w:val="56"/>
        </w:numPr>
      </w:pPr>
      <w:r>
        <w:t xml:space="preserve">Comparing </w:t>
      </w:r>
      <w:r>
        <w:rPr>
          <w:rStyle w:val="Strong"/>
          <w:rFonts w:eastAsiaTheme="majorEastAsia"/>
        </w:rPr>
        <w:t>biophysical vs. phenomenological</w:t>
      </w:r>
      <w:r>
        <w:t xml:space="preserve"> adaptation in side-by-side plots</w:t>
      </w:r>
    </w:p>
    <w:p w14:paraId="6C392703" w14:textId="77777777" w:rsidR="00D029CB" w:rsidRDefault="00D029CB" w:rsidP="00D029CB">
      <w:pPr>
        <w:pStyle w:val="NormalWeb"/>
      </w:pPr>
      <w:r>
        <w:t>You're on the right track — understanding the difference between effect and mechanism is key in computational neuroscience.</w:t>
      </w:r>
    </w:p>
    <w:p w14:paraId="1EEB7C57" w14:textId="77777777" w:rsidR="00D029CB" w:rsidRDefault="00D029CB" w:rsidP="00BA1229">
      <w:pPr>
        <w:spacing w:before="100" w:beforeAutospacing="1" w:after="100" w:afterAutospacing="1"/>
      </w:pPr>
    </w:p>
    <w:p w14:paraId="0E6522C8" w14:textId="77777777" w:rsidR="007048C4" w:rsidRDefault="007048C4" w:rsidP="00BA1229">
      <w:pPr>
        <w:spacing w:before="100" w:beforeAutospacing="1" w:after="100" w:afterAutospacing="1"/>
      </w:pPr>
    </w:p>
    <w:p w14:paraId="405565AA" w14:textId="77777777" w:rsidR="00910A0B" w:rsidRDefault="00910A0B" w:rsidP="00BA1229">
      <w:pPr>
        <w:spacing w:before="100" w:beforeAutospacing="1" w:after="100" w:afterAutospacing="1"/>
      </w:pPr>
    </w:p>
    <w:p w14:paraId="1013A95F" w14:textId="77777777" w:rsidR="00910A0B" w:rsidRDefault="00910A0B" w:rsidP="00BA1229">
      <w:pPr>
        <w:spacing w:before="100" w:beforeAutospacing="1" w:after="100" w:afterAutospacing="1"/>
      </w:pPr>
    </w:p>
    <w:p w14:paraId="2FB847EB" w14:textId="77777777" w:rsidR="00910A0B" w:rsidRDefault="00910A0B" w:rsidP="00BA1229">
      <w:pPr>
        <w:spacing w:before="100" w:beforeAutospacing="1" w:after="100" w:afterAutospacing="1"/>
      </w:pPr>
    </w:p>
    <w:p w14:paraId="1751E1A7" w14:textId="77777777" w:rsidR="00910A0B" w:rsidRDefault="00910A0B" w:rsidP="00BA1229">
      <w:pPr>
        <w:spacing w:before="100" w:beforeAutospacing="1" w:after="100" w:afterAutospacing="1"/>
      </w:pPr>
    </w:p>
    <w:p w14:paraId="31D5431B" w14:textId="77777777" w:rsidR="00910A0B" w:rsidRDefault="00910A0B" w:rsidP="00BA1229">
      <w:pPr>
        <w:spacing w:before="100" w:beforeAutospacing="1" w:after="100" w:afterAutospacing="1"/>
      </w:pPr>
    </w:p>
    <w:p w14:paraId="02DED617" w14:textId="77777777" w:rsidR="00910A0B" w:rsidRDefault="00910A0B" w:rsidP="00BA1229">
      <w:pPr>
        <w:spacing w:before="100" w:beforeAutospacing="1" w:after="100" w:afterAutospacing="1"/>
      </w:pPr>
    </w:p>
    <w:p w14:paraId="46FD3737" w14:textId="77777777" w:rsidR="00910A0B" w:rsidRDefault="00910A0B" w:rsidP="00BA1229">
      <w:pPr>
        <w:spacing w:before="100" w:beforeAutospacing="1" w:after="100" w:afterAutospacing="1"/>
      </w:pPr>
    </w:p>
    <w:p w14:paraId="488E6C46" w14:textId="77777777" w:rsidR="00910A0B" w:rsidRDefault="00910A0B" w:rsidP="00BA1229">
      <w:pPr>
        <w:spacing w:before="100" w:beforeAutospacing="1" w:after="100" w:afterAutospacing="1"/>
      </w:pPr>
    </w:p>
    <w:p w14:paraId="1C18C396" w14:textId="77777777" w:rsidR="00910A0B" w:rsidRDefault="00910A0B" w:rsidP="00BA1229">
      <w:pPr>
        <w:spacing w:before="100" w:beforeAutospacing="1" w:after="100" w:afterAutospacing="1"/>
      </w:pPr>
    </w:p>
    <w:p w14:paraId="036E7703" w14:textId="77777777" w:rsidR="00910A0B" w:rsidRDefault="00910A0B" w:rsidP="00BA1229">
      <w:pPr>
        <w:spacing w:before="100" w:beforeAutospacing="1" w:after="100" w:afterAutospacing="1"/>
      </w:pPr>
    </w:p>
    <w:p w14:paraId="6B298916" w14:textId="77777777" w:rsidR="00910A0B" w:rsidRDefault="00910A0B" w:rsidP="00BA1229">
      <w:pPr>
        <w:spacing w:before="100" w:beforeAutospacing="1" w:after="100" w:afterAutospacing="1"/>
      </w:pPr>
    </w:p>
    <w:p w14:paraId="5EBC0BE9" w14:textId="77777777" w:rsidR="00910A0B" w:rsidRDefault="00910A0B" w:rsidP="00BA1229">
      <w:pPr>
        <w:spacing w:before="100" w:beforeAutospacing="1" w:after="100" w:afterAutospacing="1"/>
      </w:pPr>
    </w:p>
    <w:p w14:paraId="00F5B3F3" w14:textId="77777777" w:rsidR="00910A0B" w:rsidRDefault="00910A0B" w:rsidP="00BA1229">
      <w:pPr>
        <w:spacing w:before="100" w:beforeAutospacing="1" w:after="100" w:afterAutospacing="1"/>
      </w:pPr>
    </w:p>
    <w:p w14:paraId="7B0EFE62" w14:textId="77777777" w:rsidR="00910A0B" w:rsidRDefault="00910A0B" w:rsidP="00BA1229">
      <w:pPr>
        <w:spacing w:before="100" w:beforeAutospacing="1" w:after="100" w:afterAutospacing="1"/>
      </w:pPr>
    </w:p>
    <w:p w14:paraId="438265F2" w14:textId="77777777" w:rsidR="00910A0B" w:rsidRDefault="00910A0B" w:rsidP="00BA1229">
      <w:pPr>
        <w:spacing w:before="100" w:beforeAutospacing="1" w:after="100" w:afterAutospacing="1"/>
      </w:pPr>
    </w:p>
    <w:p w14:paraId="646494C3" w14:textId="77777777" w:rsidR="00910A0B" w:rsidRDefault="00910A0B" w:rsidP="00BA1229">
      <w:pPr>
        <w:spacing w:before="100" w:beforeAutospacing="1" w:after="100" w:afterAutospacing="1"/>
      </w:pPr>
    </w:p>
    <w:p w14:paraId="273F99A2" w14:textId="74024EB7" w:rsidR="007048C4" w:rsidRDefault="007048C4" w:rsidP="003968AF">
      <w:pPr>
        <w:pStyle w:val="ListParagraph"/>
        <w:numPr>
          <w:ilvl w:val="1"/>
          <w:numId w:val="56"/>
        </w:numPr>
        <w:spacing w:before="100" w:beforeAutospacing="1" w:after="100" w:afterAutospacing="1"/>
      </w:pPr>
      <w:r>
        <w:lastRenderedPageBreak/>
        <w:t>Mess with the adaptation, increase and decrease the numbers</w:t>
      </w:r>
      <w:r w:rsidR="003968AF">
        <w:t xml:space="preserve"> – just so that it fires a single spike</w:t>
      </w:r>
      <w:r w:rsidR="00910A0B">
        <w:t xml:space="preserve"> - done</w:t>
      </w:r>
    </w:p>
    <w:p w14:paraId="324F5A86" w14:textId="0C5DEAFC" w:rsidR="003968AF" w:rsidRDefault="003968AF" w:rsidP="003968AF">
      <w:pPr>
        <w:pStyle w:val="ListParagraph"/>
        <w:numPr>
          <w:ilvl w:val="1"/>
          <w:numId w:val="56"/>
        </w:numPr>
        <w:spacing w:before="100" w:beforeAutospacing="1" w:after="100" w:afterAutospacing="1"/>
      </w:pPr>
      <w:r>
        <w:t>In order to get just one spike we can increase the firing threshold</w:t>
      </w:r>
    </w:p>
    <w:p w14:paraId="2C7732E0" w14:textId="7F9CCF1E" w:rsidR="003968AF" w:rsidRDefault="003968AF" w:rsidP="003968AF">
      <w:pPr>
        <w:pStyle w:val="ListParagraph"/>
        <w:numPr>
          <w:ilvl w:val="1"/>
          <w:numId w:val="56"/>
        </w:numPr>
        <w:spacing w:before="100" w:beforeAutospacing="1" w:after="100" w:afterAutospacing="1"/>
      </w:pPr>
      <w:r>
        <w:t>Calcium current</w:t>
      </w:r>
    </w:p>
    <w:p w14:paraId="4150C890" w14:textId="4A13B82E" w:rsidR="003968AF" w:rsidRDefault="003968AF" w:rsidP="003968AF">
      <w:pPr>
        <w:pStyle w:val="ListParagraph"/>
        <w:numPr>
          <w:ilvl w:val="1"/>
          <w:numId w:val="56"/>
        </w:numPr>
        <w:spacing w:before="100" w:beforeAutospacing="1" w:after="100" w:afterAutospacing="1"/>
      </w:pPr>
      <w:r>
        <w:t>Change single current to multiple inputs</w:t>
      </w:r>
      <w:r w:rsidR="00910A0B">
        <w:t xml:space="preserve"> </w:t>
      </w:r>
      <w:r w:rsidR="006C1A9C">
        <w:t>–</w:t>
      </w:r>
      <w:r w:rsidR="00910A0B">
        <w:t xml:space="preserve"> done</w:t>
      </w:r>
      <w:r w:rsidR="006C1A9C">
        <w:t>…instead of sharp step changes make it like a soft maximum and have curves in the graph</w:t>
      </w:r>
    </w:p>
    <w:p w14:paraId="17685D98" w14:textId="573FE8C5" w:rsidR="003968AF" w:rsidRDefault="003968AF" w:rsidP="003968AF">
      <w:pPr>
        <w:pStyle w:val="ListParagraph"/>
        <w:numPr>
          <w:ilvl w:val="1"/>
          <w:numId w:val="56"/>
        </w:numPr>
        <w:spacing w:before="100" w:beforeAutospacing="1" w:after="100" w:afterAutospacing="1"/>
      </w:pPr>
      <w:r>
        <w:t>Is there a way to model the weights of synapses, just like it can model networks</w:t>
      </w:r>
      <w:r w:rsidR="00910A0B">
        <w:t xml:space="preserve"> - yes</w:t>
      </w:r>
    </w:p>
    <w:p w14:paraId="56D0F500" w14:textId="50C21605" w:rsidR="003968AF" w:rsidRDefault="003968AF" w:rsidP="003968AF">
      <w:pPr>
        <w:pStyle w:val="ListParagraph"/>
        <w:numPr>
          <w:ilvl w:val="1"/>
          <w:numId w:val="56"/>
        </w:numPr>
        <w:spacing w:before="100" w:beforeAutospacing="1" w:after="100" w:afterAutospacing="1"/>
      </w:pPr>
      <w:r>
        <w:t>We need to model the RHAG neuron, PAX6, non-PAX6 neuron…the RHAG triggers the PAX6 which then silences all the other neurons connected in the column…RHAG neuron fires just one spike which is enough to activate the PAX6 which is enough to silence others.</w:t>
      </w:r>
      <w:r w:rsidR="00910A0B">
        <w:t xml:space="preserve"> – research done little bit</w:t>
      </w:r>
    </w:p>
    <w:p w14:paraId="108135C9" w14:textId="37C4EBA4" w:rsidR="006C1A9C" w:rsidRDefault="006C1A9C" w:rsidP="003968AF">
      <w:pPr>
        <w:pStyle w:val="ListParagraph"/>
        <w:numPr>
          <w:ilvl w:val="1"/>
          <w:numId w:val="56"/>
        </w:numPr>
        <w:spacing w:before="100" w:beforeAutospacing="1" w:after="100" w:afterAutospacing="1"/>
      </w:pPr>
      <w:r>
        <w:t>Can we apply a function of time and/or other factors (</w:t>
      </w:r>
      <w:proofErr w:type="spellStart"/>
      <w:r>
        <w:t>eg.</w:t>
      </w:r>
      <w:proofErr w:type="spellEnd"/>
      <w:r>
        <w:t xml:space="preserve"> activity in the pre and post synaptic neurons) to change the weights of the synapses automatically</w:t>
      </w:r>
    </w:p>
    <w:p w14:paraId="0469A8C8" w14:textId="3847684C" w:rsidR="006C1A9C" w:rsidRDefault="006C1A9C" w:rsidP="003968AF">
      <w:pPr>
        <w:pStyle w:val="ListParagraph"/>
        <w:numPr>
          <w:ilvl w:val="1"/>
          <w:numId w:val="56"/>
        </w:numPr>
        <w:spacing w:before="100" w:beforeAutospacing="1" w:after="100" w:afterAutospacing="1"/>
      </w:pPr>
      <w:proofErr w:type="spellStart"/>
      <w:r>
        <w:t>Hebbs</w:t>
      </w:r>
      <w:proofErr w:type="spellEnd"/>
      <w:r>
        <w:t xml:space="preserve"> rule – read up</w:t>
      </w:r>
    </w:p>
    <w:p w14:paraId="04DFAC86" w14:textId="77777777" w:rsidR="002023B3" w:rsidRDefault="002023B3" w:rsidP="002023B3">
      <w:pPr>
        <w:spacing w:before="100" w:beforeAutospacing="1" w:after="100" w:afterAutospacing="1"/>
      </w:pPr>
    </w:p>
    <w:p w14:paraId="5FF91926" w14:textId="59956579" w:rsidR="002023B3" w:rsidRDefault="00103F0A" w:rsidP="002023B3">
      <w:pPr>
        <w:spacing w:before="100" w:beforeAutospacing="1" w:after="100" w:afterAutospacing="1"/>
      </w:pPr>
      <w:proofErr w:type="spellStart"/>
      <w:r>
        <w:t>Whats</w:t>
      </w:r>
      <w:proofErr w:type="spellEnd"/>
      <w:r>
        <w:t xml:space="preserve"> the difference between </w:t>
      </w:r>
      <w:proofErr w:type="spellStart"/>
      <w:r>
        <w:t>gmax</w:t>
      </w:r>
      <w:proofErr w:type="spellEnd"/>
      <w:r>
        <w:t xml:space="preserve"> and tau in adapt.mod in terms of how they affect the adaptation and spike frequency, size, duration, ISI</w:t>
      </w:r>
    </w:p>
    <w:p w14:paraId="0F37D57F" w14:textId="62350714" w:rsidR="00103F0A" w:rsidRDefault="00103F0A" w:rsidP="002023B3">
      <w:pPr>
        <w:spacing w:before="100" w:beforeAutospacing="1" w:after="100" w:afterAutospacing="1"/>
      </w:pPr>
      <w:r>
        <w:t xml:space="preserve">Single spike at </w:t>
      </w:r>
      <w:proofErr w:type="spellStart"/>
      <w:r>
        <w:t>gmax</w:t>
      </w:r>
      <w:proofErr w:type="spellEnd"/>
      <w:r>
        <w:t xml:space="preserve"> = 0.04 and tau = 2000ms with the input current duration  = 500ms</w:t>
      </w:r>
    </w:p>
    <w:p w14:paraId="5D4D3EEC" w14:textId="2F0397FD" w:rsidR="00103F0A" w:rsidRDefault="00103F0A" w:rsidP="002023B3">
      <w:pPr>
        <w:spacing w:before="100" w:beforeAutospacing="1" w:after="100" w:afterAutospacing="1"/>
      </w:pPr>
      <w:r>
        <w:t xml:space="preserve">Single spike at </w:t>
      </w:r>
      <w:proofErr w:type="spellStart"/>
      <w:r>
        <w:t>gmax</w:t>
      </w:r>
      <w:proofErr w:type="spellEnd"/>
      <w:r>
        <w:t xml:space="preserve"> = 0.4 and tau = 200ms with the input current duration  = 500ms</w:t>
      </w:r>
    </w:p>
    <w:p w14:paraId="1C7C155F" w14:textId="7D51894E" w:rsidR="002023B3" w:rsidRDefault="00103F0A" w:rsidP="002023B3">
      <w:pPr>
        <w:spacing w:before="100" w:beforeAutospacing="1" w:after="100" w:afterAutospacing="1"/>
      </w:pPr>
      <w:r>
        <w:t xml:space="preserve">Figure out which one is biophysically possible, plot a graph of </w:t>
      </w:r>
      <w:proofErr w:type="spellStart"/>
      <w:r>
        <w:t>gmax</w:t>
      </w:r>
      <w:proofErr w:type="spellEnd"/>
      <w:r>
        <w:t xml:space="preserve"> and tau vs the </w:t>
      </w:r>
      <w:r w:rsidR="006C1A9C">
        <w:t xml:space="preserve">increase in </w:t>
      </w:r>
      <w:r>
        <w:t xml:space="preserve">ISI and number of spikes </w:t>
      </w:r>
    </w:p>
    <w:p w14:paraId="1A5429B4" w14:textId="77777777" w:rsidR="002023B3" w:rsidRDefault="002023B3" w:rsidP="002023B3">
      <w:pPr>
        <w:spacing w:before="100" w:beforeAutospacing="1" w:after="100" w:afterAutospacing="1"/>
      </w:pPr>
    </w:p>
    <w:p w14:paraId="4092CDAB" w14:textId="77777777" w:rsidR="002023B3" w:rsidRDefault="002023B3" w:rsidP="002023B3">
      <w:pPr>
        <w:spacing w:before="100" w:beforeAutospacing="1" w:after="100" w:afterAutospacing="1"/>
      </w:pPr>
    </w:p>
    <w:p w14:paraId="335674B7" w14:textId="77777777" w:rsidR="002023B3" w:rsidRDefault="002023B3" w:rsidP="002023B3">
      <w:pPr>
        <w:spacing w:before="100" w:beforeAutospacing="1" w:after="100" w:afterAutospacing="1"/>
      </w:pPr>
    </w:p>
    <w:p w14:paraId="21811F04" w14:textId="77777777" w:rsidR="002023B3" w:rsidRDefault="002023B3" w:rsidP="002023B3">
      <w:pPr>
        <w:spacing w:before="100" w:beforeAutospacing="1" w:after="100" w:afterAutospacing="1"/>
      </w:pPr>
    </w:p>
    <w:p w14:paraId="2D299CC5" w14:textId="77777777" w:rsidR="002023B3" w:rsidRDefault="002023B3" w:rsidP="002023B3">
      <w:pPr>
        <w:spacing w:before="100" w:beforeAutospacing="1" w:after="100" w:afterAutospacing="1"/>
      </w:pPr>
    </w:p>
    <w:p w14:paraId="53EB780A" w14:textId="77777777" w:rsidR="002023B3" w:rsidRDefault="002023B3" w:rsidP="002023B3">
      <w:pPr>
        <w:spacing w:before="100" w:beforeAutospacing="1" w:after="100" w:afterAutospacing="1"/>
      </w:pPr>
    </w:p>
    <w:p w14:paraId="62525765" w14:textId="0BEF9C54" w:rsidR="002023B3" w:rsidRDefault="002023B3" w:rsidP="002023B3">
      <w:pPr>
        <w:spacing w:before="100" w:beforeAutospacing="1" w:after="100" w:afterAutospacing="1"/>
      </w:pPr>
      <w:r>
        <w:br/>
      </w:r>
    </w:p>
    <w:p w14:paraId="3A8B0989" w14:textId="77777777" w:rsidR="00910A0B" w:rsidRDefault="00910A0B" w:rsidP="002023B3">
      <w:pPr>
        <w:spacing w:before="100" w:beforeAutospacing="1" w:after="100" w:afterAutospacing="1"/>
        <w:rPr>
          <w:sz w:val="36"/>
          <w:szCs w:val="36"/>
        </w:rPr>
      </w:pPr>
    </w:p>
    <w:p w14:paraId="3E17DBBF" w14:textId="77777777" w:rsidR="00910A0B" w:rsidRDefault="00910A0B" w:rsidP="002023B3">
      <w:pPr>
        <w:spacing w:before="100" w:beforeAutospacing="1" w:after="100" w:afterAutospacing="1"/>
        <w:rPr>
          <w:sz w:val="36"/>
          <w:szCs w:val="36"/>
        </w:rPr>
      </w:pPr>
    </w:p>
    <w:p w14:paraId="6168506A" w14:textId="77777777" w:rsidR="00910A0B" w:rsidRDefault="00910A0B" w:rsidP="002023B3">
      <w:pPr>
        <w:spacing w:before="100" w:beforeAutospacing="1" w:after="100" w:afterAutospacing="1"/>
        <w:rPr>
          <w:sz w:val="36"/>
          <w:szCs w:val="36"/>
        </w:rPr>
      </w:pPr>
    </w:p>
    <w:p w14:paraId="6C90D339" w14:textId="77777777" w:rsidR="006C1A9C" w:rsidRDefault="006C1A9C" w:rsidP="002023B3">
      <w:pPr>
        <w:spacing w:before="100" w:beforeAutospacing="1" w:after="100" w:afterAutospacing="1"/>
        <w:rPr>
          <w:sz w:val="36"/>
          <w:szCs w:val="36"/>
        </w:rPr>
      </w:pPr>
    </w:p>
    <w:p w14:paraId="40CF2B29" w14:textId="18FDA62D" w:rsidR="002023B3" w:rsidRPr="002023B3" w:rsidRDefault="002023B3" w:rsidP="002023B3">
      <w:pPr>
        <w:spacing w:before="100" w:beforeAutospacing="1" w:after="100" w:afterAutospacing="1"/>
        <w:rPr>
          <w:sz w:val="36"/>
          <w:szCs w:val="36"/>
        </w:rPr>
      </w:pPr>
      <w:r>
        <w:rPr>
          <w:sz w:val="36"/>
          <w:szCs w:val="36"/>
        </w:rPr>
        <w:t>THE RHAG NEURON</w:t>
      </w:r>
      <w:r w:rsidR="006C1A9C">
        <w:rPr>
          <w:sz w:val="36"/>
          <w:szCs w:val="36"/>
        </w:rPr>
        <w:t xml:space="preserve"> – protein that is expressed exclusively by this neuron and this triggers the PAX6 neuron</w:t>
      </w:r>
      <w:r w:rsidR="000C38D0" w:rsidRPr="000C38D0">
        <w:rPr>
          <w:noProof/>
          <w14:ligatures w14:val="standardContextual"/>
        </w:rPr>
        <w:pict w14:anchorId="40A38771">
          <v:rect id="_x0000_i1040" alt="" style="width:451.3pt;height:.05pt;mso-width-percent:0;mso-height-percent:0;mso-width-percent:0;mso-height-percent:0" o:hralign="center" o:hrstd="t" o:hr="t" fillcolor="#a0a0a0" stroked="f"/>
        </w:pict>
      </w:r>
    </w:p>
    <w:p w14:paraId="66B7AA3F" w14:textId="77777777" w:rsidR="002023B3" w:rsidRDefault="002023B3" w:rsidP="002023B3">
      <w:pPr>
        <w:pStyle w:val="Heading2"/>
      </w:pPr>
      <w:r>
        <w:rPr>
          <w:rFonts w:ascii="Apple Color Emoji" w:hAnsi="Apple Color Emoji" w:cs="Apple Color Emoji"/>
        </w:rPr>
        <w:t>🧠</w:t>
      </w:r>
      <w:r>
        <w:t xml:space="preserve"> Context: Where are we in the brain?</w:t>
      </w:r>
    </w:p>
    <w:p w14:paraId="2F0B115F" w14:textId="77777777" w:rsidR="002023B3" w:rsidRDefault="002023B3" w:rsidP="002023B3">
      <w:pPr>
        <w:pStyle w:val="NormalWeb"/>
      </w:pPr>
      <w:r>
        <w:t xml:space="preserve">We're in the </w:t>
      </w:r>
      <w:r>
        <w:rPr>
          <w:rStyle w:val="Strong"/>
          <w:rFonts w:eastAsiaTheme="majorEastAsia"/>
        </w:rPr>
        <w:t>dorsolateral prefrontal cortex (DLPFC)</w:t>
      </w:r>
      <w:r>
        <w:t xml:space="preserve"> of the </w:t>
      </w:r>
      <w:r>
        <w:rPr>
          <w:rStyle w:val="Strong"/>
          <w:rFonts w:eastAsiaTheme="majorEastAsia"/>
        </w:rPr>
        <w:t>monkey brain</w:t>
      </w:r>
      <w:r>
        <w:t xml:space="preserve">, specifically in </w:t>
      </w:r>
      <w:r>
        <w:rPr>
          <w:rStyle w:val="Strong"/>
          <w:rFonts w:eastAsiaTheme="majorEastAsia"/>
        </w:rPr>
        <w:t>layer 2/3</w:t>
      </w:r>
      <w:r>
        <w:t xml:space="preserve"> of the cortex.</w:t>
      </w:r>
    </w:p>
    <w:p w14:paraId="56A64539" w14:textId="77777777" w:rsidR="002023B3" w:rsidRDefault="002023B3" w:rsidP="002023B3">
      <w:pPr>
        <w:pStyle w:val="NormalWeb"/>
        <w:numPr>
          <w:ilvl w:val="0"/>
          <w:numId w:val="82"/>
        </w:numPr>
      </w:pPr>
      <w:r>
        <w:t xml:space="preserve">This region is involved in </w:t>
      </w:r>
      <w:r>
        <w:rPr>
          <w:rStyle w:val="Strong"/>
          <w:rFonts w:eastAsiaTheme="majorEastAsia"/>
        </w:rPr>
        <w:t>decision making</w:t>
      </w:r>
      <w:r>
        <w:t xml:space="preserve">, </w:t>
      </w:r>
      <w:r>
        <w:rPr>
          <w:rStyle w:val="Strong"/>
          <w:rFonts w:eastAsiaTheme="majorEastAsia"/>
        </w:rPr>
        <w:t>working memory</w:t>
      </w:r>
      <w:r>
        <w:t xml:space="preserve">, and </w:t>
      </w:r>
      <w:r>
        <w:rPr>
          <w:rStyle w:val="Strong"/>
          <w:rFonts w:eastAsiaTheme="majorEastAsia"/>
        </w:rPr>
        <w:t>cognitive control</w:t>
      </w:r>
      <w:r>
        <w:t>.</w:t>
      </w:r>
    </w:p>
    <w:p w14:paraId="43BA8222" w14:textId="77777777" w:rsidR="002023B3" w:rsidRDefault="002023B3" w:rsidP="002023B3">
      <w:pPr>
        <w:pStyle w:val="NormalWeb"/>
        <w:numPr>
          <w:ilvl w:val="0"/>
          <w:numId w:val="82"/>
        </w:numPr>
      </w:pPr>
      <w:r>
        <w:t>It's like a control panel for planning and attention.</w:t>
      </w:r>
    </w:p>
    <w:p w14:paraId="651F37CD" w14:textId="77777777" w:rsidR="002023B3" w:rsidRDefault="000C38D0" w:rsidP="002023B3">
      <w:r w:rsidRPr="000C38D0">
        <w:rPr>
          <w:noProof/>
          <w14:ligatures w14:val="standardContextual"/>
        </w:rPr>
        <w:pict w14:anchorId="4045F126">
          <v:rect id="_x0000_i1039" alt="" style="width:451.3pt;height:.05pt;mso-width-percent:0;mso-height-percent:0;mso-width-percent:0;mso-height-percent:0" o:hralign="center" o:hrstd="t" o:hr="t" fillcolor="#a0a0a0" stroked="f"/>
        </w:pict>
      </w:r>
    </w:p>
    <w:p w14:paraId="79ACB16D" w14:textId="77777777" w:rsidR="002023B3" w:rsidRDefault="002023B3" w:rsidP="002023B3">
      <w:pPr>
        <w:pStyle w:val="Heading2"/>
      </w:pPr>
      <w:r>
        <w:rPr>
          <w:rFonts w:ascii="Apple Color Emoji" w:hAnsi="Apple Color Emoji" w:cs="Apple Color Emoji"/>
        </w:rPr>
        <w:t>🧩</w:t>
      </w:r>
      <w:r>
        <w:t xml:space="preserve"> The Players Involved</w:t>
      </w:r>
    </w:p>
    <w:p w14:paraId="711F8966" w14:textId="77777777" w:rsidR="002023B3" w:rsidRDefault="002023B3" w:rsidP="002023B3">
      <w:pPr>
        <w:pStyle w:val="NormalWeb"/>
      </w:pPr>
      <w:r>
        <w:t>Let’s start with the three main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3248"/>
        <w:gridCol w:w="4354"/>
      </w:tblGrid>
      <w:tr w:rsidR="002023B3" w14:paraId="5511EADC" w14:textId="77777777" w:rsidTr="002023B3">
        <w:trPr>
          <w:tblHeader/>
          <w:tblCellSpacing w:w="15" w:type="dxa"/>
        </w:trPr>
        <w:tc>
          <w:tcPr>
            <w:tcW w:w="0" w:type="auto"/>
            <w:vAlign w:val="center"/>
            <w:hideMark/>
          </w:tcPr>
          <w:p w14:paraId="61E6EFFC" w14:textId="77777777" w:rsidR="002023B3" w:rsidRDefault="002023B3">
            <w:pPr>
              <w:jc w:val="center"/>
              <w:rPr>
                <w:b/>
                <w:bCs/>
              </w:rPr>
            </w:pPr>
            <w:r>
              <w:rPr>
                <w:b/>
                <w:bCs/>
              </w:rPr>
              <w:t>Component</w:t>
            </w:r>
          </w:p>
        </w:tc>
        <w:tc>
          <w:tcPr>
            <w:tcW w:w="0" w:type="auto"/>
            <w:vAlign w:val="center"/>
            <w:hideMark/>
          </w:tcPr>
          <w:p w14:paraId="73917FF8" w14:textId="77777777" w:rsidR="002023B3" w:rsidRDefault="002023B3">
            <w:pPr>
              <w:jc w:val="center"/>
              <w:rPr>
                <w:b/>
                <w:bCs/>
              </w:rPr>
            </w:pPr>
            <w:r>
              <w:rPr>
                <w:b/>
                <w:bCs/>
              </w:rPr>
              <w:t>What it is</w:t>
            </w:r>
          </w:p>
        </w:tc>
        <w:tc>
          <w:tcPr>
            <w:tcW w:w="0" w:type="auto"/>
            <w:vAlign w:val="center"/>
            <w:hideMark/>
          </w:tcPr>
          <w:p w14:paraId="2FE73CBD" w14:textId="77777777" w:rsidR="002023B3" w:rsidRDefault="002023B3">
            <w:pPr>
              <w:jc w:val="center"/>
              <w:rPr>
                <w:b/>
                <w:bCs/>
              </w:rPr>
            </w:pPr>
            <w:r>
              <w:rPr>
                <w:b/>
                <w:bCs/>
              </w:rPr>
              <w:t>What it does</w:t>
            </w:r>
          </w:p>
        </w:tc>
      </w:tr>
      <w:tr w:rsidR="002023B3" w14:paraId="68A2920A" w14:textId="77777777" w:rsidTr="002023B3">
        <w:trPr>
          <w:tblCellSpacing w:w="15" w:type="dxa"/>
        </w:trPr>
        <w:tc>
          <w:tcPr>
            <w:tcW w:w="0" w:type="auto"/>
            <w:vAlign w:val="center"/>
            <w:hideMark/>
          </w:tcPr>
          <w:p w14:paraId="2B6BEFB6" w14:textId="77777777" w:rsidR="002023B3" w:rsidRDefault="002023B3">
            <w:r>
              <w:rPr>
                <w:rStyle w:val="Strong"/>
                <w:rFonts w:eastAsiaTheme="majorEastAsia"/>
              </w:rPr>
              <w:t>RHAG neuron</w:t>
            </w:r>
          </w:p>
        </w:tc>
        <w:tc>
          <w:tcPr>
            <w:tcW w:w="0" w:type="auto"/>
            <w:vAlign w:val="center"/>
            <w:hideMark/>
          </w:tcPr>
          <w:p w14:paraId="66D7E145" w14:textId="77777777" w:rsidR="002023B3" w:rsidRDefault="002023B3">
            <w:r>
              <w:t xml:space="preserve">A special kind of </w:t>
            </w:r>
            <w:r>
              <w:rPr>
                <w:rStyle w:val="Strong"/>
                <w:rFonts w:eastAsiaTheme="majorEastAsia"/>
              </w:rPr>
              <w:t>excitatory neuron</w:t>
            </w:r>
            <w:r>
              <w:t xml:space="preserve"> in L2/3</w:t>
            </w:r>
          </w:p>
        </w:tc>
        <w:tc>
          <w:tcPr>
            <w:tcW w:w="0" w:type="auto"/>
            <w:vAlign w:val="center"/>
            <w:hideMark/>
          </w:tcPr>
          <w:p w14:paraId="02EA1133" w14:textId="77777777" w:rsidR="002023B3" w:rsidRDefault="002023B3">
            <w:r>
              <w:t xml:space="preserve">Fires </w:t>
            </w:r>
            <w:r>
              <w:rPr>
                <w:rStyle w:val="Strong"/>
                <w:rFonts w:eastAsiaTheme="majorEastAsia"/>
              </w:rPr>
              <w:t>just one spike</w:t>
            </w:r>
            <w:r>
              <w:t>, then stops</w:t>
            </w:r>
          </w:p>
        </w:tc>
      </w:tr>
      <w:tr w:rsidR="002023B3" w14:paraId="68E9AA27" w14:textId="77777777" w:rsidTr="002023B3">
        <w:trPr>
          <w:tblCellSpacing w:w="15" w:type="dxa"/>
        </w:trPr>
        <w:tc>
          <w:tcPr>
            <w:tcW w:w="0" w:type="auto"/>
            <w:vAlign w:val="center"/>
            <w:hideMark/>
          </w:tcPr>
          <w:p w14:paraId="3FC97289" w14:textId="77777777" w:rsidR="002023B3" w:rsidRDefault="002023B3">
            <w:r>
              <w:rPr>
                <w:rStyle w:val="Strong"/>
                <w:rFonts w:eastAsiaTheme="majorEastAsia"/>
              </w:rPr>
              <w:t>PAX6 neuron</w:t>
            </w:r>
          </w:p>
        </w:tc>
        <w:tc>
          <w:tcPr>
            <w:tcW w:w="0" w:type="auto"/>
            <w:vAlign w:val="center"/>
            <w:hideMark/>
          </w:tcPr>
          <w:p w14:paraId="2E3BC7A4" w14:textId="77777777" w:rsidR="002023B3" w:rsidRDefault="002023B3">
            <w:r>
              <w:t xml:space="preserve">A special </w:t>
            </w:r>
            <w:r>
              <w:rPr>
                <w:rStyle w:val="Strong"/>
                <w:rFonts w:eastAsiaTheme="majorEastAsia"/>
              </w:rPr>
              <w:t>inhibitory neuron</w:t>
            </w:r>
            <w:r>
              <w:t xml:space="preserve"> (interneuron)</w:t>
            </w:r>
          </w:p>
        </w:tc>
        <w:tc>
          <w:tcPr>
            <w:tcW w:w="0" w:type="auto"/>
            <w:vAlign w:val="center"/>
            <w:hideMark/>
          </w:tcPr>
          <w:p w14:paraId="46669833" w14:textId="77777777" w:rsidR="002023B3" w:rsidRDefault="002023B3">
            <w:r>
              <w:t xml:space="preserve">Gets triggered by RHAG, and then sends </w:t>
            </w:r>
            <w:r>
              <w:rPr>
                <w:rStyle w:val="Strong"/>
                <w:rFonts w:eastAsiaTheme="majorEastAsia"/>
              </w:rPr>
              <w:t>strong inhibition</w:t>
            </w:r>
            <w:r>
              <w:t xml:space="preserve"> to many other neurons</w:t>
            </w:r>
          </w:p>
        </w:tc>
      </w:tr>
      <w:tr w:rsidR="002023B3" w14:paraId="61D8E25E" w14:textId="77777777" w:rsidTr="002023B3">
        <w:trPr>
          <w:tblCellSpacing w:w="15" w:type="dxa"/>
        </w:trPr>
        <w:tc>
          <w:tcPr>
            <w:tcW w:w="0" w:type="auto"/>
            <w:vAlign w:val="center"/>
            <w:hideMark/>
          </w:tcPr>
          <w:p w14:paraId="67317AE6" w14:textId="77777777" w:rsidR="002023B3" w:rsidRDefault="002023B3">
            <w:r>
              <w:rPr>
                <w:rStyle w:val="Strong"/>
                <w:rFonts w:eastAsiaTheme="majorEastAsia"/>
              </w:rPr>
              <w:t>Other neurons</w:t>
            </w:r>
          </w:p>
        </w:tc>
        <w:tc>
          <w:tcPr>
            <w:tcW w:w="0" w:type="auto"/>
            <w:vAlign w:val="center"/>
            <w:hideMark/>
          </w:tcPr>
          <w:p w14:paraId="7044B67F" w14:textId="77777777" w:rsidR="002023B3" w:rsidRDefault="002023B3">
            <w:r>
              <w:t>Excitatory and inhibitory neurons in the nearby column</w:t>
            </w:r>
          </w:p>
        </w:tc>
        <w:tc>
          <w:tcPr>
            <w:tcW w:w="0" w:type="auto"/>
            <w:vAlign w:val="center"/>
            <w:hideMark/>
          </w:tcPr>
          <w:p w14:paraId="171A2A63" w14:textId="77777777" w:rsidR="002023B3" w:rsidRDefault="002023B3">
            <w:r>
              <w:t xml:space="preserve">These are the ones that get </w:t>
            </w:r>
            <w:r>
              <w:rPr>
                <w:rStyle w:val="Strong"/>
                <w:rFonts w:eastAsiaTheme="majorEastAsia"/>
              </w:rPr>
              <w:t>silenced</w:t>
            </w:r>
          </w:p>
        </w:tc>
      </w:tr>
    </w:tbl>
    <w:p w14:paraId="58711826" w14:textId="77777777" w:rsidR="002023B3" w:rsidRDefault="000C38D0" w:rsidP="002023B3">
      <w:r w:rsidRPr="000C38D0">
        <w:rPr>
          <w:noProof/>
          <w14:ligatures w14:val="standardContextual"/>
        </w:rPr>
        <w:pict w14:anchorId="77D3AB96">
          <v:rect id="_x0000_i1038" alt="" style="width:451.3pt;height:.05pt;mso-width-percent:0;mso-height-percent:0;mso-width-percent:0;mso-height-percent:0" o:hralign="center" o:hrstd="t" o:hr="t" fillcolor="#a0a0a0" stroked="f"/>
        </w:pict>
      </w:r>
    </w:p>
    <w:p w14:paraId="05B84825" w14:textId="77777777" w:rsidR="002023B3" w:rsidRDefault="002023B3" w:rsidP="002023B3">
      <w:pPr>
        <w:pStyle w:val="Heading2"/>
      </w:pPr>
      <w:r>
        <w:rPr>
          <w:rFonts w:ascii="Apple Color Emoji" w:hAnsi="Apple Color Emoji" w:cs="Apple Color Emoji"/>
        </w:rPr>
        <w:t>🎬</w:t>
      </w:r>
      <w:r>
        <w:t xml:space="preserve"> Step-by-Step: What Happens in the Brain</w:t>
      </w:r>
    </w:p>
    <w:p w14:paraId="09B45ADB" w14:textId="77777777" w:rsidR="002023B3" w:rsidRDefault="002023B3" w:rsidP="002023B3">
      <w:pPr>
        <w:pStyle w:val="Heading3"/>
      </w:pPr>
      <w:r>
        <w:t xml:space="preserve">1. </w:t>
      </w:r>
      <w:r>
        <w:rPr>
          <w:rStyle w:val="Strong"/>
          <w:b w:val="0"/>
          <w:bCs w:val="0"/>
        </w:rPr>
        <w:t>RHAG neuron is activated</w:t>
      </w:r>
    </w:p>
    <w:p w14:paraId="670E4BDD" w14:textId="77777777" w:rsidR="002023B3" w:rsidRDefault="002023B3" w:rsidP="002023B3">
      <w:pPr>
        <w:pStyle w:val="NormalWeb"/>
        <w:numPr>
          <w:ilvl w:val="0"/>
          <w:numId w:val="83"/>
        </w:numPr>
      </w:pPr>
      <w:r>
        <w:t xml:space="preserve">This neuron has a </w:t>
      </w:r>
      <w:r>
        <w:rPr>
          <w:rStyle w:val="Strong"/>
          <w:rFonts w:eastAsiaTheme="majorEastAsia"/>
        </w:rPr>
        <w:t>very high threshold</w:t>
      </w:r>
      <w:r>
        <w:t xml:space="preserve"> or </w:t>
      </w:r>
      <w:r>
        <w:rPr>
          <w:rStyle w:val="Strong"/>
          <w:rFonts w:eastAsiaTheme="majorEastAsia"/>
        </w:rPr>
        <w:t>very strong adaptation</w:t>
      </w:r>
      <w:r>
        <w:t>, so it doesn't fire easily.</w:t>
      </w:r>
    </w:p>
    <w:p w14:paraId="2A8141FE" w14:textId="77777777" w:rsidR="002023B3" w:rsidRDefault="002023B3" w:rsidP="002023B3">
      <w:pPr>
        <w:pStyle w:val="NormalWeb"/>
        <w:numPr>
          <w:ilvl w:val="0"/>
          <w:numId w:val="83"/>
        </w:numPr>
      </w:pPr>
      <w:r>
        <w:t xml:space="preserve">But </w:t>
      </w:r>
      <w:r>
        <w:rPr>
          <w:rStyle w:val="Strong"/>
          <w:rFonts w:eastAsiaTheme="majorEastAsia"/>
        </w:rPr>
        <w:t>when it does</w:t>
      </w:r>
      <w:r>
        <w:t xml:space="preserve">, it </w:t>
      </w:r>
      <w:r>
        <w:rPr>
          <w:rStyle w:val="Strong"/>
          <w:rFonts w:eastAsiaTheme="majorEastAsia"/>
        </w:rPr>
        <w:t>only fires one spike</w:t>
      </w:r>
      <w:r>
        <w:t xml:space="preserve"> — a single "GO" signal.</w:t>
      </w:r>
    </w:p>
    <w:p w14:paraId="3BCD658C" w14:textId="77777777" w:rsidR="002023B3" w:rsidRDefault="002023B3" w:rsidP="002023B3">
      <w:pPr>
        <w:pStyle w:val="NormalWeb"/>
      </w:pPr>
      <w:r>
        <w:rPr>
          <w:rFonts w:ascii="Apple Color Emoji" w:hAnsi="Apple Color Emoji" w:cs="Apple Color Emoji"/>
        </w:rPr>
        <w:t>📌</w:t>
      </w:r>
      <w:r>
        <w:t xml:space="preserve"> Think of it like pressing a </w:t>
      </w:r>
      <w:r>
        <w:rPr>
          <w:rStyle w:val="Strong"/>
          <w:rFonts w:eastAsiaTheme="majorEastAsia"/>
        </w:rPr>
        <w:t>reset button</w:t>
      </w:r>
      <w:r>
        <w:t>: it only needs one press.</w:t>
      </w:r>
    </w:p>
    <w:p w14:paraId="51BD6F25" w14:textId="77777777" w:rsidR="002023B3" w:rsidRDefault="000C38D0" w:rsidP="002023B3">
      <w:r w:rsidRPr="000C38D0">
        <w:rPr>
          <w:noProof/>
          <w14:ligatures w14:val="standardContextual"/>
        </w:rPr>
        <w:pict w14:anchorId="3E938B77">
          <v:rect id="_x0000_i1037" alt="" style="width:451.3pt;height:.05pt;mso-width-percent:0;mso-height-percent:0;mso-width-percent:0;mso-height-percent:0" o:hralign="center" o:hrstd="t" o:hr="t" fillcolor="#a0a0a0" stroked="f"/>
        </w:pict>
      </w:r>
    </w:p>
    <w:p w14:paraId="6B5DBCA0" w14:textId="77777777" w:rsidR="002023B3" w:rsidRDefault="002023B3" w:rsidP="002023B3">
      <w:pPr>
        <w:pStyle w:val="Heading3"/>
      </w:pPr>
      <w:r>
        <w:t xml:space="preserve">2. </w:t>
      </w:r>
      <w:r>
        <w:rPr>
          <w:rStyle w:val="Strong"/>
          <w:b w:val="0"/>
          <w:bCs w:val="0"/>
        </w:rPr>
        <w:t>That one spike is sent to the PAX6 neuron</w:t>
      </w:r>
    </w:p>
    <w:p w14:paraId="061A2C55" w14:textId="77777777" w:rsidR="002023B3" w:rsidRDefault="002023B3" w:rsidP="002023B3">
      <w:pPr>
        <w:pStyle w:val="NormalWeb"/>
        <w:numPr>
          <w:ilvl w:val="0"/>
          <w:numId w:val="84"/>
        </w:numPr>
      </w:pPr>
      <w:r>
        <w:t xml:space="preserve">The connection from RHAG → PAX6 is </w:t>
      </w:r>
      <w:r>
        <w:rPr>
          <w:rStyle w:val="Strong"/>
          <w:rFonts w:eastAsiaTheme="majorEastAsia"/>
        </w:rPr>
        <w:t>very strong</w:t>
      </w:r>
      <w:r>
        <w:t xml:space="preserve"> and </w:t>
      </w:r>
      <w:r>
        <w:rPr>
          <w:rStyle w:val="Strong"/>
          <w:rFonts w:eastAsiaTheme="majorEastAsia"/>
        </w:rPr>
        <w:t>very reliable</w:t>
      </w:r>
      <w:r>
        <w:t>.</w:t>
      </w:r>
    </w:p>
    <w:p w14:paraId="35236311" w14:textId="77777777" w:rsidR="002023B3" w:rsidRDefault="002023B3" w:rsidP="002023B3">
      <w:pPr>
        <w:pStyle w:val="NormalWeb"/>
        <w:numPr>
          <w:ilvl w:val="0"/>
          <w:numId w:val="84"/>
        </w:numPr>
      </w:pPr>
      <w:r>
        <w:lastRenderedPageBreak/>
        <w:t xml:space="preserve">That means a single spike from RHAG is </w:t>
      </w:r>
      <w:r>
        <w:rPr>
          <w:rStyle w:val="Strong"/>
          <w:rFonts w:eastAsiaTheme="majorEastAsia"/>
        </w:rPr>
        <w:t>enough to make the PAX6 neuron fire</w:t>
      </w:r>
      <w:r>
        <w:t>.</w:t>
      </w:r>
    </w:p>
    <w:p w14:paraId="299C40C5" w14:textId="77777777" w:rsidR="002023B3" w:rsidRDefault="002023B3" w:rsidP="002023B3">
      <w:pPr>
        <w:pStyle w:val="NormalWeb"/>
        <w:numPr>
          <w:ilvl w:val="0"/>
          <w:numId w:val="84"/>
        </w:numPr>
      </w:pPr>
      <w:r>
        <w:t>This is confirmed by experiments: almost all PAX6 neurons fired when RHAG did.</w:t>
      </w:r>
    </w:p>
    <w:p w14:paraId="6A6D84E1" w14:textId="77777777" w:rsidR="002023B3" w:rsidRDefault="002023B3" w:rsidP="002023B3">
      <w:pPr>
        <w:pStyle w:val="NormalWeb"/>
      </w:pPr>
      <w:r>
        <w:rPr>
          <w:rFonts w:ascii="Apple Color Emoji" w:hAnsi="Apple Color Emoji" w:cs="Apple Color Emoji"/>
        </w:rPr>
        <w:t>📌</w:t>
      </w:r>
      <w:r>
        <w:t xml:space="preserve"> It’s like RHAG rings a big bell and PAX6 wakes up immediately.</w:t>
      </w:r>
    </w:p>
    <w:p w14:paraId="068F983D" w14:textId="77777777" w:rsidR="002023B3" w:rsidRDefault="000C38D0" w:rsidP="002023B3">
      <w:r w:rsidRPr="000C38D0">
        <w:rPr>
          <w:noProof/>
          <w14:ligatures w14:val="standardContextual"/>
        </w:rPr>
        <w:pict w14:anchorId="41176413">
          <v:rect id="_x0000_i1036" alt="" style="width:451.3pt;height:.05pt;mso-width-percent:0;mso-height-percent:0;mso-width-percent:0;mso-height-percent:0" o:hralign="center" o:hrstd="t" o:hr="t" fillcolor="#a0a0a0" stroked="f"/>
        </w:pict>
      </w:r>
    </w:p>
    <w:p w14:paraId="4DD0103C" w14:textId="77777777" w:rsidR="002023B3" w:rsidRDefault="002023B3" w:rsidP="002023B3">
      <w:pPr>
        <w:pStyle w:val="Heading3"/>
      </w:pPr>
      <w:r>
        <w:t xml:space="preserve">3. </w:t>
      </w:r>
      <w:r>
        <w:rPr>
          <w:rStyle w:val="Strong"/>
          <w:b w:val="0"/>
          <w:bCs w:val="0"/>
        </w:rPr>
        <w:t>PAX6 neuron fires and spreads inhibition</w:t>
      </w:r>
    </w:p>
    <w:p w14:paraId="420BB0DA" w14:textId="77777777" w:rsidR="002023B3" w:rsidRDefault="002023B3" w:rsidP="002023B3">
      <w:pPr>
        <w:pStyle w:val="NormalWeb"/>
        <w:numPr>
          <w:ilvl w:val="0"/>
          <w:numId w:val="85"/>
        </w:numPr>
      </w:pPr>
      <w:r>
        <w:t xml:space="preserve">Once PAX6 is activated, it sends </w:t>
      </w:r>
      <w:r>
        <w:rPr>
          <w:rStyle w:val="Strong"/>
          <w:rFonts w:eastAsiaTheme="majorEastAsia"/>
        </w:rPr>
        <w:t>inhibitory signals</w:t>
      </w:r>
      <w:r>
        <w:t xml:space="preserve"> to </w:t>
      </w:r>
      <w:r>
        <w:rPr>
          <w:rStyle w:val="Strong"/>
          <w:rFonts w:eastAsiaTheme="majorEastAsia"/>
        </w:rPr>
        <w:t>many other neurons nearby</w:t>
      </w:r>
      <w:r>
        <w:t>.</w:t>
      </w:r>
    </w:p>
    <w:p w14:paraId="558C79FB" w14:textId="77777777" w:rsidR="002023B3" w:rsidRDefault="002023B3" w:rsidP="002023B3">
      <w:pPr>
        <w:pStyle w:val="NormalWeb"/>
        <w:numPr>
          <w:ilvl w:val="0"/>
          <w:numId w:val="85"/>
        </w:numPr>
      </w:pPr>
      <w:r>
        <w:t>It can:</w:t>
      </w:r>
    </w:p>
    <w:p w14:paraId="09306369" w14:textId="77777777" w:rsidR="002023B3" w:rsidRDefault="002023B3" w:rsidP="002023B3">
      <w:pPr>
        <w:pStyle w:val="NormalWeb"/>
        <w:numPr>
          <w:ilvl w:val="1"/>
          <w:numId w:val="85"/>
        </w:numPr>
      </w:pPr>
      <w:r>
        <w:t xml:space="preserve">Inhibit </w:t>
      </w:r>
      <w:r>
        <w:rPr>
          <w:rStyle w:val="Strong"/>
          <w:rFonts w:eastAsiaTheme="majorEastAsia"/>
        </w:rPr>
        <w:t>excitatory neurons</w:t>
      </w:r>
      <w:r>
        <w:t xml:space="preserve"> in layers 2/3, 4, 5, and 6</w:t>
      </w:r>
    </w:p>
    <w:p w14:paraId="206262BA" w14:textId="77777777" w:rsidR="002023B3" w:rsidRDefault="002023B3" w:rsidP="002023B3">
      <w:pPr>
        <w:pStyle w:val="NormalWeb"/>
        <w:numPr>
          <w:ilvl w:val="1"/>
          <w:numId w:val="85"/>
        </w:numPr>
      </w:pPr>
      <w:r>
        <w:t xml:space="preserve">Inhibit </w:t>
      </w:r>
      <w:r>
        <w:rPr>
          <w:rStyle w:val="Strong"/>
          <w:rFonts w:eastAsiaTheme="majorEastAsia"/>
        </w:rPr>
        <w:t>other inhibitory neurons</w:t>
      </w:r>
      <w:r>
        <w:t xml:space="preserve"> too</w:t>
      </w:r>
    </w:p>
    <w:p w14:paraId="79723A28" w14:textId="77777777" w:rsidR="002023B3" w:rsidRDefault="002023B3" w:rsidP="002023B3">
      <w:pPr>
        <w:pStyle w:val="NormalWeb"/>
        <w:numPr>
          <w:ilvl w:val="0"/>
          <w:numId w:val="85"/>
        </w:numPr>
      </w:pPr>
      <w:r>
        <w:t xml:space="preserve">It does this </w:t>
      </w:r>
      <w:r>
        <w:rPr>
          <w:rStyle w:val="Strong"/>
          <w:rFonts w:eastAsiaTheme="majorEastAsia"/>
        </w:rPr>
        <w:t>very quickly</w:t>
      </w:r>
      <w:r>
        <w:t xml:space="preserve"> and </w:t>
      </w:r>
      <w:r>
        <w:rPr>
          <w:rStyle w:val="Strong"/>
          <w:rFonts w:eastAsiaTheme="majorEastAsia"/>
        </w:rPr>
        <w:t>very effectively</w:t>
      </w:r>
      <w:r>
        <w:t>.</w:t>
      </w:r>
    </w:p>
    <w:p w14:paraId="2E2E0067" w14:textId="77777777" w:rsidR="002023B3" w:rsidRDefault="002023B3" w:rsidP="002023B3">
      <w:pPr>
        <w:pStyle w:val="NormalWeb"/>
      </w:pPr>
      <w:r>
        <w:rPr>
          <w:rFonts w:ascii="Apple Color Emoji" w:hAnsi="Apple Color Emoji" w:cs="Apple Color Emoji"/>
        </w:rPr>
        <w:t>📌</w:t>
      </w:r>
      <w:r>
        <w:t xml:space="preserve"> It’s like PAX6 pulls the fire alarm in a building, and everyone else stops what they’re doing.</w:t>
      </w:r>
    </w:p>
    <w:p w14:paraId="35D22A3D" w14:textId="77777777" w:rsidR="002023B3" w:rsidRDefault="000C38D0" w:rsidP="002023B3">
      <w:r w:rsidRPr="000C38D0">
        <w:rPr>
          <w:noProof/>
          <w14:ligatures w14:val="standardContextual"/>
        </w:rPr>
        <w:pict w14:anchorId="500A6BAE">
          <v:rect id="_x0000_i1035" alt="" style="width:451.3pt;height:.05pt;mso-width-percent:0;mso-height-percent:0;mso-width-percent:0;mso-height-percent:0" o:hralign="center" o:hrstd="t" o:hr="t" fillcolor="#a0a0a0" stroked="f"/>
        </w:pict>
      </w:r>
    </w:p>
    <w:p w14:paraId="5AAB3030" w14:textId="77777777" w:rsidR="002023B3" w:rsidRDefault="002023B3" w:rsidP="002023B3">
      <w:pPr>
        <w:pStyle w:val="Heading3"/>
      </w:pPr>
      <w:r>
        <w:t xml:space="preserve">4. </w:t>
      </w:r>
      <w:r>
        <w:rPr>
          <w:rStyle w:val="Strong"/>
          <w:b w:val="0"/>
          <w:bCs w:val="0"/>
        </w:rPr>
        <w:t>The result: Silence</w:t>
      </w:r>
    </w:p>
    <w:p w14:paraId="74648CF5" w14:textId="77777777" w:rsidR="002023B3" w:rsidRDefault="002023B3" w:rsidP="002023B3">
      <w:pPr>
        <w:pStyle w:val="NormalWeb"/>
        <w:numPr>
          <w:ilvl w:val="0"/>
          <w:numId w:val="86"/>
        </w:numPr>
      </w:pPr>
      <w:r>
        <w:t xml:space="preserve">This whole process </w:t>
      </w:r>
      <w:r>
        <w:rPr>
          <w:rStyle w:val="Strong"/>
          <w:rFonts w:eastAsiaTheme="majorEastAsia"/>
        </w:rPr>
        <w:t>shuts down</w:t>
      </w:r>
      <w:r>
        <w:t xml:space="preserve"> activity in a local “column” of the brain.</w:t>
      </w:r>
    </w:p>
    <w:p w14:paraId="508085F1" w14:textId="77777777" w:rsidR="002023B3" w:rsidRDefault="002023B3" w:rsidP="002023B3">
      <w:pPr>
        <w:pStyle w:val="NormalWeb"/>
        <w:numPr>
          <w:ilvl w:val="0"/>
          <w:numId w:val="86"/>
        </w:numPr>
      </w:pPr>
      <w:r>
        <w:t xml:space="preserve">So, </w:t>
      </w:r>
      <w:r>
        <w:rPr>
          <w:rStyle w:val="Strong"/>
          <w:rFonts w:eastAsiaTheme="majorEastAsia"/>
        </w:rPr>
        <w:t>just one spike from RHAG leads to a powerful wave of inhibition</w:t>
      </w:r>
      <w:r>
        <w:t>.</w:t>
      </w:r>
    </w:p>
    <w:p w14:paraId="6D9F60D0" w14:textId="77777777" w:rsidR="002023B3" w:rsidRDefault="000C38D0" w:rsidP="002023B3">
      <w:r w:rsidRPr="000C38D0">
        <w:rPr>
          <w:noProof/>
          <w14:ligatures w14:val="standardContextual"/>
        </w:rPr>
        <w:pict w14:anchorId="0389F654">
          <v:rect id="_x0000_i1034" alt="" style="width:451.3pt;height:.05pt;mso-width-percent:0;mso-height-percent:0;mso-width-percent:0;mso-height-percent:0" o:hralign="center" o:hrstd="t" o:hr="t" fillcolor="#a0a0a0" stroked="f"/>
        </w:pict>
      </w:r>
    </w:p>
    <w:p w14:paraId="16520BD8" w14:textId="77777777" w:rsidR="002023B3" w:rsidRDefault="002023B3" w:rsidP="002023B3">
      <w:pPr>
        <w:pStyle w:val="Heading2"/>
      </w:pPr>
      <w:r>
        <w:rPr>
          <w:rFonts w:ascii="Apple Color Emoji" w:hAnsi="Apple Color Emoji" w:cs="Apple Color Emoji"/>
        </w:rPr>
        <w:t>🎯</w:t>
      </w:r>
      <w:r>
        <w:t xml:space="preserve"> Why is this important?</w:t>
      </w:r>
    </w:p>
    <w:p w14:paraId="649D0FBE" w14:textId="77777777" w:rsidR="002023B3" w:rsidRDefault="002023B3" w:rsidP="002023B3">
      <w:pPr>
        <w:pStyle w:val="NormalWeb"/>
      </w:pPr>
      <w:r>
        <w:t>This could be how the brain:</w:t>
      </w:r>
    </w:p>
    <w:p w14:paraId="7871E7A7" w14:textId="65B5AABC" w:rsidR="002023B3" w:rsidRDefault="002023B3" w:rsidP="002023B3">
      <w:pPr>
        <w:pStyle w:val="NormalWeb"/>
        <w:numPr>
          <w:ilvl w:val="0"/>
          <w:numId w:val="87"/>
        </w:numPr>
      </w:pPr>
      <w:r>
        <w:rPr>
          <w:rStyle w:val="Strong"/>
          <w:rFonts w:eastAsiaTheme="majorEastAsia"/>
        </w:rPr>
        <w:t>Stops noise</w:t>
      </w:r>
      <w:r>
        <w:t xml:space="preserve"> in a region so something else can take control</w:t>
      </w:r>
      <w:r w:rsidR="00A30330">
        <w:t xml:space="preserve"> – increase contrast amongst columns</w:t>
      </w:r>
    </w:p>
    <w:p w14:paraId="44D0E6A2" w14:textId="77777777" w:rsidR="002023B3" w:rsidRDefault="002023B3" w:rsidP="002023B3">
      <w:pPr>
        <w:pStyle w:val="NormalWeb"/>
        <w:numPr>
          <w:ilvl w:val="0"/>
          <w:numId w:val="87"/>
        </w:numPr>
      </w:pPr>
      <w:r>
        <w:rPr>
          <w:rStyle w:val="Strong"/>
          <w:rFonts w:eastAsiaTheme="majorEastAsia"/>
        </w:rPr>
        <w:t>Resets activity</w:t>
      </w:r>
      <w:r>
        <w:t xml:space="preserve"> for a new task or focus</w:t>
      </w:r>
    </w:p>
    <w:p w14:paraId="1D2C9D29" w14:textId="77777777" w:rsidR="002023B3" w:rsidRDefault="002023B3" w:rsidP="002023B3">
      <w:pPr>
        <w:pStyle w:val="NormalWeb"/>
        <w:numPr>
          <w:ilvl w:val="0"/>
          <w:numId w:val="87"/>
        </w:numPr>
      </w:pPr>
      <w:r>
        <w:rPr>
          <w:rStyle w:val="Strong"/>
          <w:rFonts w:eastAsiaTheme="majorEastAsia"/>
        </w:rPr>
        <w:t>Implements selective attention</w:t>
      </w:r>
      <w:r>
        <w:t xml:space="preserve"> — letting only one group of neurons be active at a time</w:t>
      </w:r>
    </w:p>
    <w:p w14:paraId="5395EC3C" w14:textId="77777777" w:rsidR="002023B3" w:rsidRDefault="002023B3" w:rsidP="002023B3">
      <w:pPr>
        <w:pStyle w:val="NormalWeb"/>
      </w:pPr>
      <w:r>
        <w:t xml:space="preserve">In neuroscience, this is a </w:t>
      </w:r>
      <w:proofErr w:type="spellStart"/>
      <w:r>
        <w:rPr>
          <w:rStyle w:val="Strong"/>
          <w:rFonts w:eastAsiaTheme="majorEastAsia"/>
        </w:rPr>
        <w:t>disynaptic</w:t>
      </w:r>
      <w:proofErr w:type="spellEnd"/>
      <w:r>
        <w:rPr>
          <w:rStyle w:val="Strong"/>
          <w:rFonts w:eastAsiaTheme="majorEastAsia"/>
        </w:rPr>
        <w:t xml:space="preserve"> inhibitory motif</w:t>
      </w:r>
      <w:r>
        <w:t>:</w:t>
      </w:r>
    </w:p>
    <w:p w14:paraId="3994986F" w14:textId="77777777" w:rsidR="002023B3" w:rsidRDefault="002023B3" w:rsidP="002023B3">
      <w:pPr>
        <w:pStyle w:val="NormalWeb"/>
        <w:numPr>
          <w:ilvl w:val="0"/>
          <w:numId w:val="88"/>
        </w:numPr>
      </w:pPr>
      <w:r>
        <w:t>One excitatory neuron (RHAG) activates one inhibitory neuron (PAX6)</w:t>
      </w:r>
    </w:p>
    <w:p w14:paraId="14A89D9D" w14:textId="77777777" w:rsidR="002023B3" w:rsidRDefault="002023B3" w:rsidP="002023B3">
      <w:pPr>
        <w:pStyle w:val="NormalWeb"/>
        <w:numPr>
          <w:ilvl w:val="0"/>
          <w:numId w:val="88"/>
        </w:numPr>
      </w:pPr>
      <w:r>
        <w:t xml:space="preserve">That inhibitory neuron then </w:t>
      </w:r>
      <w:r>
        <w:rPr>
          <w:rStyle w:val="Strong"/>
          <w:rFonts w:eastAsiaTheme="majorEastAsia"/>
        </w:rPr>
        <w:t>inhibits many others</w:t>
      </w:r>
    </w:p>
    <w:p w14:paraId="23B347DC" w14:textId="77777777" w:rsidR="002023B3" w:rsidRDefault="000C38D0" w:rsidP="002023B3">
      <w:r w:rsidRPr="000C38D0">
        <w:rPr>
          <w:noProof/>
          <w14:ligatures w14:val="standardContextual"/>
        </w:rPr>
        <w:pict w14:anchorId="55D2D00C">
          <v:rect id="_x0000_i1033" alt="" style="width:451.3pt;height:.05pt;mso-width-percent:0;mso-height-percent:0;mso-width-percent:0;mso-height-percent:0" o:hralign="center" o:hrstd="t" o:hr="t" fillcolor="#a0a0a0" stroked="f"/>
        </w:pict>
      </w:r>
    </w:p>
    <w:p w14:paraId="2FD882C3" w14:textId="77777777" w:rsidR="002023B3" w:rsidRDefault="002023B3" w:rsidP="002023B3">
      <w:pPr>
        <w:pStyle w:val="Heading2"/>
      </w:pPr>
      <w:r>
        <w:rPr>
          <w:rFonts w:ascii="Apple Color Emoji" w:hAnsi="Apple Color Emoji" w:cs="Apple Color Emoji"/>
        </w:rPr>
        <w:t>🔬</w:t>
      </w:r>
      <w:r>
        <w:t xml:space="preserve"> What Did the Researchers Find?</w:t>
      </w:r>
    </w:p>
    <w:p w14:paraId="201D4364" w14:textId="77777777" w:rsidR="002023B3" w:rsidRDefault="002023B3" w:rsidP="002023B3">
      <w:pPr>
        <w:pStyle w:val="NormalWeb"/>
      </w:pPr>
      <w:r>
        <w:t>From the captions:</w:t>
      </w:r>
    </w:p>
    <w:p w14:paraId="1DAF10EC" w14:textId="77777777" w:rsidR="002023B3" w:rsidRDefault="002023B3" w:rsidP="002023B3">
      <w:pPr>
        <w:pStyle w:val="NormalWeb"/>
        <w:numPr>
          <w:ilvl w:val="0"/>
          <w:numId w:val="89"/>
        </w:numPr>
      </w:pPr>
      <w:r>
        <w:rPr>
          <w:rStyle w:val="Strong"/>
          <w:rFonts w:eastAsiaTheme="majorEastAsia"/>
        </w:rPr>
        <w:t>RHAG is a special neuron only found in primates</w:t>
      </w:r>
    </w:p>
    <w:p w14:paraId="6028ED0C" w14:textId="77777777" w:rsidR="002023B3" w:rsidRDefault="002023B3" w:rsidP="002023B3">
      <w:pPr>
        <w:pStyle w:val="NormalWeb"/>
        <w:numPr>
          <w:ilvl w:val="1"/>
          <w:numId w:val="89"/>
        </w:numPr>
      </w:pPr>
      <w:r>
        <w:t>Not in mice</w:t>
      </w:r>
    </w:p>
    <w:p w14:paraId="1D1AD1DC" w14:textId="77777777" w:rsidR="002023B3" w:rsidRDefault="002023B3" w:rsidP="002023B3">
      <w:pPr>
        <w:pStyle w:val="NormalWeb"/>
        <w:numPr>
          <w:ilvl w:val="1"/>
          <w:numId w:val="89"/>
        </w:numPr>
      </w:pPr>
      <w:r>
        <w:lastRenderedPageBreak/>
        <w:t>Highly selective and sparse</w:t>
      </w:r>
    </w:p>
    <w:p w14:paraId="28F19900" w14:textId="77777777" w:rsidR="002023B3" w:rsidRDefault="002023B3" w:rsidP="002023B3">
      <w:pPr>
        <w:pStyle w:val="NormalWeb"/>
        <w:numPr>
          <w:ilvl w:val="0"/>
          <w:numId w:val="89"/>
        </w:numPr>
      </w:pPr>
      <w:r>
        <w:rPr>
          <w:rStyle w:val="Strong"/>
          <w:rFonts w:eastAsiaTheme="majorEastAsia"/>
        </w:rPr>
        <w:t>RHAG to PAX6 connections are strong</w:t>
      </w:r>
    </w:p>
    <w:p w14:paraId="578751B1" w14:textId="77777777" w:rsidR="002023B3" w:rsidRDefault="002023B3" w:rsidP="002023B3">
      <w:pPr>
        <w:pStyle w:val="NormalWeb"/>
        <w:numPr>
          <w:ilvl w:val="1"/>
          <w:numId w:val="89"/>
        </w:numPr>
      </w:pPr>
      <w:r>
        <w:t>Fast EPSPs (excitatory post-synaptic potentials)</w:t>
      </w:r>
    </w:p>
    <w:p w14:paraId="7D55D215" w14:textId="77777777" w:rsidR="002023B3" w:rsidRDefault="002023B3" w:rsidP="002023B3">
      <w:pPr>
        <w:pStyle w:val="NormalWeb"/>
        <w:numPr>
          <w:ilvl w:val="1"/>
          <w:numId w:val="89"/>
        </w:numPr>
      </w:pPr>
      <w:r>
        <w:t>Nearly always make the PAX6 neuron spike</w:t>
      </w:r>
    </w:p>
    <w:p w14:paraId="60696736" w14:textId="77777777" w:rsidR="002023B3" w:rsidRDefault="002023B3" w:rsidP="002023B3">
      <w:pPr>
        <w:pStyle w:val="NormalWeb"/>
        <w:numPr>
          <w:ilvl w:val="0"/>
          <w:numId w:val="89"/>
        </w:numPr>
      </w:pPr>
      <w:r>
        <w:rPr>
          <w:rStyle w:val="Strong"/>
          <w:rFonts w:eastAsiaTheme="majorEastAsia"/>
        </w:rPr>
        <w:t>PAX6 neurons project inhibition across layers</w:t>
      </w:r>
    </w:p>
    <w:p w14:paraId="46A97EEC" w14:textId="77777777" w:rsidR="002023B3" w:rsidRDefault="002023B3" w:rsidP="002023B3">
      <w:pPr>
        <w:pStyle w:val="NormalWeb"/>
        <w:numPr>
          <w:ilvl w:val="1"/>
          <w:numId w:val="89"/>
        </w:numPr>
      </w:pPr>
      <w:r>
        <w:t>To L2/3 pyramidal neurons</w:t>
      </w:r>
    </w:p>
    <w:p w14:paraId="6F770AAF" w14:textId="77777777" w:rsidR="002023B3" w:rsidRDefault="002023B3" w:rsidP="002023B3">
      <w:pPr>
        <w:pStyle w:val="NormalWeb"/>
        <w:numPr>
          <w:ilvl w:val="1"/>
          <w:numId w:val="89"/>
        </w:numPr>
      </w:pPr>
      <w:r>
        <w:t>To L4 interneurons</w:t>
      </w:r>
    </w:p>
    <w:p w14:paraId="44E1CB71" w14:textId="77777777" w:rsidR="002023B3" w:rsidRDefault="002023B3" w:rsidP="002023B3">
      <w:pPr>
        <w:pStyle w:val="NormalWeb"/>
        <w:numPr>
          <w:ilvl w:val="1"/>
          <w:numId w:val="89"/>
        </w:numPr>
      </w:pPr>
      <w:r>
        <w:t>Even to L5 and L6 neurons</w:t>
      </w:r>
    </w:p>
    <w:p w14:paraId="25468F3C" w14:textId="77777777" w:rsidR="002023B3" w:rsidRDefault="002023B3" w:rsidP="002023B3">
      <w:pPr>
        <w:pStyle w:val="NormalWeb"/>
        <w:numPr>
          <w:ilvl w:val="0"/>
          <w:numId w:val="89"/>
        </w:numPr>
      </w:pPr>
      <w:r>
        <w:rPr>
          <w:rStyle w:val="Strong"/>
          <w:rFonts w:eastAsiaTheme="majorEastAsia"/>
        </w:rPr>
        <w:t>Morphology</w:t>
      </w:r>
    </w:p>
    <w:p w14:paraId="1EF1BAD4" w14:textId="77777777" w:rsidR="002023B3" w:rsidRDefault="002023B3" w:rsidP="002023B3">
      <w:pPr>
        <w:pStyle w:val="NormalWeb"/>
        <w:numPr>
          <w:ilvl w:val="1"/>
          <w:numId w:val="89"/>
        </w:numPr>
      </w:pPr>
      <w:r>
        <w:t xml:space="preserve">PAX6 neurons look like “horsetail” cells with </w:t>
      </w:r>
      <w:r>
        <w:rPr>
          <w:rStyle w:val="Strong"/>
          <w:rFonts w:eastAsiaTheme="majorEastAsia"/>
        </w:rPr>
        <w:t>long descending axons</w:t>
      </w:r>
    </w:p>
    <w:p w14:paraId="3A991C2D" w14:textId="77777777" w:rsidR="002023B3" w:rsidRDefault="002023B3" w:rsidP="002023B3">
      <w:pPr>
        <w:pStyle w:val="NormalWeb"/>
        <w:numPr>
          <w:ilvl w:val="1"/>
          <w:numId w:val="89"/>
        </w:numPr>
      </w:pPr>
      <w:r>
        <w:t>Perfectly designed to spread inhibition across the cortical column</w:t>
      </w:r>
    </w:p>
    <w:p w14:paraId="1EDAB6ED" w14:textId="77777777" w:rsidR="002023B3" w:rsidRDefault="000C38D0" w:rsidP="002023B3">
      <w:r w:rsidRPr="000C38D0">
        <w:rPr>
          <w:noProof/>
          <w14:ligatures w14:val="standardContextual"/>
        </w:rPr>
        <w:pict w14:anchorId="2C6DCBED">
          <v:rect id="_x0000_i1032" alt="" style="width:451.3pt;height:.05pt;mso-width-percent:0;mso-height-percent:0;mso-width-percent:0;mso-height-percent:0" o:hralign="center" o:hrstd="t" o:hr="t" fillcolor="#a0a0a0" stroked="f"/>
        </w:pict>
      </w:r>
    </w:p>
    <w:p w14:paraId="47A86E00" w14:textId="77777777" w:rsidR="002023B3" w:rsidRDefault="002023B3" w:rsidP="002023B3">
      <w:pPr>
        <w:pStyle w:val="Heading2"/>
      </w:pPr>
      <w:r>
        <w:rPr>
          <w:rFonts w:ascii="Apple Color Emoji" w:hAnsi="Apple Color Emoji" w:cs="Apple Color Emoji"/>
        </w:rPr>
        <w:t>🧠</w:t>
      </w:r>
      <w:r>
        <w:t xml:space="preserve"> What Might Be Special About RHAG?</w:t>
      </w:r>
    </w:p>
    <w:p w14:paraId="2390CFEA" w14:textId="77777777" w:rsidR="002023B3" w:rsidRDefault="002023B3" w:rsidP="002023B3">
      <w:pPr>
        <w:pStyle w:val="NormalWeb"/>
      </w:pPr>
      <w:r>
        <w:t>Based on what you and your professor said:</w:t>
      </w:r>
    </w:p>
    <w:p w14:paraId="05851CA7" w14:textId="77777777" w:rsidR="002023B3" w:rsidRDefault="002023B3" w:rsidP="002023B3">
      <w:pPr>
        <w:pStyle w:val="NormalWeb"/>
        <w:numPr>
          <w:ilvl w:val="0"/>
          <w:numId w:val="90"/>
        </w:numPr>
      </w:pPr>
      <w:r>
        <w:rPr>
          <w:rStyle w:val="Strong"/>
          <w:rFonts w:eastAsiaTheme="majorEastAsia"/>
        </w:rPr>
        <w:t>High threshold</w:t>
      </w:r>
      <w:r>
        <w:t xml:space="preserve"> or </w:t>
      </w:r>
      <w:r>
        <w:rPr>
          <w:rStyle w:val="Strong"/>
          <w:rFonts w:eastAsiaTheme="majorEastAsia"/>
        </w:rPr>
        <w:t>strong adaptation</w:t>
      </w:r>
      <w:r>
        <w:t xml:space="preserve"> might explain why RHAG only fires </w:t>
      </w:r>
      <w:r>
        <w:rPr>
          <w:rStyle w:val="Strong"/>
          <w:rFonts w:eastAsiaTheme="majorEastAsia"/>
        </w:rPr>
        <w:t>once</w:t>
      </w:r>
    </w:p>
    <w:p w14:paraId="5EA8E192" w14:textId="77777777" w:rsidR="002023B3" w:rsidRDefault="002023B3" w:rsidP="002023B3">
      <w:pPr>
        <w:pStyle w:val="NormalWeb"/>
        <w:numPr>
          <w:ilvl w:val="0"/>
          <w:numId w:val="90"/>
        </w:numPr>
      </w:pPr>
      <w:r>
        <w:t xml:space="preserve">That’s likely </w:t>
      </w:r>
      <w:r>
        <w:rPr>
          <w:rStyle w:val="Strong"/>
          <w:rFonts w:eastAsiaTheme="majorEastAsia"/>
        </w:rPr>
        <w:t>by design</w:t>
      </w:r>
      <w:r>
        <w:t xml:space="preserve"> — to send a </w:t>
      </w:r>
      <w:r>
        <w:rPr>
          <w:rStyle w:val="Strong"/>
          <w:rFonts w:eastAsiaTheme="majorEastAsia"/>
        </w:rPr>
        <w:t>precise one-shot signal</w:t>
      </w:r>
    </w:p>
    <w:p w14:paraId="0FE29301" w14:textId="77777777" w:rsidR="002023B3" w:rsidRDefault="002023B3" w:rsidP="002023B3">
      <w:pPr>
        <w:pStyle w:val="NormalWeb"/>
        <w:numPr>
          <w:ilvl w:val="0"/>
          <w:numId w:val="90"/>
        </w:numPr>
      </w:pPr>
      <w:r>
        <w:t xml:space="preserve">You’re probably </w:t>
      </w:r>
      <w:proofErr w:type="spellStart"/>
      <w:r>
        <w:t>modeling</w:t>
      </w:r>
      <w:proofErr w:type="spellEnd"/>
      <w:r>
        <w:t xml:space="preserve"> that in NEURON using:</w:t>
      </w:r>
    </w:p>
    <w:p w14:paraId="022E5599" w14:textId="77777777" w:rsidR="002023B3" w:rsidRDefault="002023B3" w:rsidP="002023B3">
      <w:pPr>
        <w:pStyle w:val="NormalWeb"/>
        <w:numPr>
          <w:ilvl w:val="1"/>
          <w:numId w:val="90"/>
        </w:numPr>
      </w:pPr>
      <w:r>
        <w:t>A high threshold</w:t>
      </w:r>
    </w:p>
    <w:p w14:paraId="469685F4" w14:textId="77777777" w:rsidR="002023B3" w:rsidRDefault="002023B3" w:rsidP="002023B3">
      <w:pPr>
        <w:pStyle w:val="NormalWeb"/>
        <w:numPr>
          <w:ilvl w:val="1"/>
          <w:numId w:val="90"/>
        </w:numPr>
      </w:pPr>
      <w:r>
        <w:t>Or strong adaptation like you’ve done already</w:t>
      </w:r>
    </w:p>
    <w:p w14:paraId="179DC467" w14:textId="77777777" w:rsidR="002023B3" w:rsidRDefault="000C38D0" w:rsidP="002023B3">
      <w:r w:rsidRPr="000C38D0">
        <w:rPr>
          <w:noProof/>
          <w14:ligatures w14:val="standardContextual"/>
        </w:rPr>
        <w:pict w14:anchorId="3FF311EF">
          <v:rect id="_x0000_i1031" alt="" style="width:451.3pt;height:.05pt;mso-width-percent:0;mso-height-percent:0;mso-width-percent:0;mso-height-percent:0" o:hralign="center" o:hrstd="t" o:hr="t" fillcolor="#a0a0a0" stroked="f"/>
        </w:pict>
      </w:r>
    </w:p>
    <w:p w14:paraId="1A8456F9" w14:textId="77777777" w:rsidR="002023B3" w:rsidRDefault="002023B3" w:rsidP="002023B3">
      <w:pPr>
        <w:pStyle w:val="Heading2"/>
      </w:pPr>
      <w:r>
        <w:rPr>
          <w:rFonts w:ascii="Apple Color Emoji" w:hAnsi="Apple Color Emoji" w:cs="Apple Color Emoji"/>
        </w:rPr>
        <w:t>🛠️</w:t>
      </w:r>
      <w:r>
        <w:t xml:space="preserve"> How Could You Model This in NEURON?</w:t>
      </w:r>
    </w:p>
    <w:p w14:paraId="620940BB" w14:textId="77777777" w:rsidR="002023B3" w:rsidRDefault="002023B3" w:rsidP="002023B3">
      <w:pPr>
        <w:pStyle w:val="NormalWeb"/>
      </w:pPr>
      <w:r>
        <w:t>You could:</w:t>
      </w:r>
    </w:p>
    <w:p w14:paraId="18054191" w14:textId="77777777" w:rsidR="002023B3" w:rsidRDefault="002023B3" w:rsidP="002023B3">
      <w:pPr>
        <w:pStyle w:val="NormalWeb"/>
        <w:numPr>
          <w:ilvl w:val="0"/>
          <w:numId w:val="91"/>
        </w:numPr>
      </w:pPr>
      <w:r>
        <w:t xml:space="preserve">Create a </w:t>
      </w:r>
      <w:r>
        <w:rPr>
          <w:rStyle w:val="Strong"/>
          <w:rFonts w:eastAsiaTheme="majorEastAsia"/>
        </w:rPr>
        <w:t>RHAG neuron</w:t>
      </w:r>
      <w:r>
        <w:t xml:space="preserve"> with:</w:t>
      </w:r>
    </w:p>
    <w:p w14:paraId="1CB12647" w14:textId="77777777" w:rsidR="002023B3" w:rsidRDefault="002023B3" w:rsidP="002023B3">
      <w:pPr>
        <w:pStyle w:val="NormalWeb"/>
        <w:numPr>
          <w:ilvl w:val="1"/>
          <w:numId w:val="91"/>
        </w:numPr>
      </w:pPr>
      <w:r>
        <w:t>High threshold or strong adaptation</w:t>
      </w:r>
    </w:p>
    <w:p w14:paraId="53163A06" w14:textId="77777777" w:rsidR="002023B3" w:rsidRDefault="002023B3" w:rsidP="002023B3">
      <w:pPr>
        <w:pStyle w:val="NormalWeb"/>
        <w:numPr>
          <w:ilvl w:val="1"/>
          <w:numId w:val="91"/>
        </w:numPr>
      </w:pPr>
      <w:r>
        <w:t>Fires once and stops</w:t>
      </w:r>
    </w:p>
    <w:p w14:paraId="16BCD5EB" w14:textId="77777777" w:rsidR="002023B3" w:rsidRDefault="002023B3" w:rsidP="002023B3">
      <w:pPr>
        <w:pStyle w:val="NormalWeb"/>
        <w:numPr>
          <w:ilvl w:val="0"/>
          <w:numId w:val="91"/>
        </w:numPr>
      </w:pPr>
      <w:r>
        <w:t xml:space="preserve">Connect it to a </w:t>
      </w:r>
      <w:r>
        <w:rPr>
          <w:rStyle w:val="Strong"/>
          <w:rFonts w:eastAsiaTheme="majorEastAsia"/>
        </w:rPr>
        <w:t>PAX6 interneuron</w:t>
      </w:r>
    </w:p>
    <w:p w14:paraId="656754C3" w14:textId="77777777" w:rsidR="002023B3" w:rsidRDefault="002023B3" w:rsidP="002023B3">
      <w:pPr>
        <w:pStyle w:val="NormalWeb"/>
        <w:numPr>
          <w:ilvl w:val="1"/>
          <w:numId w:val="91"/>
        </w:numPr>
      </w:pPr>
      <w:r>
        <w:t>Receives a strong AMPA synapse</w:t>
      </w:r>
    </w:p>
    <w:p w14:paraId="482BA61D" w14:textId="77777777" w:rsidR="002023B3" w:rsidRDefault="002023B3" w:rsidP="002023B3">
      <w:pPr>
        <w:pStyle w:val="NormalWeb"/>
        <w:numPr>
          <w:ilvl w:val="1"/>
          <w:numId w:val="91"/>
        </w:numPr>
      </w:pPr>
      <w:r>
        <w:t>Spikes reliably</w:t>
      </w:r>
    </w:p>
    <w:p w14:paraId="4D90883E" w14:textId="77777777" w:rsidR="002023B3" w:rsidRDefault="002023B3" w:rsidP="002023B3">
      <w:pPr>
        <w:pStyle w:val="NormalWeb"/>
        <w:numPr>
          <w:ilvl w:val="0"/>
          <w:numId w:val="91"/>
        </w:numPr>
      </w:pPr>
      <w:r>
        <w:t>PAX6 neuron connects to:</w:t>
      </w:r>
    </w:p>
    <w:p w14:paraId="3CC786F8" w14:textId="77777777" w:rsidR="002023B3" w:rsidRDefault="002023B3" w:rsidP="002023B3">
      <w:pPr>
        <w:pStyle w:val="NormalWeb"/>
        <w:numPr>
          <w:ilvl w:val="1"/>
          <w:numId w:val="91"/>
        </w:numPr>
      </w:pPr>
      <w:r>
        <w:t>Many other model neurons (excitatory/inhibitory)</w:t>
      </w:r>
    </w:p>
    <w:p w14:paraId="4D91A6C5" w14:textId="77777777" w:rsidR="002023B3" w:rsidRDefault="002023B3" w:rsidP="002023B3">
      <w:pPr>
        <w:pStyle w:val="NormalWeb"/>
        <w:numPr>
          <w:ilvl w:val="1"/>
          <w:numId w:val="91"/>
        </w:numPr>
      </w:pPr>
      <w:r>
        <w:t>Using inhibitory synapses (</w:t>
      </w:r>
      <w:r>
        <w:rPr>
          <w:rStyle w:val="HTMLCode"/>
          <w:rFonts w:eastAsiaTheme="majorEastAsia"/>
        </w:rPr>
        <w:t>Exp2Syn</w:t>
      </w:r>
      <w:r>
        <w:t xml:space="preserve">, </w:t>
      </w:r>
      <w:proofErr w:type="spellStart"/>
      <w:r>
        <w:rPr>
          <w:rStyle w:val="HTMLCode"/>
          <w:rFonts w:eastAsiaTheme="majorEastAsia"/>
        </w:rPr>
        <w:t>NetCon</w:t>
      </w:r>
      <w:proofErr w:type="spellEnd"/>
      <w:r>
        <w:t>, etc.)</w:t>
      </w:r>
    </w:p>
    <w:p w14:paraId="67B7A2C3" w14:textId="77777777" w:rsidR="002023B3" w:rsidRDefault="002023B3" w:rsidP="002023B3">
      <w:pPr>
        <w:pStyle w:val="NormalWeb"/>
      </w:pPr>
      <w:r>
        <w:rPr>
          <w:rFonts w:ascii="Apple Color Emoji" w:hAnsi="Apple Color Emoji" w:cs="Apple Color Emoji"/>
        </w:rPr>
        <w:t>📌</w:t>
      </w:r>
      <w:r>
        <w:t xml:space="preserve"> The whole setup mimics a </w:t>
      </w:r>
      <w:r>
        <w:rPr>
          <w:rStyle w:val="Strong"/>
          <w:rFonts w:eastAsiaTheme="majorEastAsia"/>
        </w:rPr>
        <w:t>selective inhibition control switch</w:t>
      </w:r>
      <w:r>
        <w:t xml:space="preserve"> — a useful pattern for cortical computation.</w:t>
      </w:r>
    </w:p>
    <w:p w14:paraId="61E5697F" w14:textId="35E1C3F9" w:rsidR="002023B3" w:rsidRDefault="002023B3" w:rsidP="002023B3"/>
    <w:p w14:paraId="5A41AE23" w14:textId="77777777" w:rsidR="00910A0B" w:rsidRDefault="00910A0B" w:rsidP="002023B3"/>
    <w:p w14:paraId="4C66799A" w14:textId="77777777" w:rsidR="00910A0B" w:rsidRDefault="00910A0B" w:rsidP="002023B3"/>
    <w:p w14:paraId="3A88A427" w14:textId="77777777" w:rsidR="00910A0B" w:rsidRDefault="00910A0B" w:rsidP="002023B3"/>
    <w:p w14:paraId="697E0DF3" w14:textId="77777777" w:rsidR="00910A0B" w:rsidRDefault="00910A0B" w:rsidP="002023B3"/>
    <w:p w14:paraId="64386734" w14:textId="77777777" w:rsidR="00910A0B" w:rsidRDefault="00910A0B" w:rsidP="002023B3"/>
    <w:p w14:paraId="338D19FB" w14:textId="77777777" w:rsidR="00910A0B" w:rsidRDefault="00910A0B" w:rsidP="002023B3"/>
    <w:p w14:paraId="43FA6E7E" w14:textId="77777777" w:rsidR="00910A0B" w:rsidRDefault="00910A0B" w:rsidP="002023B3"/>
    <w:p w14:paraId="00F01DF4" w14:textId="77777777" w:rsidR="00910A0B" w:rsidRDefault="00910A0B" w:rsidP="002023B3"/>
    <w:p w14:paraId="6E5E27D5" w14:textId="77777777" w:rsidR="00910A0B" w:rsidRDefault="00910A0B" w:rsidP="002023B3"/>
    <w:p w14:paraId="65BF99D9" w14:textId="77777777" w:rsidR="00910A0B" w:rsidRDefault="00910A0B" w:rsidP="002023B3"/>
    <w:p w14:paraId="380A9BDA" w14:textId="77777777" w:rsidR="00910A0B" w:rsidRDefault="00910A0B" w:rsidP="002023B3"/>
    <w:p w14:paraId="3426FC52" w14:textId="77777777" w:rsidR="00910A0B" w:rsidRDefault="00910A0B" w:rsidP="002023B3"/>
    <w:p w14:paraId="41F09780" w14:textId="7FE1E726" w:rsidR="00910A0B" w:rsidRPr="00910A0B" w:rsidRDefault="00910A0B" w:rsidP="00910A0B">
      <w:pPr>
        <w:spacing w:before="100" w:beforeAutospacing="1" w:after="100" w:afterAutospacing="1"/>
      </w:pPr>
      <w:r w:rsidRPr="00910A0B">
        <w:t xml:space="preserve">Yes — in NEURON, you can </w:t>
      </w:r>
      <w:r w:rsidRPr="00910A0B">
        <w:rPr>
          <w:b/>
          <w:bCs/>
        </w:rPr>
        <w:t>absolutely model synaptic weights</w:t>
      </w:r>
      <w:r w:rsidRPr="00910A0B">
        <w:t xml:space="preserve"> and even entire </w:t>
      </w:r>
      <w:r w:rsidRPr="00910A0B">
        <w:rPr>
          <w:b/>
          <w:bCs/>
        </w:rPr>
        <w:t>networks of neurons</w:t>
      </w:r>
      <w:r w:rsidRPr="00910A0B">
        <w:t xml:space="preserve"> using synapses and </w:t>
      </w:r>
      <w:proofErr w:type="spellStart"/>
      <w:r w:rsidRPr="00910A0B">
        <w:rPr>
          <w:rFonts w:ascii="Courier New" w:hAnsi="Courier New" w:cs="Courier New"/>
          <w:sz w:val="20"/>
          <w:szCs w:val="20"/>
        </w:rPr>
        <w:t>NetCon</w:t>
      </w:r>
      <w:proofErr w:type="spellEnd"/>
      <w:r w:rsidRPr="00910A0B">
        <w:t xml:space="preserve"> objects. </w:t>
      </w:r>
    </w:p>
    <w:p w14:paraId="45F0CE36" w14:textId="77777777" w:rsidR="00910A0B" w:rsidRPr="00910A0B" w:rsidRDefault="000C38D0" w:rsidP="00910A0B">
      <w:r w:rsidRPr="000C38D0">
        <w:rPr>
          <w:noProof/>
          <w14:ligatures w14:val="standardContextual"/>
        </w:rPr>
        <w:pict w14:anchorId="48787E83">
          <v:rect id="_x0000_i1030" alt="" style="width:451.3pt;height:.05pt;mso-width-percent:0;mso-height-percent:0;mso-width-percent:0;mso-height-percent:0" o:hralign="center" o:hrstd="t" o:hr="t" fillcolor="#a0a0a0" stroked="f"/>
        </w:pict>
      </w:r>
    </w:p>
    <w:p w14:paraId="4223B6BF" w14:textId="77777777" w:rsidR="00910A0B" w:rsidRPr="00910A0B" w:rsidRDefault="00910A0B" w:rsidP="00910A0B">
      <w:pPr>
        <w:spacing w:before="100" w:beforeAutospacing="1" w:after="100" w:afterAutospacing="1"/>
        <w:outlineLvl w:val="1"/>
        <w:rPr>
          <w:b/>
          <w:bCs/>
          <w:sz w:val="36"/>
          <w:szCs w:val="36"/>
        </w:rPr>
      </w:pPr>
      <w:r w:rsidRPr="00910A0B">
        <w:rPr>
          <w:rFonts w:ascii="Apple Color Emoji" w:hAnsi="Apple Color Emoji" w:cs="Apple Color Emoji"/>
          <w:b/>
          <w:bCs/>
          <w:sz w:val="36"/>
          <w:szCs w:val="36"/>
        </w:rPr>
        <w:t>🧠</w:t>
      </w:r>
      <w:r w:rsidRPr="00910A0B">
        <w:rPr>
          <w:b/>
          <w:bCs/>
          <w:sz w:val="36"/>
          <w:szCs w:val="36"/>
        </w:rPr>
        <w:t xml:space="preserve"> How to Add Synaptic Inputs with Weights</w:t>
      </w:r>
    </w:p>
    <w:p w14:paraId="6F26A203" w14:textId="77777777" w:rsidR="00910A0B" w:rsidRPr="00910A0B" w:rsidRDefault="00910A0B" w:rsidP="00910A0B">
      <w:pPr>
        <w:spacing w:before="100" w:beforeAutospacing="1" w:after="100" w:afterAutospacing="1"/>
      </w:pPr>
      <w:r w:rsidRPr="00910A0B">
        <w:t xml:space="preserve">Instead of (or in addition to) </w:t>
      </w:r>
      <w:proofErr w:type="spellStart"/>
      <w:r w:rsidRPr="00910A0B">
        <w:rPr>
          <w:rFonts w:ascii="Courier New" w:hAnsi="Courier New" w:cs="Courier New"/>
          <w:sz w:val="20"/>
          <w:szCs w:val="20"/>
        </w:rPr>
        <w:t>IClamp</w:t>
      </w:r>
      <w:proofErr w:type="spellEnd"/>
      <w:r w:rsidRPr="00910A0B">
        <w:t>, you can use:</w:t>
      </w:r>
    </w:p>
    <w:p w14:paraId="38224B1F" w14:textId="77777777" w:rsidR="00910A0B" w:rsidRPr="00910A0B" w:rsidRDefault="00910A0B" w:rsidP="00910A0B">
      <w:pPr>
        <w:numPr>
          <w:ilvl w:val="0"/>
          <w:numId w:val="93"/>
        </w:numPr>
        <w:spacing w:before="100" w:beforeAutospacing="1" w:after="100" w:afterAutospacing="1"/>
      </w:pPr>
      <w:proofErr w:type="spellStart"/>
      <w:r w:rsidRPr="00910A0B">
        <w:rPr>
          <w:rFonts w:ascii="Courier New" w:hAnsi="Courier New" w:cs="Courier New"/>
          <w:b/>
          <w:bCs/>
          <w:sz w:val="20"/>
          <w:szCs w:val="20"/>
        </w:rPr>
        <w:t>ExpSyn</w:t>
      </w:r>
      <w:proofErr w:type="spellEnd"/>
      <w:r w:rsidRPr="00910A0B">
        <w:t xml:space="preserve"> or </w:t>
      </w:r>
      <w:r w:rsidRPr="00910A0B">
        <w:rPr>
          <w:rFonts w:ascii="Courier New" w:hAnsi="Courier New" w:cs="Courier New"/>
          <w:b/>
          <w:bCs/>
          <w:sz w:val="20"/>
          <w:szCs w:val="20"/>
        </w:rPr>
        <w:t>Exp2Syn</w:t>
      </w:r>
      <w:r w:rsidRPr="00910A0B">
        <w:t>: models a chemical synapse (like AMPA/GABA)</w:t>
      </w:r>
    </w:p>
    <w:p w14:paraId="16A8ABAC" w14:textId="77777777" w:rsidR="00910A0B" w:rsidRPr="00910A0B" w:rsidRDefault="00910A0B" w:rsidP="00910A0B">
      <w:pPr>
        <w:numPr>
          <w:ilvl w:val="0"/>
          <w:numId w:val="93"/>
        </w:numPr>
        <w:spacing w:before="100" w:beforeAutospacing="1" w:after="100" w:afterAutospacing="1"/>
      </w:pPr>
      <w:proofErr w:type="spellStart"/>
      <w:r w:rsidRPr="00910A0B">
        <w:rPr>
          <w:rFonts w:ascii="Courier New" w:hAnsi="Courier New" w:cs="Courier New"/>
          <w:b/>
          <w:bCs/>
          <w:sz w:val="20"/>
          <w:szCs w:val="20"/>
        </w:rPr>
        <w:t>NetStim</w:t>
      </w:r>
      <w:proofErr w:type="spellEnd"/>
      <w:r w:rsidRPr="00910A0B">
        <w:t>: generates artificial spike trains</w:t>
      </w:r>
    </w:p>
    <w:p w14:paraId="5FCE9CEE" w14:textId="77777777" w:rsidR="00910A0B" w:rsidRPr="00910A0B" w:rsidRDefault="00910A0B" w:rsidP="00910A0B">
      <w:pPr>
        <w:numPr>
          <w:ilvl w:val="0"/>
          <w:numId w:val="93"/>
        </w:numPr>
        <w:spacing w:before="100" w:beforeAutospacing="1" w:after="100" w:afterAutospacing="1"/>
      </w:pPr>
      <w:proofErr w:type="spellStart"/>
      <w:r w:rsidRPr="00910A0B">
        <w:rPr>
          <w:rFonts w:ascii="Courier New" w:hAnsi="Courier New" w:cs="Courier New"/>
          <w:b/>
          <w:bCs/>
          <w:sz w:val="20"/>
          <w:szCs w:val="20"/>
        </w:rPr>
        <w:t>NetCon</w:t>
      </w:r>
      <w:proofErr w:type="spellEnd"/>
      <w:r w:rsidRPr="00910A0B">
        <w:t xml:space="preserve">: connects a spike event to a synapse and assigns a </w:t>
      </w:r>
      <w:r w:rsidRPr="00910A0B">
        <w:rPr>
          <w:b/>
          <w:bCs/>
        </w:rPr>
        <w:t>weight</w:t>
      </w:r>
    </w:p>
    <w:p w14:paraId="14674030" w14:textId="77777777" w:rsidR="00910A0B" w:rsidRPr="00910A0B" w:rsidRDefault="000C38D0" w:rsidP="00910A0B">
      <w:r w:rsidRPr="000C38D0">
        <w:rPr>
          <w:noProof/>
          <w14:ligatures w14:val="standardContextual"/>
        </w:rPr>
        <w:pict w14:anchorId="611BE698">
          <v:rect id="_x0000_i1029" alt="" style="width:451.3pt;height:.05pt;mso-width-percent:0;mso-height-percent:0;mso-width-percent:0;mso-height-percent:0" o:hralign="center" o:hrstd="t" o:hr="t" fillcolor="#a0a0a0" stroked="f"/>
        </w:pict>
      </w:r>
    </w:p>
    <w:p w14:paraId="5816303A" w14:textId="77777777" w:rsidR="00910A0B" w:rsidRPr="00910A0B" w:rsidRDefault="00910A0B" w:rsidP="00910A0B">
      <w:pPr>
        <w:spacing w:before="100" w:beforeAutospacing="1" w:after="100" w:afterAutospacing="1"/>
        <w:outlineLvl w:val="2"/>
        <w:rPr>
          <w:b/>
          <w:bCs/>
          <w:sz w:val="27"/>
          <w:szCs w:val="27"/>
        </w:rPr>
      </w:pPr>
      <w:r w:rsidRPr="00910A0B">
        <w:rPr>
          <w:rFonts w:ascii="Apple Color Emoji" w:hAnsi="Apple Color Emoji" w:cs="Apple Color Emoji"/>
          <w:b/>
          <w:bCs/>
          <w:sz w:val="27"/>
          <w:szCs w:val="27"/>
        </w:rPr>
        <w:t>✅</w:t>
      </w:r>
      <w:r w:rsidRPr="00910A0B">
        <w:rPr>
          <w:b/>
          <w:bCs/>
          <w:sz w:val="27"/>
          <w:szCs w:val="27"/>
        </w:rPr>
        <w:t xml:space="preserve"> Minimal Example: A synapse with weight</w:t>
      </w:r>
    </w:p>
    <w:p w14:paraId="6645032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Create a synapse on the soma</w:t>
      </w:r>
    </w:p>
    <w:p w14:paraId="0096C018"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syn</w:t>
      </w:r>
      <w:proofErr w:type="spellEnd"/>
      <w:r w:rsidRPr="00910A0B">
        <w:rPr>
          <w:rFonts w:ascii="Courier New" w:hAnsi="Courier New" w:cs="Courier New"/>
          <w:sz w:val="20"/>
          <w:szCs w:val="20"/>
        </w:rPr>
        <w:t xml:space="preserve"> = </w:t>
      </w:r>
      <w:proofErr w:type="spellStart"/>
      <w:r w:rsidRPr="00910A0B">
        <w:rPr>
          <w:rFonts w:ascii="Courier New" w:hAnsi="Courier New" w:cs="Courier New"/>
          <w:sz w:val="20"/>
          <w:szCs w:val="20"/>
        </w:rPr>
        <w:t>h.ExpSyn</w:t>
      </w:r>
      <w:proofErr w:type="spellEnd"/>
      <w:r w:rsidRPr="00910A0B">
        <w:rPr>
          <w:rFonts w:ascii="Courier New" w:hAnsi="Courier New" w:cs="Courier New"/>
          <w:sz w:val="20"/>
          <w:szCs w:val="20"/>
        </w:rPr>
        <w:t>(soma(0.5))</w:t>
      </w:r>
    </w:p>
    <w:p w14:paraId="325412CA"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syn.tau</w:t>
      </w:r>
      <w:proofErr w:type="spellEnd"/>
      <w:r w:rsidRPr="00910A0B">
        <w:rPr>
          <w:rFonts w:ascii="Courier New" w:hAnsi="Courier New" w:cs="Courier New"/>
          <w:sz w:val="20"/>
          <w:szCs w:val="20"/>
        </w:rPr>
        <w:t xml:space="preserve"> = 2  # Decay time constant in </w:t>
      </w:r>
      <w:proofErr w:type="spellStart"/>
      <w:r w:rsidRPr="00910A0B">
        <w:rPr>
          <w:rFonts w:ascii="Courier New" w:hAnsi="Courier New" w:cs="Courier New"/>
          <w:sz w:val="20"/>
          <w:szCs w:val="20"/>
        </w:rPr>
        <w:t>ms</w:t>
      </w:r>
      <w:proofErr w:type="spellEnd"/>
    </w:p>
    <w:p w14:paraId="5E61A07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syn.e</w:t>
      </w:r>
      <w:proofErr w:type="spellEnd"/>
      <w:r w:rsidRPr="00910A0B">
        <w:rPr>
          <w:rFonts w:ascii="Courier New" w:hAnsi="Courier New" w:cs="Courier New"/>
          <w:sz w:val="20"/>
          <w:szCs w:val="20"/>
        </w:rPr>
        <w:t xml:space="preserve"> = 0    # Reversal potential (0 for AMPA, -80 for GABA)</w:t>
      </w:r>
    </w:p>
    <w:p w14:paraId="62557C02"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483569C"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Artificial presynaptic spike generator</w:t>
      </w:r>
    </w:p>
    <w:p w14:paraId="3D9E582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stim = </w:t>
      </w:r>
      <w:proofErr w:type="spellStart"/>
      <w:r w:rsidRPr="00910A0B">
        <w:rPr>
          <w:rFonts w:ascii="Courier New" w:hAnsi="Courier New" w:cs="Courier New"/>
          <w:sz w:val="20"/>
          <w:szCs w:val="20"/>
        </w:rPr>
        <w:t>h.NetStim</w:t>
      </w:r>
      <w:proofErr w:type="spellEnd"/>
      <w:r w:rsidRPr="00910A0B">
        <w:rPr>
          <w:rFonts w:ascii="Courier New" w:hAnsi="Courier New" w:cs="Courier New"/>
          <w:sz w:val="20"/>
          <w:szCs w:val="20"/>
        </w:rPr>
        <w:t>()</w:t>
      </w:r>
    </w:p>
    <w:p w14:paraId="7EA84321"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stim.start</w:t>
      </w:r>
      <w:proofErr w:type="spellEnd"/>
      <w:r w:rsidRPr="00910A0B">
        <w:rPr>
          <w:rFonts w:ascii="Courier New" w:hAnsi="Courier New" w:cs="Courier New"/>
          <w:sz w:val="20"/>
          <w:szCs w:val="20"/>
        </w:rPr>
        <w:t xml:space="preserve"> = 100     # First spike at 100 </w:t>
      </w:r>
      <w:proofErr w:type="spellStart"/>
      <w:r w:rsidRPr="00910A0B">
        <w:rPr>
          <w:rFonts w:ascii="Courier New" w:hAnsi="Courier New" w:cs="Courier New"/>
          <w:sz w:val="20"/>
          <w:szCs w:val="20"/>
        </w:rPr>
        <w:t>ms</w:t>
      </w:r>
      <w:proofErr w:type="spellEnd"/>
    </w:p>
    <w:p w14:paraId="182431F7"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stim.number</w:t>
      </w:r>
      <w:proofErr w:type="spellEnd"/>
      <w:r w:rsidRPr="00910A0B">
        <w:rPr>
          <w:rFonts w:ascii="Courier New" w:hAnsi="Courier New" w:cs="Courier New"/>
          <w:sz w:val="20"/>
          <w:szCs w:val="20"/>
        </w:rPr>
        <w:t xml:space="preserve"> = 5      # Number of spikes</w:t>
      </w:r>
    </w:p>
    <w:p w14:paraId="3F9D96A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stim.interval</w:t>
      </w:r>
      <w:proofErr w:type="spellEnd"/>
      <w:r w:rsidRPr="00910A0B">
        <w:rPr>
          <w:rFonts w:ascii="Courier New" w:hAnsi="Courier New" w:cs="Courier New"/>
          <w:sz w:val="20"/>
          <w:szCs w:val="20"/>
        </w:rPr>
        <w:t xml:space="preserve"> = 50   # Time between spikes (</w:t>
      </w:r>
      <w:proofErr w:type="spellStart"/>
      <w:r w:rsidRPr="00910A0B">
        <w:rPr>
          <w:rFonts w:ascii="Courier New" w:hAnsi="Courier New" w:cs="Courier New"/>
          <w:sz w:val="20"/>
          <w:szCs w:val="20"/>
        </w:rPr>
        <w:t>ms</w:t>
      </w:r>
      <w:proofErr w:type="spellEnd"/>
      <w:r w:rsidRPr="00910A0B">
        <w:rPr>
          <w:rFonts w:ascii="Courier New" w:hAnsi="Courier New" w:cs="Courier New"/>
          <w:sz w:val="20"/>
          <w:szCs w:val="20"/>
        </w:rPr>
        <w:t>)</w:t>
      </w:r>
    </w:p>
    <w:p w14:paraId="1BA8D71D"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stim.noise</w:t>
      </w:r>
      <w:proofErr w:type="spellEnd"/>
      <w:r w:rsidRPr="00910A0B">
        <w:rPr>
          <w:rFonts w:ascii="Courier New" w:hAnsi="Courier New" w:cs="Courier New"/>
          <w:sz w:val="20"/>
          <w:szCs w:val="20"/>
        </w:rPr>
        <w:t xml:space="preserve"> = 0       # 0 = deterministic</w:t>
      </w:r>
    </w:p>
    <w:p w14:paraId="37513C97"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8E4A8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 </w:t>
      </w:r>
      <w:proofErr w:type="spellStart"/>
      <w:r w:rsidRPr="00910A0B">
        <w:rPr>
          <w:rFonts w:ascii="Courier New" w:hAnsi="Courier New" w:cs="Courier New"/>
          <w:sz w:val="20"/>
          <w:szCs w:val="20"/>
        </w:rPr>
        <w:t>NetCon</w:t>
      </w:r>
      <w:proofErr w:type="spellEnd"/>
      <w:r w:rsidRPr="00910A0B">
        <w:rPr>
          <w:rFonts w:ascii="Courier New" w:hAnsi="Courier New" w:cs="Courier New"/>
          <w:sz w:val="20"/>
          <w:szCs w:val="20"/>
        </w:rPr>
        <w:t xml:space="preserve"> connects the spike generator to the synapse</w:t>
      </w:r>
    </w:p>
    <w:p w14:paraId="67CD85BD"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nc</w:t>
      </w:r>
      <w:proofErr w:type="spellEnd"/>
      <w:r w:rsidRPr="00910A0B">
        <w:rPr>
          <w:rFonts w:ascii="Courier New" w:hAnsi="Courier New" w:cs="Courier New"/>
          <w:sz w:val="20"/>
          <w:szCs w:val="20"/>
        </w:rPr>
        <w:t xml:space="preserve"> = </w:t>
      </w:r>
      <w:proofErr w:type="spellStart"/>
      <w:r w:rsidRPr="00910A0B">
        <w:rPr>
          <w:rFonts w:ascii="Courier New" w:hAnsi="Courier New" w:cs="Courier New"/>
          <w:sz w:val="20"/>
          <w:szCs w:val="20"/>
        </w:rPr>
        <w:t>h.NetCon</w:t>
      </w:r>
      <w:proofErr w:type="spellEnd"/>
      <w:r w:rsidRPr="00910A0B">
        <w:rPr>
          <w:rFonts w:ascii="Courier New" w:hAnsi="Courier New" w:cs="Courier New"/>
          <w:sz w:val="20"/>
          <w:szCs w:val="20"/>
        </w:rPr>
        <w:t xml:space="preserve">(stim, </w:t>
      </w:r>
      <w:proofErr w:type="spellStart"/>
      <w:r w:rsidRPr="00910A0B">
        <w:rPr>
          <w:rFonts w:ascii="Courier New" w:hAnsi="Courier New" w:cs="Courier New"/>
          <w:sz w:val="20"/>
          <w:szCs w:val="20"/>
        </w:rPr>
        <w:t>syn</w:t>
      </w:r>
      <w:proofErr w:type="spellEnd"/>
      <w:r w:rsidRPr="00910A0B">
        <w:rPr>
          <w:rFonts w:ascii="Courier New" w:hAnsi="Courier New" w:cs="Courier New"/>
          <w:sz w:val="20"/>
          <w:szCs w:val="20"/>
        </w:rPr>
        <w:t>)</w:t>
      </w:r>
    </w:p>
    <w:p w14:paraId="5290910E"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nc.weight</w:t>
      </w:r>
      <w:proofErr w:type="spellEnd"/>
      <w:r w:rsidRPr="00910A0B">
        <w:rPr>
          <w:rFonts w:ascii="Courier New" w:hAnsi="Courier New" w:cs="Courier New"/>
          <w:sz w:val="20"/>
          <w:szCs w:val="20"/>
        </w:rPr>
        <w:t>[0] = 0.005  # Synaptic weight (</w:t>
      </w:r>
      <w:proofErr w:type="spellStart"/>
      <w:r w:rsidRPr="00910A0B">
        <w:rPr>
          <w:rFonts w:ascii="Courier New" w:hAnsi="Courier New" w:cs="Courier New"/>
          <w:sz w:val="20"/>
          <w:szCs w:val="20"/>
        </w:rPr>
        <w:t>μS</w:t>
      </w:r>
      <w:proofErr w:type="spellEnd"/>
      <w:r w:rsidRPr="00910A0B">
        <w:rPr>
          <w:rFonts w:ascii="Courier New" w:hAnsi="Courier New" w:cs="Courier New"/>
          <w:sz w:val="20"/>
          <w:szCs w:val="20"/>
        </w:rPr>
        <w:t>)</w:t>
      </w:r>
    </w:p>
    <w:p w14:paraId="0F19A76C"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6388BD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Record synaptic current</w:t>
      </w:r>
    </w:p>
    <w:p w14:paraId="2259740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isyn</w:t>
      </w:r>
      <w:proofErr w:type="spellEnd"/>
      <w:r w:rsidRPr="00910A0B">
        <w:rPr>
          <w:rFonts w:ascii="Courier New" w:hAnsi="Courier New" w:cs="Courier New"/>
          <w:sz w:val="20"/>
          <w:szCs w:val="20"/>
        </w:rPr>
        <w:t xml:space="preserve"> = </w:t>
      </w:r>
      <w:proofErr w:type="spellStart"/>
      <w:r w:rsidRPr="00910A0B">
        <w:rPr>
          <w:rFonts w:ascii="Courier New" w:hAnsi="Courier New" w:cs="Courier New"/>
          <w:sz w:val="20"/>
          <w:szCs w:val="20"/>
        </w:rPr>
        <w:t>h.Vector</w:t>
      </w:r>
      <w:proofErr w:type="spellEnd"/>
      <w:r w:rsidRPr="00910A0B">
        <w:rPr>
          <w:rFonts w:ascii="Courier New" w:hAnsi="Courier New" w:cs="Courier New"/>
          <w:sz w:val="20"/>
          <w:szCs w:val="20"/>
        </w:rPr>
        <w:t>().record(</w:t>
      </w:r>
      <w:proofErr w:type="spellStart"/>
      <w:r w:rsidRPr="00910A0B">
        <w:rPr>
          <w:rFonts w:ascii="Courier New" w:hAnsi="Courier New" w:cs="Courier New"/>
          <w:sz w:val="20"/>
          <w:szCs w:val="20"/>
        </w:rPr>
        <w:t>syn</w:t>
      </w:r>
      <w:proofErr w:type="spellEnd"/>
      <w:r w:rsidRPr="00910A0B">
        <w:rPr>
          <w:rFonts w:ascii="Courier New" w:hAnsi="Courier New" w:cs="Courier New"/>
          <w:sz w:val="20"/>
          <w:szCs w:val="20"/>
        </w:rPr>
        <w:t>._</w:t>
      </w:r>
      <w:proofErr w:type="spellStart"/>
      <w:r w:rsidRPr="00910A0B">
        <w:rPr>
          <w:rFonts w:ascii="Courier New" w:hAnsi="Courier New" w:cs="Courier New"/>
          <w:sz w:val="20"/>
          <w:szCs w:val="20"/>
        </w:rPr>
        <w:t>ref_i</w:t>
      </w:r>
      <w:proofErr w:type="spellEnd"/>
      <w:r w:rsidRPr="00910A0B">
        <w:rPr>
          <w:rFonts w:ascii="Courier New" w:hAnsi="Courier New" w:cs="Courier New"/>
          <w:sz w:val="20"/>
          <w:szCs w:val="20"/>
        </w:rPr>
        <w:t>)</w:t>
      </w:r>
    </w:p>
    <w:p w14:paraId="5CC4D781" w14:textId="77777777" w:rsidR="00910A0B" w:rsidRPr="00910A0B" w:rsidRDefault="00910A0B" w:rsidP="00910A0B">
      <w:pPr>
        <w:spacing w:before="100" w:beforeAutospacing="1" w:after="100" w:afterAutospacing="1"/>
      </w:pPr>
      <w:r w:rsidRPr="00910A0B">
        <w:t xml:space="preserve">Then plot </w:t>
      </w:r>
      <w:proofErr w:type="spellStart"/>
      <w:r w:rsidRPr="00910A0B">
        <w:rPr>
          <w:rFonts w:ascii="Courier New" w:hAnsi="Courier New" w:cs="Courier New"/>
          <w:sz w:val="20"/>
          <w:szCs w:val="20"/>
        </w:rPr>
        <w:t>isyn</w:t>
      </w:r>
      <w:proofErr w:type="spellEnd"/>
      <w:r w:rsidRPr="00910A0B">
        <w:t xml:space="preserve"> vs </w:t>
      </w:r>
      <w:r w:rsidRPr="00910A0B">
        <w:rPr>
          <w:rFonts w:ascii="Courier New" w:hAnsi="Courier New" w:cs="Courier New"/>
          <w:sz w:val="20"/>
          <w:szCs w:val="20"/>
        </w:rPr>
        <w:t>t</w:t>
      </w:r>
      <w:r w:rsidRPr="00910A0B">
        <w:t xml:space="preserve"> just like your </w:t>
      </w:r>
      <w:proofErr w:type="spellStart"/>
      <w:r w:rsidRPr="00910A0B">
        <w:rPr>
          <w:rFonts w:ascii="Courier New" w:hAnsi="Courier New" w:cs="Courier New"/>
          <w:sz w:val="20"/>
          <w:szCs w:val="20"/>
        </w:rPr>
        <w:t>iadapt</w:t>
      </w:r>
      <w:proofErr w:type="spellEnd"/>
      <w:r w:rsidRPr="00910A0B">
        <w:t xml:space="preserve"> current.</w:t>
      </w:r>
    </w:p>
    <w:p w14:paraId="068C5B17" w14:textId="77777777" w:rsidR="00910A0B" w:rsidRPr="00910A0B" w:rsidRDefault="000C38D0" w:rsidP="00910A0B">
      <w:r w:rsidRPr="000C38D0">
        <w:rPr>
          <w:noProof/>
          <w14:ligatures w14:val="standardContextual"/>
        </w:rPr>
        <w:pict w14:anchorId="150078CD">
          <v:rect id="_x0000_i1028" alt="" style="width:451.3pt;height:.05pt;mso-width-percent:0;mso-height-percent:0;mso-width-percent:0;mso-height-percent:0" o:hralign="center" o:hrstd="t" o:hr="t" fillcolor="#a0a0a0" stroked="f"/>
        </w:pict>
      </w:r>
    </w:p>
    <w:p w14:paraId="518F320F" w14:textId="77777777" w:rsidR="00910A0B" w:rsidRPr="00910A0B" w:rsidRDefault="00910A0B" w:rsidP="00910A0B">
      <w:pPr>
        <w:spacing w:before="100" w:beforeAutospacing="1" w:after="100" w:afterAutospacing="1"/>
        <w:outlineLvl w:val="1"/>
        <w:rPr>
          <w:b/>
          <w:bCs/>
          <w:sz w:val="36"/>
          <w:szCs w:val="36"/>
        </w:rPr>
      </w:pPr>
      <w:r w:rsidRPr="00910A0B">
        <w:rPr>
          <w:rFonts w:ascii="Apple Color Emoji" w:hAnsi="Apple Color Emoji" w:cs="Apple Color Emoji"/>
          <w:b/>
          <w:bCs/>
          <w:sz w:val="36"/>
          <w:szCs w:val="36"/>
        </w:rPr>
        <w:t>✅</w:t>
      </w:r>
      <w:r w:rsidRPr="00910A0B">
        <w:rPr>
          <w:b/>
          <w:bCs/>
          <w:sz w:val="36"/>
          <w:szCs w:val="36"/>
        </w:rPr>
        <w:t xml:space="preserve"> What </w:t>
      </w:r>
      <w:r w:rsidRPr="00910A0B">
        <w:rPr>
          <w:rFonts w:ascii="Courier New" w:hAnsi="Courier New" w:cs="Courier New"/>
          <w:b/>
          <w:bCs/>
          <w:sz w:val="20"/>
          <w:szCs w:val="20"/>
        </w:rPr>
        <w:t>weight</w:t>
      </w:r>
      <w:r w:rsidRPr="00910A0B">
        <w:rPr>
          <w:b/>
          <w:bCs/>
          <w:sz w:val="36"/>
          <w:szCs w:val="36"/>
        </w:rPr>
        <w:t xml:space="preserve"> Represents</w:t>
      </w:r>
    </w:p>
    <w:p w14:paraId="7D8045D5" w14:textId="77777777" w:rsidR="00910A0B" w:rsidRPr="00910A0B" w:rsidRDefault="00910A0B" w:rsidP="00910A0B">
      <w:pPr>
        <w:numPr>
          <w:ilvl w:val="0"/>
          <w:numId w:val="94"/>
        </w:numPr>
        <w:spacing w:before="100" w:beforeAutospacing="1" w:after="100" w:afterAutospacing="1"/>
      </w:pPr>
      <w:r w:rsidRPr="00910A0B">
        <w:rPr>
          <w:rFonts w:ascii="Courier New" w:hAnsi="Courier New" w:cs="Courier New"/>
          <w:sz w:val="20"/>
          <w:szCs w:val="20"/>
        </w:rPr>
        <w:t>weight[0]</w:t>
      </w:r>
      <w:r w:rsidRPr="00910A0B">
        <w:t xml:space="preserve"> is the </w:t>
      </w:r>
      <w:r w:rsidRPr="00910A0B">
        <w:rPr>
          <w:b/>
          <w:bCs/>
        </w:rPr>
        <w:t>maximum conductance</w:t>
      </w:r>
      <w:r w:rsidRPr="00910A0B">
        <w:t xml:space="preserve"> (in </w:t>
      </w:r>
      <w:proofErr w:type="spellStart"/>
      <w:r w:rsidRPr="00910A0B">
        <w:t>μS</w:t>
      </w:r>
      <w:proofErr w:type="spellEnd"/>
      <w:r w:rsidRPr="00910A0B">
        <w:t>) the synapse will apply when it receives a spike.</w:t>
      </w:r>
    </w:p>
    <w:p w14:paraId="3D03FB28" w14:textId="77777777" w:rsidR="00910A0B" w:rsidRPr="00910A0B" w:rsidRDefault="00910A0B" w:rsidP="00910A0B">
      <w:pPr>
        <w:numPr>
          <w:ilvl w:val="0"/>
          <w:numId w:val="94"/>
        </w:numPr>
        <w:spacing w:before="100" w:beforeAutospacing="1" w:after="100" w:afterAutospacing="1"/>
      </w:pPr>
      <w:r w:rsidRPr="00910A0B">
        <w:lastRenderedPageBreak/>
        <w:t>The actual synaptic current is computed as:</w:t>
      </w:r>
    </w:p>
    <w:p w14:paraId="5CC71442" w14:textId="77777777" w:rsidR="00910A0B" w:rsidRPr="00910A0B" w:rsidRDefault="00910A0B" w:rsidP="00910A0B">
      <w:pPr>
        <w:spacing w:beforeAutospacing="1" w:afterAutospacing="1"/>
        <w:ind w:left="720"/>
      </w:pPr>
      <w:proofErr w:type="spellStart"/>
      <w:r w:rsidRPr="00910A0B">
        <w:t>Isyn</w:t>
      </w:r>
      <w:proofErr w:type="spellEnd"/>
      <w:r w:rsidRPr="00910A0B">
        <w:t>=g(t)</w:t>
      </w:r>
      <w:r w:rsidRPr="00910A0B">
        <w:rPr>
          <w:rFonts w:ascii="Cambria Math" w:hAnsi="Cambria Math" w:cs="Cambria Math"/>
        </w:rPr>
        <w:t>⋅</w:t>
      </w:r>
      <w:r w:rsidRPr="00910A0B">
        <w:t>(V−Erev)I_{\text{</w:t>
      </w:r>
      <w:proofErr w:type="spellStart"/>
      <w:r w:rsidRPr="00910A0B">
        <w:t>syn</w:t>
      </w:r>
      <w:proofErr w:type="spellEnd"/>
      <w:r w:rsidRPr="00910A0B">
        <w:t>}} = g(t) \</w:t>
      </w:r>
      <w:proofErr w:type="spellStart"/>
      <w:r w:rsidRPr="00910A0B">
        <w:t>cdot</w:t>
      </w:r>
      <w:proofErr w:type="spellEnd"/>
      <w:r w:rsidRPr="00910A0B">
        <w:t xml:space="preserve"> (V - E_{\text{rev}}) </w:t>
      </w:r>
    </w:p>
    <w:p w14:paraId="5C6102F0" w14:textId="77777777" w:rsidR="00910A0B" w:rsidRPr="00910A0B" w:rsidRDefault="00910A0B" w:rsidP="00910A0B">
      <w:pPr>
        <w:spacing w:before="100" w:beforeAutospacing="1" w:after="100" w:afterAutospacing="1"/>
        <w:ind w:left="720"/>
      </w:pPr>
      <w:r w:rsidRPr="00910A0B">
        <w:t>where:</w:t>
      </w:r>
    </w:p>
    <w:p w14:paraId="10BA9EA9" w14:textId="77777777" w:rsidR="00910A0B" w:rsidRPr="00910A0B" w:rsidRDefault="00910A0B" w:rsidP="00910A0B">
      <w:pPr>
        <w:numPr>
          <w:ilvl w:val="1"/>
          <w:numId w:val="94"/>
        </w:numPr>
        <w:spacing w:before="100" w:beforeAutospacing="1" w:after="100" w:afterAutospacing="1"/>
      </w:pPr>
      <w:r w:rsidRPr="00910A0B">
        <w:t>g(t)g(t) is time-dependent conductance based on the synapse model</w:t>
      </w:r>
    </w:p>
    <w:p w14:paraId="62657B54" w14:textId="77777777" w:rsidR="00910A0B" w:rsidRPr="00910A0B" w:rsidRDefault="00910A0B" w:rsidP="00910A0B">
      <w:pPr>
        <w:numPr>
          <w:ilvl w:val="1"/>
          <w:numId w:val="94"/>
        </w:numPr>
        <w:spacing w:before="100" w:beforeAutospacing="1" w:after="100" w:afterAutospacing="1"/>
      </w:pPr>
      <w:proofErr w:type="spellStart"/>
      <w:r w:rsidRPr="00910A0B">
        <w:t>ErevE</w:t>
      </w:r>
      <w:proofErr w:type="spellEnd"/>
      <w:r w:rsidRPr="00910A0B">
        <w:t>_{\text{rev}} is the reversal potential (e.g., 0 mV for AMPA)</w:t>
      </w:r>
    </w:p>
    <w:p w14:paraId="6A393FB9" w14:textId="77777777" w:rsidR="00910A0B" w:rsidRPr="00910A0B" w:rsidRDefault="000C38D0" w:rsidP="00910A0B">
      <w:r w:rsidRPr="000C38D0">
        <w:rPr>
          <w:noProof/>
          <w14:ligatures w14:val="standardContextual"/>
        </w:rPr>
        <w:pict w14:anchorId="63DDFB98">
          <v:rect id="_x0000_i1027" alt="" style="width:451.3pt;height:.05pt;mso-width-percent:0;mso-height-percent:0;mso-width-percent:0;mso-height-percent:0" o:hralign="center" o:hrstd="t" o:hr="t" fillcolor="#a0a0a0" stroked="f"/>
        </w:pict>
      </w:r>
    </w:p>
    <w:p w14:paraId="314E7FDD" w14:textId="77777777" w:rsidR="00910A0B" w:rsidRPr="00910A0B" w:rsidRDefault="00910A0B" w:rsidP="00910A0B">
      <w:pPr>
        <w:spacing w:before="100" w:beforeAutospacing="1" w:after="100" w:afterAutospacing="1"/>
        <w:outlineLvl w:val="1"/>
        <w:rPr>
          <w:b/>
          <w:bCs/>
          <w:sz w:val="36"/>
          <w:szCs w:val="36"/>
        </w:rPr>
      </w:pPr>
      <w:r w:rsidRPr="00910A0B">
        <w:rPr>
          <w:rFonts w:ascii="Apple Color Emoji" w:hAnsi="Apple Color Emoji" w:cs="Apple Color Emoji"/>
          <w:b/>
          <w:bCs/>
          <w:sz w:val="36"/>
          <w:szCs w:val="36"/>
        </w:rPr>
        <w:t>✅</w:t>
      </w:r>
      <w:r w:rsidRPr="00910A0B">
        <w:rPr>
          <w:b/>
          <w:bCs/>
          <w:sz w:val="36"/>
          <w:szCs w:val="36"/>
        </w:rPr>
        <w:t xml:space="preserve"> Expanding to Multiple Inputs</w:t>
      </w:r>
    </w:p>
    <w:p w14:paraId="2B8C0B17" w14:textId="77777777" w:rsidR="00910A0B" w:rsidRPr="00910A0B" w:rsidRDefault="00910A0B" w:rsidP="00910A0B">
      <w:pPr>
        <w:spacing w:before="100" w:beforeAutospacing="1" w:after="100" w:afterAutospacing="1"/>
      </w:pPr>
      <w:r w:rsidRPr="00910A0B">
        <w:t xml:space="preserve">You can simulate </w:t>
      </w:r>
      <w:r w:rsidRPr="00910A0B">
        <w:rPr>
          <w:b/>
          <w:bCs/>
        </w:rPr>
        <w:t>many presynaptic neurons</w:t>
      </w:r>
      <w:r w:rsidRPr="00910A0B">
        <w:t xml:space="preserve"> or </w:t>
      </w:r>
      <w:r w:rsidRPr="00910A0B">
        <w:rPr>
          <w:b/>
          <w:bCs/>
        </w:rPr>
        <w:t>synapses with different weights</w:t>
      </w:r>
      <w:r w:rsidRPr="00910A0B">
        <w:t>, e.g.:</w:t>
      </w:r>
    </w:p>
    <w:p w14:paraId="369247F9"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Two synapses with different weights and times</w:t>
      </w:r>
    </w:p>
    <w:p w14:paraId="24DFF46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syn1 = </w:t>
      </w:r>
      <w:proofErr w:type="spellStart"/>
      <w:r w:rsidRPr="00910A0B">
        <w:rPr>
          <w:rFonts w:ascii="Courier New" w:hAnsi="Courier New" w:cs="Courier New"/>
          <w:sz w:val="20"/>
          <w:szCs w:val="20"/>
        </w:rPr>
        <w:t>h.ExpSyn</w:t>
      </w:r>
      <w:proofErr w:type="spellEnd"/>
      <w:r w:rsidRPr="00910A0B">
        <w:rPr>
          <w:rFonts w:ascii="Courier New" w:hAnsi="Courier New" w:cs="Courier New"/>
          <w:sz w:val="20"/>
          <w:szCs w:val="20"/>
        </w:rPr>
        <w:t>(soma(0.5))</w:t>
      </w:r>
    </w:p>
    <w:p w14:paraId="3EAFB7D5"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syn2 = </w:t>
      </w:r>
      <w:proofErr w:type="spellStart"/>
      <w:r w:rsidRPr="00910A0B">
        <w:rPr>
          <w:rFonts w:ascii="Courier New" w:hAnsi="Courier New" w:cs="Courier New"/>
          <w:sz w:val="20"/>
          <w:szCs w:val="20"/>
        </w:rPr>
        <w:t>h.ExpSyn</w:t>
      </w:r>
      <w:proofErr w:type="spellEnd"/>
      <w:r w:rsidRPr="00910A0B">
        <w:rPr>
          <w:rFonts w:ascii="Courier New" w:hAnsi="Courier New" w:cs="Courier New"/>
          <w:sz w:val="20"/>
          <w:szCs w:val="20"/>
        </w:rPr>
        <w:t>(soma(0.5))</w:t>
      </w:r>
    </w:p>
    <w:p w14:paraId="762C4ADB"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C40A3A7"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stim1 = </w:t>
      </w:r>
      <w:proofErr w:type="spellStart"/>
      <w:r w:rsidRPr="00910A0B">
        <w:rPr>
          <w:rFonts w:ascii="Courier New" w:hAnsi="Courier New" w:cs="Courier New"/>
          <w:sz w:val="20"/>
          <w:szCs w:val="20"/>
        </w:rPr>
        <w:t>h.NetStim</w:t>
      </w:r>
      <w:proofErr w:type="spellEnd"/>
      <w:r w:rsidRPr="00910A0B">
        <w:rPr>
          <w:rFonts w:ascii="Courier New" w:hAnsi="Courier New" w:cs="Courier New"/>
          <w:sz w:val="20"/>
          <w:szCs w:val="20"/>
        </w:rPr>
        <w:t>()</w:t>
      </w:r>
    </w:p>
    <w:p w14:paraId="76D30D50"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stim1.start = 100</w:t>
      </w:r>
    </w:p>
    <w:p w14:paraId="19B2B97D"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stim1.number = 1</w:t>
      </w:r>
    </w:p>
    <w:p w14:paraId="7882BAD0"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stim1.interval = 1</w:t>
      </w:r>
    </w:p>
    <w:p w14:paraId="4A45A590"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CED63A5"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stim2 = </w:t>
      </w:r>
      <w:proofErr w:type="spellStart"/>
      <w:r w:rsidRPr="00910A0B">
        <w:rPr>
          <w:rFonts w:ascii="Courier New" w:hAnsi="Courier New" w:cs="Courier New"/>
          <w:sz w:val="20"/>
          <w:szCs w:val="20"/>
        </w:rPr>
        <w:t>h.NetStim</w:t>
      </w:r>
      <w:proofErr w:type="spellEnd"/>
      <w:r w:rsidRPr="00910A0B">
        <w:rPr>
          <w:rFonts w:ascii="Courier New" w:hAnsi="Courier New" w:cs="Courier New"/>
          <w:sz w:val="20"/>
          <w:szCs w:val="20"/>
        </w:rPr>
        <w:t>()</w:t>
      </w:r>
    </w:p>
    <w:p w14:paraId="6A14A51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stim2.start = 200</w:t>
      </w:r>
    </w:p>
    <w:p w14:paraId="350DDEF0"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stim2.number = 1</w:t>
      </w:r>
    </w:p>
    <w:p w14:paraId="702E5B8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stim2.interval = 1</w:t>
      </w:r>
    </w:p>
    <w:p w14:paraId="3D7A28AE"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2775E93"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nc1 = </w:t>
      </w:r>
      <w:proofErr w:type="spellStart"/>
      <w:r w:rsidRPr="00910A0B">
        <w:rPr>
          <w:rFonts w:ascii="Courier New" w:hAnsi="Courier New" w:cs="Courier New"/>
          <w:sz w:val="20"/>
          <w:szCs w:val="20"/>
        </w:rPr>
        <w:t>h.NetCon</w:t>
      </w:r>
      <w:proofErr w:type="spellEnd"/>
      <w:r w:rsidRPr="00910A0B">
        <w:rPr>
          <w:rFonts w:ascii="Courier New" w:hAnsi="Courier New" w:cs="Courier New"/>
          <w:sz w:val="20"/>
          <w:szCs w:val="20"/>
        </w:rPr>
        <w:t>(stim1, syn1)</w:t>
      </w:r>
    </w:p>
    <w:p w14:paraId="0873EC32"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nc1.weight[0] = 0.005</w:t>
      </w:r>
    </w:p>
    <w:p w14:paraId="6238F5E1"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3DB00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nc2 = </w:t>
      </w:r>
      <w:proofErr w:type="spellStart"/>
      <w:r w:rsidRPr="00910A0B">
        <w:rPr>
          <w:rFonts w:ascii="Courier New" w:hAnsi="Courier New" w:cs="Courier New"/>
          <w:sz w:val="20"/>
          <w:szCs w:val="20"/>
        </w:rPr>
        <w:t>h.NetCon</w:t>
      </w:r>
      <w:proofErr w:type="spellEnd"/>
      <w:r w:rsidRPr="00910A0B">
        <w:rPr>
          <w:rFonts w:ascii="Courier New" w:hAnsi="Courier New" w:cs="Courier New"/>
          <w:sz w:val="20"/>
          <w:szCs w:val="20"/>
        </w:rPr>
        <w:t>(stim2, syn2)</w:t>
      </w:r>
    </w:p>
    <w:p w14:paraId="5F96B69C"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nc2.weight[0] = 0.01</w:t>
      </w:r>
    </w:p>
    <w:p w14:paraId="33E8761C" w14:textId="77777777" w:rsidR="00910A0B" w:rsidRPr="00910A0B" w:rsidRDefault="000C38D0" w:rsidP="00910A0B">
      <w:r w:rsidRPr="000C38D0">
        <w:rPr>
          <w:noProof/>
          <w14:ligatures w14:val="standardContextual"/>
        </w:rPr>
        <w:pict w14:anchorId="004BCF85">
          <v:rect id="_x0000_i1026" alt="" style="width:451.3pt;height:.05pt;mso-width-percent:0;mso-height-percent:0;mso-width-percent:0;mso-height-percent:0" o:hralign="center" o:hrstd="t" o:hr="t" fillcolor="#a0a0a0" stroked="f"/>
        </w:pict>
      </w:r>
    </w:p>
    <w:p w14:paraId="7807D82D" w14:textId="77777777" w:rsidR="00910A0B" w:rsidRPr="00910A0B" w:rsidRDefault="00910A0B" w:rsidP="00910A0B">
      <w:pPr>
        <w:spacing w:before="100" w:beforeAutospacing="1" w:after="100" w:afterAutospacing="1"/>
        <w:outlineLvl w:val="1"/>
        <w:rPr>
          <w:b/>
          <w:bCs/>
          <w:sz w:val="36"/>
          <w:szCs w:val="36"/>
        </w:rPr>
      </w:pPr>
      <w:r w:rsidRPr="00910A0B">
        <w:rPr>
          <w:rFonts w:ascii="Apple Color Emoji" w:hAnsi="Apple Color Emoji" w:cs="Apple Color Emoji"/>
          <w:b/>
          <w:bCs/>
          <w:sz w:val="36"/>
          <w:szCs w:val="36"/>
        </w:rPr>
        <w:t>✅</w:t>
      </w:r>
      <w:r w:rsidRPr="00910A0B">
        <w:rPr>
          <w:b/>
          <w:bCs/>
          <w:sz w:val="36"/>
          <w:szCs w:val="36"/>
        </w:rPr>
        <w:t xml:space="preserve"> Summary: What You Can Model with Synaptic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5568"/>
      </w:tblGrid>
      <w:tr w:rsidR="00910A0B" w:rsidRPr="00910A0B" w14:paraId="50AD9566" w14:textId="77777777" w:rsidTr="00910A0B">
        <w:trPr>
          <w:tblHeader/>
          <w:tblCellSpacing w:w="15" w:type="dxa"/>
        </w:trPr>
        <w:tc>
          <w:tcPr>
            <w:tcW w:w="0" w:type="auto"/>
            <w:vAlign w:val="center"/>
            <w:hideMark/>
          </w:tcPr>
          <w:p w14:paraId="5FFD258A" w14:textId="77777777" w:rsidR="00910A0B" w:rsidRPr="00910A0B" w:rsidRDefault="00910A0B" w:rsidP="00910A0B">
            <w:pPr>
              <w:jc w:val="center"/>
              <w:rPr>
                <w:b/>
                <w:bCs/>
              </w:rPr>
            </w:pPr>
            <w:r w:rsidRPr="00910A0B">
              <w:rPr>
                <w:b/>
                <w:bCs/>
              </w:rPr>
              <w:t>Feature</w:t>
            </w:r>
          </w:p>
        </w:tc>
        <w:tc>
          <w:tcPr>
            <w:tcW w:w="0" w:type="auto"/>
            <w:vAlign w:val="center"/>
            <w:hideMark/>
          </w:tcPr>
          <w:p w14:paraId="0D960E41" w14:textId="77777777" w:rsidR="00910A0B" w:rsidRPr="00910A0B" w:rsidRDefault="00910A0B" w:rsidP="00910A0B">
            <w:pPr>
              <w:jc w:val="center"/>
              <w:rPr>
                <w:b/>
                <w:bCs/>
              </w:rPr>
            </w:pPr>
            <w:r w:rsidRPr="00910A0B">
              <w:rPr>
                <w:b/>
                <w:bCs/>
              </w:rPr>
              <w:t>How</w:t>
            </w:r>
          </w:p>
        </w:tc>
      </w:tr>
      <w:tr w:rsidR="00910A0B" w:rsidRPr="00910A0B" w14:paraId="5CFFADC7" w14:textId="77777777" w:rsidTr="00910A0B">
        <w:trPr>
          <w:tblCellSpacing w:w="15" w:type="dxa"/>
        </w:trPr>
        <w:tc>
          <w:tcPr>
            <w:tcW w:w="0" w:type="auto"/>
            <w:vAlign w:val="center"/>
            <w:hideMark/>
          </w:tcPr>
          <w:p w14:paraId="2E495654" w14:textId="77777777" w:rsidR="00910A0B" w:rsidRPr="00910A0B" w:rsidRDefault="00910A0B" w:rsidP="00910A0B">
            <w:r w:rsidRPr="00910A0B">
              <w:t>Spike-triggered current</w:t>
            </w:r>
          </w:p>
        </w:tc>
        <w:tc>
          <w:tcPr>
            <w:tcW w:w="0" w:type="auto"/>
            <w:vAlign w:val="center"/>
            <w:hideMark/>
          </w:tcPr>
          <w:p w14:paraId="4E819A0C" w14:textId="77777777" w:rsidR="00910A0B" w:rsidRPr="00910A0B" w:rsidRDefault="00910A0B" w:rsidP="00910A0B">
            <w:proofErr w:type="spellStart"/>
            <w:r w:rsidRPr="00910A0B">
              <w:rPr>
                <w:rFonts w:ascii="Courier New" w:hAnsi="Courier New" w:cs="Courier New"/>
                <w:sz w:val="20"/>
                <w:szCs w:val="20"/>
              </w:rPr>
              <w:t>ExpSyn</w:t>
            </w:r>
            <w:proofErr w:type="spellEnd"/>
            <w:r w:rsidRPr="00910A0B">
              <w:t xml:space="preserve"> + </w:t>
            </w:r>
            <w:proofErr w:type="spellStart"/>
            <w:r w:rsidRPr="00910A0B">
              <w:rPr>
                <w:rFonts w:ascii="Courier New" w:hAnsi="Courier New" w:cs="Courier New"/>
                <w:sz w:val="20"/>
                <w:szCs w:val="20"/>
              </w:rPr>
              <w:t>NetCon</w:t>
            </w:r>
            <w:proofErr w:type="spellEnd"/>
          </w:p>
        </w:tc>
      </w:tr>
      <w:tr w:rsidR="00910A0B" w:rsidRPr="00910A0B" w14:paraId="61F646FE" w14:textId="77777777" w:rsidTr="00910A0B">
        <w:trPr>
          <w:tblCellSpacing w:w="15" w:type="dxa"/>
        </w:trPr>
        <w:tc>
          <w:tcPr>
            <w:tcW w:w="0" w:type="auto"/>
            <w:vAlign w:val="center"/>
            <w:hideMark/>
          </w:tcPr>
          <w:p w14:paraId="57BA88F4" w14:textId="77777777" w:rsidR="00910A0B" w:rsidRPr="00910A0B" w:rsidRDefault="00910A0B" w:rsidP="00910A0B">
            <w:r w:rsidRPr="00910A0B">
              <w:t>Synaptic weights</w:t>
            </w:r>
          </w:p>
        </w:tc>
        <w:tc>
          <w:tcPr>
            <w:tcW w:w="0" w:type="auto"/>
            <w:vAlign w:val="center"/>
            <w:hideMark/>
          </w:tcPr>
          <w:p w14:paraId="2A24D46E" w14:textId="77777777" w:rsidR="00910A0B" w:rsidRPr="00910A0B" w:rsidRDefault="00910A0B" w:rsidP="00910A0B">
            <w:proofErr w:type="spellStart"/>
            <w:r w:rsidRPr="00910A0B">
              <w:rPr>
                <w:rFonts w:ascii="Courier New" w:hAnsi="Courier New" w:cs="Courier New"/>
                <w:sz w:val="20"/>
                <w:szCs w:val="20"/>
              </w:rPr>
              <w:t>nc.weight</w:t>
            </w:r>
            <w:proofErr w:type="spellEnd"/>
            <w:r w:rsidRPr="00910A0B">
              <w:rPr>
                <w:rFonts w:ascii="Courier New" w:hAnsi="Courier New" w:cs="Courier New"/>
                <w:sz w:val="20"/>
                <w:szCs w:val="20"/>
              </w:rPr>
              <w:t>[0] = value</w:t>
            </w:r>
          </w:p>
        </w:tc>
      </w:tr>
      <w:tr w:rsidR="00910A0B" w:rsidRPr="00910A0B" w14:paraId="1A4981B6" w14:textId="77777777" w:rsidTr="00910A0B">
        <w:trPr>
          <w:tblCellSpacing w:w="15" w:type="dxa"/>
        </w:trPr>
        <w:tc>
          <w:tcPr>
            <w:tcW w:w="0" w:type="auto"/>
            <w:vAlign w:val="center"/>
            <w:hideMark/>
          </w:tcPr>
          <w:p w14:paraId="400E5F9B" w14:textId="77777777" w:rsidR="00910A0B" w:rsidRPr="00910A0B" w:rsidRDefault="00910A0B" w:rsidP="00910A0B">
            <w:r w:rsidRPr="00910A0B">
              <w:t>Multiple synapses</w:t>
            </w:r>
          </w:p>
        </w:tc>
        <w:tc>
          <w:tcPr>
            <w:tcW w:w="0" w:type="auto"/>
            <w:vAlign w:val="center"/>
            <w:hideMark/>
          </w:tcPr>
          <w:p w14:paraId="02769547" w14:textId="77777777" w:rsidR="00910A0B" w:rsidRPr="00910A0B" w:rsidRDefault="00910A0B" w:rsidP="00910A0B">
            <w:r w:rsidRPr="00910A0B">
              <w:t xml:space="preserve">Create multiple </w:t>
            </w:r>
            <w:proofErr w:type="spellStart"/>
            <w:r w:rsidRPr="00910A0B">
              <w:rPr>
                <w:rFonts w:ascii="Courier New" w:hAnsi="Courier New" w:cs="Courier New"/>
                <w:sz w:val="20"/>
                <w:szCs w:val="20"/>
              </w:rPr>
              <w:t>ExpSyn</w:t>
            </w:r>
            <w:proofErr w:type="spellEnd"/>
            <w:r w:rsidRPr="00910A0B">
              <w:t xml:space="preserve">, </w:t>
            </w:r>
            <w:proofErr w:type="spellStart"/>
            <w:r w:rsidRPr="00910A0B">
              <w:rPr>
                <w:rFonts w:ascii="Courier New" w:hAnsi="Courier New" w:cs="Courier New"/>
                <w:sz w:val="20"/>
                <w:szCs w:val="20"/>
              </w:rPr>
              <w:t>NetStim</w:t>
            </w:r>
            <w:proofErr w:type="spellEnd"/>
            <w:r w:rsidRPr="00910A0B">
              <w:t xml:space="preserve">, </w:t>
            </w:r>
            <w:proofErr w:type="spellStart"/>
            <w:r w:rsidRPr="00910A0B">
              <w:rPr>
                <w:rFonts w:ascii="Courier New" w:hAnsi="Courier New" w:cs="Courier New"/>
                <w:sz w:val="20"/>
                <w:szCs w:val="20"/>
              </w:rPr>
              <w:t>NetCon</w:t>
            </w:r>
            <w:proofErr w:type="spellEnd"/>
          </w:p>
        </w:tc>
      </w:tr>
      <w:tr w:rsidR="00910A0B" w:rsidRPr="00910A0B" w14:paraId="3F736ECB" w14:textId="77777777" w:rsidTr="00910A0B">
        <w:trPr>
          <w:tblCellSpacing w:w="15" w:type="dxa"/>
        </w:trPr>
        <w:tc>
          <w:tcPr>
            <w:tcW w:w="0" w:type="auto"/>
            <w:vAlign w:val="center"/>
            <w:hideMark/>
          </w:tcPr>
          <w:p w14:paraId="1101F073" w14:textId="77777777" w:rsidR="00910A0B" w:rsidRPr="00910A0B" w:rsidRDefault="00910A0B" w:rsidP="00910A0B">
            <w:r w:rsidRPr="00910A0B">
              <w:t>Plasticity (e.g. STDP)</w:t>
            </w:r>
          </w:p>
        </w:tc>
        <w:tc>
          <w:tcPr>
            <w:tcW w:w="0" w:type="auto"/>
            <w:vAlign w:val="center"/>
            <w:hideMark/>
          </w:tcPr>
          <w:p w14:paraId="12722147" w14:textId="77777777" w:rsidR="00910A0B" w:rsidRPr="00910A0B" w:rsidRDefault="00910A0B" w:rsidP="00910A0B">
            <w:r w:rsidRPr="00910A0B">
              <w:t xml:space="preserve">Use </w:t>
            </w:r>
            <w:r w:rsidRPr="00910A0B">
              <w:rPr>
                <w:rFonts w:ascii="Courier New" w:hAnsi="Courier New" w:cs="Courier New"/>
                <w:sz w:val="20"/>
                <w:szCs w:val="20"/>
              </w:rPr>
              <w:t>stdp.mod</w:t>
            </w:r>
            <w:r w:rsidRPr="00910A0B">
              <w:t xml:space="preserve"> or custom mod files</w:t>
            </w:r>
          </w:p>
        </w:tc>
      </w:tr>
      <w:tr w:rsidR="00910A0B" w:rsidRPr="00910A0B" w14:paraId="6DA9B0BA" w14:textId="77777777" w:rsidTr="00910A0B">
        <w:trPr>
          <w:tblCellSpacing w:w="15" w:type="dxa"/>
        </w:trPr>
        <w:tc>
          <w:tcPr>
            <w:tcW w:w="0" w:type="auto"/>
            <w:vAlign w:val="center"/>
            <w:hideMark/>
          </w:tcPr>
          <w:p w14:paraId="4A6E3EF5" w14:textId="77777777" w:rsidR="00910A0B" w:rsidRPr="00910A0B" w:rsidRDefault="00910A0B" w:rsidP="00910A0B">
            <w:r w:rsidRPr="00910A0B">
              <w:t>Full network models</w:t>
            </w:r>
          </w:p>
        </w:tc>
        <w:tc>
          <w:tcPr>
            <w:tcW w:w="0" w:type="auto"/>
            <w:vAlign w:val="center"/>
            <w:hideMark/>
          </w:tcPr>
          <w:p w14:paraId="02721559" w14:textId="77777777" w:rsidR="00910A0B" w:rsidRPr="00910A0B" w:rsidRDefault="00910A0B" w:rsidP="00910A0B">
            <w:r w:rsidRPr="00910A0B">
              <w:t xml:space="preserve">Instantiate multiple </w:t>
            </w:r>
            <w:r w:rsidRPr="00910A0B">
              <w:rPr>
                <w:rFonts w:ascii="Courier New" w:hAnsi="Courier New" w:cs="Courier New"/>
                <w:sz w:val="20"/>
                <w:szCs w:val="20"/>
              </w:rPr>
              <w:t>Section()</w:t>
            </w:r>
            <w:r w:rsidRPr="00910A0B">
              <w:t xml:space="preserve"> objects and connect them</w:t>
            </w:r>
          </w:p>
        </w:tc>
      </w:tr>
    </w:tbl>
    <w:p w14:paraId="21EDAEA9" w14:textId="77777777" w:rsidR="00910A0B" w:rsidRPr="00910A0B" w:rsidRDefault="000C38D0" w:rsidP="00910A0B">
      <w:r w:rsidRPr="000C38D0">
        <w:rPr>
          <w:noProof/>
          <w14:ligatures w14:val="standardContextual"/>
        </w:rPr>
        <w:pict w14:anchorId="69238103">
          <v:rect id="_x0000_i1025" alt="" style="width:451.3pt;height:.05pt;mso-width-percent:0;mso-height-percent:0;mso-width-percent:0;mso-height-percent:0" o:hralign="center" o:hrstd="t" o:hr="t" fillcolor="#a0a0a0" stroked="f"/>
        </w:pict>
      </w:r>
    </w:p>
    <w:p w14:paraId="070883A8" w14:textId="77777777" w:rsidR="00022753" w:rsidRDefault="00022753" w:rsidP="002023B3"/>
    <w:p w14:paraId="765CD988" w14:textId="77777777" w:rsidR="00022753" w:rsidRDefault="00022753" w:rsidP="002023B3"/>
    <w:p w14:paraId="4BB1DCD5" w14:textId="77777777" w:rsidR="00022753" w:rsidRDefault="00022753" w:rsidP="002023B3"/>
    <w:p w14:paraId="0FA2DF48" w14:textId="77777777" w:rsidR="00022753" w:rsidRDefault="00022753" w:rsidP="002023B3"/>
    <w:p w14:paraId="5D4A53F3" w14:textId="764CF8B4" w:rsidR="00022753" w:rsidRPr="00FF70CB" w:rsidRDefault="00FF70CB" w:rsidP="00022753">
      <w:pPr>
        <w:spacing w:before="100" w:beforeAutospacing="1" w:after="100" w:afterAutospacing="1"/>
        <w:rPr>
          <w:b/>
          <w:bCs/>
          <w:color w:val="EE0000"/>
        </w:rPr>
      </w:pPr>
      <w:r w:rsidRPr="00FF70CB">
        <w:rPr>
          <w:b/>
          <w:bCs/>
          <w:color w:val="EE0000"/>
        </w:rPr>
        <w:lastRenderedPageBreak/>
        <w:t xml:space="preserve">Q. </w:t>
      </w:r>
      <w:proofErr w:type="spellStart"/>
      <w:r w:rsidR="00022753" w:rsidRPr="00FF70CB">
        <w:rPr>
          <w:b/>
          <w:bCs/>
          <w:color w:val="EE0000"/>
        </w:rPr>
        <w:t>Whats</w:t>
      </w:r>
      <w:proofErr w:type="spellEnd"/>
      <w:r w:rsidR="00022753" w:rsidRPr="00FF70CB">
        <w:rPr>
          <w:b/>
          <w:bCs/>
          <w:color w:val="EE0000"/>
        </w:rPr>
        <w:t xml:space="preserve"> the difference between </w:t>
      </w:r>
      <w:proofErr w:type="spellStart"/>
      <w:r w:rsidR="00022753" w:rsidRPr="00FF70CB">
        <w:rPr>
          <w:b/>
          <w:bCs/>
          <w:color w:val="EE0000"/>
        </w:rPr>
        <w:t>gmax</w:t>
      </w:r>
      <w:proofErr w:type="spellEnd"/>
      <w:r w:rsidR="00022753" w:rsidRPr="00FF70CB">
        <w:rPr>
          <w:b/>
          <w:bCs/>
          <w:color w:val="EE0000"/>
        </w:rPr>
        <w:t xml:space="preserve"> and tau in adapt.mod in terms of how they affect the adaptation and spike frequency, size, duration, ISI?</w:t>
      </w:r>
    </w:p>
    <w:p w14:paraId="07838A37" w14:textId="77777777" w:rsidR="00022753" w:rsidRDefault="00022753" w:rsidP="00022753">
      <w:pPr>
        <w:spacing w:before="100" w:beforeAutospacing="1" w:after="100" w:afterAutospacing="1"/>
      </w:pPr>
      <w:r>
        <w:t xml:space="preserve">Single spike at </w:t>
      </w:r>
      <w:proofErr w:type="spellStart"/>
      <w:r>
        <w:t>gmax</w:t>
      </w:r>
      <w:proofErr w:type="spellEnd"/>
      <w:r>
        <w:t xml:space="preserve"> = 0.04 and tau = 2000ms with the input current duration  = 500ms</w:t>
      </w:r>
    </w:p>
    <w:p w14:paraId="5C5A19E6" w14:textId="77777777" w:rsidR="00022753" w:rsidRDefault="00022753" w:rsidP="00022753">
      <w:pPr>
        <w:spacing w:before="100" w:beforeAutospacing="1" w:after="100" w:afterAutospacing="1"/>
      </w:pPr>
      <w:r>
        <w:t xml:space="preserve">Single spike at </w:t>
      </w:r>
      <w:proofErr w:type="spellStart"/>
      <w:r>
        <w:t>gmax</w:t>
      </w:r>
      <w:proofErr w:type="spellEnd"/>
      <w:r>
        <w:t xml:space="preserve"> = 0.4 and tau = 200ms with the input current duration  = 500ms</w:t>
      </w:r>
    </w:p>
    <w:p w14:paraId="66664C90"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 xml:space="preserve">How Do </w:t>
      </w:r>
      <w:proofErr w:type="spellStart"/>
      <w:r w:rsidRPr="00022753">
        <w:rPr>
          <w:rFonts w:ascii="Courier New" w:hAnsi="Courier New" w:cs="Courier New"/>
          <w:b/>
          <w:bCs/>
          <w:sz w:val="20"/>
          <w:szCs w:val="20"/>
        </w:rPr>
        <w:t>gmax</w:t>
      </w:r>
      <w:proofErr w:type="spellEnd"/>
      <w:r w:rsidRPr="00022753">
        <w:rPr>
          <w:b/>
          <w:bCs/>
          <w:sz w:val="36"/>
          <w:szCs w:val="36"/>
        </w:rPr>
        <w:t xml:space="preserve"> and </w:t>
      </w:r>
      <w:r w:rsidRPr="00022753">
        <w:rPr>
          <w:rFonts w:ascii="Courier New" w:hAnsi="Courier New" w:cs="Courier New"/>
          <w:b/>
          <w:bCs/>
          <w:sz w:val="20"/>
          <w:szCs w:val="20"/>
        </w:rPr>
        <w:t>tau</w:t>
      </w:r>
      <w:r w:rsidRPr="00022753">
        <w:rPr>
          <w:b/>
          <w:bCs/>
          <w:sz w:val="36"/>
          <w:szCs w:val="36"/>
        </w:rPr>
        <w:t xml:space="preserve"> Differ in an Adaptation Mechanism?</w:t>
      </w:r>
    </w:p>
    <w:p w14:paraId="7D940CD8" w14:textId="77777777" w:rsidR="00022753" w:rsidRPr="00022753" w:rsidRDefault="00022753" w:rsidP="00022753">
      <w:pPr>
        <w:spacing w:before="100" w:beforeAutospacing="1" w:after="100" w:afterAutospacing="1"/>
      </w:pPr>
      <w:r w:rsidRPr="00022753">
        <w:t xml:space="preserve">When </w:t>
      </w:r>
      <w:proofErr w:type="spellStart"/>
      <w:r w:rsidRPr="00022753">
        <w:t>modeling</w:t>
      </w:r>
      <w:proofErr w:type="spellEnd"/>
      <w:r w:rsidRPr="00022753">
        <w:t xml:space="preserve"> spike frequency adaptation in NEURON (using a custom or point-process adaptation mechanism), two key parameters—</w:t>
      </w:r>
      <w:proofErr w:type="spellStart"/>
      <w:r w:rsidRPr="00022753">
        <w:rPr>
          <w:rFonts w:ascii="Courier New" w:hAnsi="Courier New" w:cs="Courier New"/>
          <w:b/>
          <w:bCs/>
          <w:sz w:val="20"/>
          <w:szCs w:val="20"/>
        </w:rPr>
        <w:t>gmax</w:t>
      </w:r>
      <w:proofErr w:type="spellEnd"/>
      <w:r w:rsidRPr="00022753">
        <w:t xml:space="preserve"> (maximum adaptation conductance) and </w:t>
      </w:r>
      <w:r w:rsidRPr="00022753">
        <w:rPr>
          <w:rFonts w:ascii="Courier New" w:hAnsi="Courier New" w:cs="Courier New"/>
          <w:b/>
          <w:bCs/>
          <w:sz w:val="20"/>
          <w:szCs w:val="20"/>
        </w:rPr>
        <w:t>tau</w:t>
      </w:r>
      <w:r w:rsidRPr="00022753">
        <w:t xml:space="preserve"> (decay time constant)—control how adaptation shapes the neuron's firing </w:t>
      </w:r>
      <w:proofErr w:type="spellStart"/>
      <w:r w:rsidRPr="00022753">
        <w:t>behavior</w:t>
      </w:r>
      <w:proofErr w:type="spellEnd"/>
      <w:r w:rsidRPr="00022753">
        <w:t>. Here’s a clear breakdown of their roles and differences:</w:t>
      </w:r>
    </w:p>
    <w:p w14:paraId="33BDC72F"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What Does Each Parameter Control?</w:t>
      </w:r>
    </w:p>
    <w:p w14:paraId="128F3490"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 xml:space="preserve">1. </w:t>
      </w:r>
      <w:proofErr w:type="spellStart"/>
      <w:r w:rsidRPr="00022753">
        <w:rPr>
          <w:rFonts w:ascii="Courier New" w:hAnsi="Courier New" w:cs="Courier New"/>
          <w:b/>
          <w:bCs/>
          <w:sz w:val="20"/>
          <w:szCs w:val="20"/>
        </w:rPr>
        <w:t>gmax</w:t>
      </w:r>
      <w:proofErr w:type="spellEnd"/>
      <w:r w:rsidRPr="00022753">
        <w:rPr>
          <w:b/>
          <w:bCs/>
          <w:sz w:val="36"/>
          <w:szCs w:val="36"/>
        </w:rPr>
        <w:t>: Maximum Adaptation Conductance</w:t>
      </w:r>
    </w:p>
    <w:p w14:paraId="1AE02DAA" w14:textId="77777777" w:rsidR="00022753" w:rsidRPr="00022753" w:rsidRDefault="00022753" w:rsidP="00022753">
      <w:pPr>
        <w:numPr>
          <w:ilvl w:val="0"/>
          <w:numId w:val="96"/>
        </w:numPr>
        <w:spacing w:before="100" w:beforeAutospacing="1" w:after="100" w:afterAutospacing="1"/>
      </w:pPr>
      <w:r w:rsidRPr="00022753">
        <w:rPr>
          <w:b/>
          <w:bCs/>
        </w:rPr>
        <w:t>What it is:</w:t>
      </w:r>
      <w:r w:rsidRPr="00022753">
        <w:t xml:space="preserve"> The maximum possible conductance that the adaptation current can reach after repeated spiking.</w:t>
      </w:r>
    </w:p>
    <w:p w14:paraId="254492D3" w14:textId="77777777" w:rsidR="00022753" w:rsidRPr="00022753" w:rsidRDefault="00022753" w:rsidP="00022753">
      <w:pPr>
        <w:numPr>
          <w:ilvl w:val="0"/>
          <w:numId w:val="96"/>
        </w:numPr>
        <w:spacing w:before="100" w:beforeAutospacing="1" w:after="100" w:afterAutospacing="1"/>
      </w:pPr>
      <w:r w:rsidRPr="00022753">
        <w:rPr>
          <w:b/>
          <w:bCs/>
        </w:rPr>
        <w:t>What it controls:</w:t>
      </w:r>
      <w:r w:rsidRPr="00022753">
        <w:t xml:space="preserve"> The </w:t>
      </w:r>
      <w:r w:rsidRPr="00022753">
        <w:rPr>
          <w:i/>
          <w:iCs/>
        </w:rPr>
        <w:t>strength</w:t>
      </w:r>
      <w:r w:rsidRPr="00022753">
        <w:t xml:space="preserve"> of adaptation—how much each spike increases the adaptation current.</w:t>
      </w:r>
    </w:p>
    <w:p w14:paraId="52C167BE" w14:textId="77777777" w:rsidR="00022753" w:rsidRPr="00022753" w:rsidRDefault="00022753" w:rsidP="00022753">
      <w:pPr>
        <w:numPr>
          <w:ilvl w:val="0"/>
          <w:numId w:val="96"/>
        </w:numPr>
        <w:spacing w:before="100" w:beforeAutospacing="1" w:after="100" w:afterAutospacing="1"/>
      </w:pPr>
      <w:r w:rsidRPr="00022753">
        <w:rPr>
          <w:b/>
          <w:bCs/>
        </w:rPr>
        <w:t xml:space="preserve">Effect of increasing </w:t>
      </w:r>
      <w:proofErr w:type="spellStart"/>
      <w:r w:rsidRPr="00022753">
        <w:rPr>
          <w:rFonts w:ascii="Courier New" w:hAnsi="Courier New" w:cs="Courier New"/>
          <w:b/>
          <w:bCs/>
          <w:sz w:val="20"/>
          <w:szCs w:val="20"/>
        </w:rPr>
        <w:t>gmax</w:t>
      </w:r>
      <w:proofErr w:type="spellEnd"/>
      <w:r w:rsidRPr="00022753">
        <w:rPr>
          <w:b/>
          <w:bCs/>
        </w:rPr>
        <w:t>:</w:t>
      </w:r>
    </w:p>
    <w:p w14:paraId="60B5BB9D" w14:textId="77777777" w:rsidR="00022753" w:rsidRPr="00022753" w:rsidRDefault="00022753" w:rsidP="00022753">
      <w:pPr>
        <w:numPr>
          <w:ilvl w:val="1"/>
          <w:numId w:val="96"/>
        </w:numPr>
        <w:spacing w:before="100" w:beforeAutospacing="1" w:after="100" w:afterAutospacing="1"/>
      </w:pPr>
      <w:r w:rsidRPr="00022753">
        <w:t>Each spike produces a larger adaptation current.</w:t>
      </w:r>
    </w:p>
    <w:p w14:paraId="36EB5CD6" w14:textId="77777777" w:rsidR="00022753" w:rsidRPr="00022753" w:rsidRDefault="00022753" w:rsidP="00022753">
      <w:pPr>
        <w:numPr>
          <w:ilvl w:val="1"/>
          <w:numId w:val="96"/>
        </w:numPr>
        <w:spacing w:before="100" w:beforeAutospacing="1" w:after="100" w:afterAutospacing="1"/>
      </w:pPr>
      <w:r w:rsidRPr="00022753">
        <w:t>The neuron’s firing rate slows down more quickly after each spike.</w:t>
      </w:r>
    </w:p>
    <w:p w14:paraId="7E555FAC" w14:textId="77777777" w:rsidR="00022753" w:rsidRPr="00022753" w:rsidRDefault="00022753" w:rsidP="00022753">
      <w:pPr>
        <w:numPr>
          <w:ilvl w:val="1"/>
          <w:numId w:val="96"/>
        </w:numPr>
        <w:spacing w:before="100" w:beforeAutospacing="1" w:after="100" w:afterAutospacing="1"/>
      </w:pPr>
      <w:r w:rsidRPr="00022753">
        <w:t>If set too high, the neuron may stop firing altogether during sustained input.</w:t>
      </w:r>
    </w:p>
    <w:p w14:paraId="2C4432D6" w14:textId="77777777" w:rsidR="00022753" w:rsidRPr="00022753" w:rsidRDefault="00022753" w:rsidP="00022753">
      <w:pPr>
        <w:numPr>
          <w:ilvl w:val="0"/>
          <w:numId w:val="96"/>
        </w:numPr>
        <w:spacing w:before="100" w:beforeAutospacing="1" w:after="100" w:afterAutospacing="1"/>
      </w:pPr>
      <w:r w:rsidRPr="00022753">
        <w:rPr>
          <w:b/>
          <w:bCs/>
        </w:rPr>
        <w:t>Biological analogy:</w:t>
      </w:r>
      <w:r w:rsidRPr="00022753">
        <w:t xml:space="preserve"> Corresponds to the total number or density of adaptation channels (e.g., slow K⁺ channels).</w:t>
      </w:r>
    </w:p>
    <w:p w14:paraId="4F5EFE0E"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 xml:space="preserve">2. </w:t>
      </w:r>
      <w:r w:rsidRPr="00022753">
        <w:rPr>
          <w:rFonts w:ascii="Courier New" w:hAnsi="Courier New" w:cs="Courier New"/>
          <w:b/>
          <w:bCs/>
          <w:sz w:val="20"/>
          <w:szCs w:val="20"/>
        </w:rPr>
        <w:t>tau</w:t>
      </w:r>
      <w:r w:rsidRPr="00022753">
        <w:rPr>
          <w:b/>
          <w:bCs/>
          <w:sz w:val="36"/>
          <w:szCs w:val="36"/>
        </w:rPr>
        <w:t>: Adaptation Decay Time Constant</w:t>
      </w:r>
    </w:p>
    <w:p w14:paraId="0A452F6A" w14:textId="77777777" w:rsidR="00022753" w:rsidRPr="00022753" w:rsidRDefault="00022753" w:rsidP="00022753">
      <w:pPr>
        <w:numPr>
          <w:ilvl w:val="0"/>
          <w:numId w:val="97"/>
        </w:numPr>
        <w:spacing w:before="100" w:beforeAutospacing="1" w:after="100" w:afterAutospacing="1"/>
      </w:pPr>
      <w:r w:rsidRPr="00022753">
        <w:rPr>
          <w:b/>
          <w:bCs/>
        </w:rPr>
        <w:t>What it is:</w:t>
      </w:r>
      <w:r w:rsidRPr="00022753">
        <w:t xml:space="preserve"> The time (in </w:t>
      </w:r>
      <w:proofErr w:type="spellStart"/>
      <w:r w:rsidRPr="00022753">
        <w:t>ms</w:t>
      </w:r>
      <w:proofErr w:type="spellEnd"/>
      <w:r w:rsidRPr="00022753">
        <w:t>) over which the adaptation conductance decays back toward zero after being triggered by a spike.</w:t>
      </w:r>
    </w:p>
    <w:p w14:paraId="1B389E32" w14:textId="77777777" w:rsidR="00022753" w:rsidRPr="00022753" w:rsidRDefault="00022753" w:rsidP="00022753">
      <w:pPr>
        <w:numPr>
          <w:ilvl w:val="0"/>
          <w:numId w:val="97"/>
        </w:numPr>
        <w:spacing w:before="100" w:beforeAutospacing="1" w:after="100" w:afterAutospacing="1"/>
      </w:pPr>
      <w:r w:rsidRPr="00022753">
        <w:rPr>
          <w:b/>
          <w:bCs/>
        </w:rPr>
        <w:t>What it controls:</w:t>
      </w:r>
      <w:r w:rsidRPr="00022753">
        <w:t xml:space="preserve"> The </w:t>
      </w:r>
      <w:r w:rsidRPr="00022753">
        <w:rPr>
          <w:i/>
          <w:iCs/>
        </w:rPr>
        <w:t>duration</w:t>
      </w:r>
      <w:r w:rsidRPr="00022753">
        <w:t xml:space="preserve"> of adaptation—how long the adaptation effect from a spike persists.</w:t>
      </w:r>
    </w:p>
    <w:p w14:paraId="6619AFD7" w14:textId="77777777" w:rsidR="00022753" w:rsidRPr="00022753" w:rsidRDefault="00022753" w:rsidP="00022753">
      <w:pPr>
        <w:numPr>
          <w:ilvl w:val="0"/>
          <w:numId w:val="97"/>
        </w:numPr>
        <w:spacing w:before="100" w:beforeAutospacing="1" w:after="100" w:afterAutospacing="1"/>
      </w:pPr>
      <w:r w:rsidRPr="00022753">
        <w:rPr>
          <w:b/>
          <w:bCs/>
        </w:rPr>
        <w:t xml:space="preserve">Effect of increasing </w:t>
      </w:r>
      <w:r w:rsidRPr="00022753">
        <w:rPr>
          <w:rFonts w:ascii="Courier New" w:hAnsi="Courier New" w:cs="Courier New"/>
          <w:b/>
          <w:bCs/>
          <w:sz w:val="20"/>
          <w:szCs w:val="20"/>
        </w:rPr>
        <w:t>tau</w:t>
      </w:r>
      <w:r w:rsidRPr="00022753">
        <w:rPr>
          <w:b/>
          <w:bCs/>
        </w:rPr>
        <w:t>:</w:t>
      </w:r>
    </w:p>
    <w:p w14:paraId="027BB67B" w14:textId="77777777" w:rsidR="00022753" w:rsidRPr="00022753" w:rsidRDefault="00022753" w:rsidP="00022753">
      <w:pPr>
        <w:numPr>
          <w:ilvl w:val="1"/>
          <w:numId w:val="97"/>
        </w:numPr>
        <w:spacing w:before="100" w:beforeAutospacing="1" w:after="100" w:afterAutospacing="1"/>
      </w:pPr>
      <w:r w:rsidRPr="00022753">
        <w:t>Adaptation current decays more slowly.</w:t>
      </w:r>
    </w:p>
    <w:p w14:paraId="5F144B52" w14:textId="77777777" w:rsidR="00022753" w:rsidRPr="00022753" w:rsidRDefault="00022753" w:rsidP="00022753">
      <w:pPr>
        <w:numPr>
          <w:ilvl w:val="1"/>
          <w:numId w:val="97"/>
        </w:numPr>
        <w:spacing w:before="100" w:beforeAutospacing="1" w:after="100" w:afterAutospacing="1"/>
      </w:pPr>
      <w:r w:rsidRPr="00022753">
        <w:t>Adaptation effects from multiple spikes accumulate, leading to stronger spike-frequency adaptation over time.</w:t>
      </w:r>
    </w:p>
    <w:p w14:paraId="289A834D" w14:textId="77777777" w:rsidR="00022753" w:rsidRPr="00022753" w:rsidRDefault="00022753" w:rsidP="00022753">
      <w:pPr>
        <w:numPr>
          <w:ilvl w:val="1"/>
          <w:numId w:val="97"/>
        </w:numPr>
        <w:spacing w:before="100" w:beforeAutospacing="1" w:after="100" w:afterAutospacing="1"/>
      </w:pPr>
      <w:r w:rsidRPr="00022753">
        <w:t>The firing rate continues to decrease for a longer period after the initial burst.</w:t>
      </w:r>
    </w:p>
    <w:p w14:paraId="4AABEAC7" w14:textId="77777777" w:rsidR="00022753" w:rsidRPr="00022753" w:rsidRDefault="00022753" w:rsidP="00022753">
      <w:pPr>
        <w:numPr>
          <w:ilvl w:val="0"/>
          <w:numId w:val="97"/>
        </w:numPr>
        <w:spacing w:before="100" w:beforeAutospacing="1" w:after="100" w:afterAutospacing="1"/>
      </w:pPr>
      <w:r w:rsidRPr="00022753">
        <w:rPr>
          <w:b/>
          <w:bCs/>
        </w:rPr>
        <w:t>Biological analogy:</w:t>
      </w:r>
      <w:r w:rsidRPr="00022753">
        <w:t xml:space="preserve"> Reflects how quickly adaptation channels close or how fast intracellular signals (like Ca²⁺) are cleared.</w:t>
      </w:r>
    </w:p>
    <w:p w14:paraId="405AAAE9"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Why Are Both Parameters Needed?</w:t>
      </w:r>
    </w:p>
    <w:p w14:paraId="715B8595" w14:textId="77777777" w:rsidR="00022753" w:rsidRPr="00022753" w:rsidRDefault="00022753" w:rsidP="00022753">
      <w:pPr>
        <w:numPr>
          <w:ilvl w:val="0"/>
          <w:numId w:val="98"/>
        </w:numPr>
        <w:spacing w:before="100" w:beforeAutospacing="1" w:after="100" w:afterAutospacing="1"/>
      </w:pPr>
      <w:proofErr w:type="spellStart"/>
      <w:r w:rsidRPr="00022753">
        <w:rPr>
          <w:rFonts w:ascii="Courier New" w:hAnsi="Courier New" w:cs="Courier New"/>
          <w:b/>
          <w:bCs/>
          <w:sz w:val="20"/>
          <w:szCs w:val="20"/>
        </w:rPr>
        <w:t>gmax</w:t>
      </w:r>
      <w:proofErr w:type="spellEnd"/>
      <w:r w:rsidRPr="00022753">
        <w:t xml:space="preserve"> sets the </w:t>
      </w:r>
      <w:r w:rsidRPr="00022753">
        <w:rPr>
          <w:i/>
          <w:iCs/>
        </w:rPr>
        <w:t>size</w:t>
      </w:r>
      <w:r w:rsidRPr="00022753">
        <w:t xml:space="preserve"> of the adaptation “kick” per spike.</w:t>
      </w:r>
    </w:p>
    <w:p w14:paraId="5F209645" w14:textId="77777777" w:rsidR="00022753" w:rsidRPr="00022753" w:rsidRDefault="00022753" w:rsidP="00022753">
      <w:pPr>
        <w:numPr>
          <w:ilvl w:val="0"/>
          <w:numId w:val="98"/>
        </w:numPr>
        <w:spacing w:before="100" w:beforeAutospacing="1" w:after="100" w:afterAutospacing="1"/>
      </w:pPr>
      <w:r w:rsidRPr="00022753">
        <w:rPr>
          <w:rFonts w:ascii="Courier New" w:hAnsi="Courier New" w:cs="Courier New"/>
          <w:b/>
          <w:bCs/>
          <w:sz w:val="20"/>
          <w:szCs w:val="20"/>
        </w:rPr>
        <w:t>tau</w:t>
      </w:r>
      <w:r w:rsidRPr="00022753">
        <w:t xml:space="preserve"> sets the </w:t>
      </w:r>
      <w:r w:rsidRPr="00022753">
        <w:rPr>
          <w:i/>
          <w:iCs/>
        </w:rPr>
        <w:t>duration</w:t>
      </w:r>
      <w:r w:rsidRPr="00022753">
        <w:t xml:space="preserve"> of each adaptation effect.</w:t>
      </w:r>
    </w:p>
    <w:p w14:paraId="0031B98D" w14:textId="77777777" w:rsidR="00022753" w:rsidRPr="00022753" w:rsidRDefault="00022753" w:rsidP="00022753">
      <w:pPr>
        <w:numPr>
          <w:ilvl w:val="0"/>
          <w:numId w:val="98"/>
        </w:numPr>
        <w:spacing w:before="100" w:beforeAutospacing="1" w:after="100" w:afterAutospacing="1"/>
      </w:pPr>
      <w:r w:rsidRPr="00022753">
        <w:lastRenderedPageBreak/>
        <w:t>Together, they allow you to independently tune how much and how long adaptation influences the neuron’s firing.</w:t>
      </w:r>
    </w:p>
    <w:p w14:paraId="0EA7F998"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Effects on Neuronal Firing and Adaptation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240"/>
        <w:gridCol w:w="5618"/>
      </w:tblGrid>
      <w:tr w:rsidR="00022753" w:rsidRPr="00022753" w14:paraId="1374E701" w14:textId="77777777" w:rsidTr="00022753">
        <w:trPr>
          <w:tblHeader/>
          <w:tblCellSpacing w:w="15" w:type="dxa"/>
        </w:trPr>
        <w:tc>
          <w:tcPr>
            <w:tcW w:w="0" w:type="auto"/>
            <w:vAlign w:val="center"/>
            <w:hideMark/>
          </w:tcPr>
          <w:p w14:paraId="5D1EE581" w14:textId="77777777" w:rsidR="00022753" w:rsidRPr="00022753" w:rsidRDefault="00022753" w:rsidP="00022753">
            <w:pPr>
              <w:jc w:val="center"/>
              <w:rPr>
                <w:b/>
                <w:bCs/>
              </w:rPr>
            </w:pPr>
            <w:r w:rsidRPr="00022753">
              <w:rPr>
                <w:b/>
                <w:bCs/>
              </w:rPr>
              <w:t>Parameter</w:t>
            </w:r>
          </w:p>
        </w:tc>
        <w:tc>
          <w:tcPr>
            <w:tcW w:w="0" w:type="auto"/>
            <w:vAlign w:val="center"/>
            <w:hideMark/>
          </w:tcPr>
          <w:p w14:paraId="0557714C" w14:textId="77777777" w:rsidR="00022753" w:rsidRPr="00022753" w:rsidRDefault="00022753" w:rsidP="00022753">
            <w:pPr>
              <w:jc w:val="center"/>
              <w:rPr>
                <w:b/>
                <w:bCs/>
              </w:rPr>
            </w:pPr>
            <w:r w:rsidRPr="00022753">
              <w:rPr>
                <w:b/>
                <w:bCs/>
              </w:rPr>
              <w:t>If Increased...</w:t>
            </w:r>
          </w:p>
        </w:tc>
        <w:tc>
          <w:tcPr>
            <w:tcW w:w="0" w:type="auto"/>
            <w:vAlign w:val="center"/>
            <w:hideMark/>
          </w:tcPr>
          <w:p w14:paraId="06A217BA" w14:textId="77777777" w:rsidR="00022753" w:rsidRPr="00022753" w:rsidRDefault="00022753" w:rsidP="00022753">
            <w:pPr>
              <w:jc w:val="center"/>
              <w:rPr>
                <w:b/>
                <w:bCs/>
              </w:rPr>
            </w:pPr>
            <w:r w:rsidRPr="00022753">
              <w:rPr>
                <w:b/>
                <w:bCs/>
              </w:rPr>
              <w:t>Adaptation &amp; Firing Consequence</w:t>
            </w:r>
          </w:p>
        </w:tc>
      </w:tr>
      <w:tr w:rsidR="00022753" w:rsidRPr="00022753" w14:paraId="070265D0" w14:textId="77777777" w:rsidTr="00022753">
        <w:trPr>
          <w:tblCellSpacing w:w="15" w:type="dxa"/>
        </w:trPr>
        <w:tc>
          <w:tcPr>
            <w:tcW w:w="0" w:type="auto"/>
            <w:vAlign w:val="center"/>
            <w:hideMark/>
          </w:tcPr>
          <w:p w14:paraId="06CEE031" w14:textId="77777777" w:rsidR="00022753" w:rsidRPr="00022753" w:rsidRDefault="00022753" w:rsidP="00022753">
            <w:proofErr w:type="spellStart"/>
            <w:r w:rsidRPr="00022753">
              <w:rPr>
                <w:rFonts w:ascii="Courier New" w:hAnsi="Courier New" w:cs="Courier New"/>
                <w:sz w:val="20"/>
                <w:szCs w:val="20"/>
              </w:rPr>
              <w:t>gmax</w:t>
            </w:r>
            <w:proofErr w:type="spellEnd"/>
          </w:p>
        </w:tc>
        <w:tc>
          <w:tcPr>
            <w:tcW w:w="0" w:type="auto"/>
            <w:vAlign w:val="center"/>
            <w:hideMark/>
          </w:tcPr>
          <w:p w14:paraId="497B6E93" w14:textId="77777777" w:rsidR="00022753" w:rsidRPr="00022753" w:rsidRDefault="00022753" w:rsidP="00022753">
            <w:r w:rsidRPr="00022753">
              <w:t>Stronger adaptation per spike</w:t>
            </w:r>
          </w:p>
        </w:tc>
        <w:tc>
          <w:tcPr>
            <w:tcW w:w="0" w:type="auto"/>
            <w:vAlign w:val="center"/>
            <w:hideMark/>
          </w:tcPr>
          <w:p w14:paraId="1F4DCEC7" w14:textId="77777777" w:rsidR="00022753" w:rsidRPr="00022753" w:rsidRDefault="00022753" w:rsidP="00022753">
            <w:r w:rsidRPr="00022753">
              <w:t>Firing rate drops more after each spike; ISIs (</w:t>
            </w:r>
            <w:proofErr w:type="spellStart"/>
            <w:r w:rsidRPr="00022753">
              <w:t>interspike</w:t>
            </w:r>
            <w:proofErr w:type="spellEnd"/>
            <w:r w:rsidRPr="00022753">
              <w:t xml:space="preserve"> intervals) increase faster</w:t>
            </w:r>
          </w:p>
        </w:tc>
      </w:tr>
      <w:tr w:rsidR="00022753" w:rsidRPr="00022753" w14:paraId="177E4FFB" w14:textId="77777777" w:rsidTr="00022753">
        <w:trPr>
          <w:tblCellSpacing w:w="15" w:type="dxa"/>
        </w:trPr>
        <w:tc>
          <w:tcPr>
            <w:tcW w:w="0" w:type="auto"/>
            <w:vAlign w:val="center"/>
            <w:hideMark/>
          </w:tcPr>
          <w:p w14:paraId="020894EA" w14:textId="77777777" w:rsidR="00022753" w:rsidRPr="00022753" w:rsidRDefault="00022753" w:rsidP="00022753">
            <w:r w:rsidRPr="00022753">
              <w:rPr>
                <w:rFonts w:ascii="Courier New" w:hAnsi="Courier New" w:cs="Courier New"/>
                <w:sz w:val="20"/>
                <w:szCs w:val="20"/>
              </w:rPr>
              <w:t>tau</w:t>
            </w:r>
          </w:p>
        </w:tc>
        <w:tc>
          <w:tcPr>
            <w:tcW w:w="0" w:type="auto"/>
            <w:vAlign w:val="center"/>
            <w:hideMark/>
          </w:tcPr>
          <w:p w14:paraId="1E4578E7" w14:textId="77777777" w:rsidR="00022753" w:rsidRPr="00022753" w:rsidRDefault="00022753" w:rsidP="00022753">
            <w:r w:rsidRPr="00022753">
              <w:t>Slower decay of adaptation</w:t>
            </w:r>
          </w:p>
        </w:tc>
        <w:tc>
          <w:tcPr>
            <w:tcW w:w="0" w:type="auto"/>
            <w:vAlign w:val="center"/>
            <w:hideMark/>
          </w:tcPr>
          <w:p w14:paraId="6A3BE99E" w14:textId="77777777" w:rsidR="00022753" w:rsidRPr="00022753" w:rsidRDefault="00022753" w:rsidP="00022753">
            <w:r w:rsidRPr="00022753">
              <w:t>Adaptation effect lasts longer; ISIs continue to lengthen over time (cumulative effect)</w:t>
            </w:r>
          </w:p>
        </w:tc>
      </w:tr>
    </w:tbl>
    <w:p w14:paraId="63CF1424"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Example Scenarios</w:t>
      </w:r>
    </w:p>
    <w:p w14:paraId="1A449F9E" w14:textId="77777777" w:rsidR="00022753" w:rsidRPr="00022753" w:rsidRDefault="00022753" w:rsidP="00022753">
      <w:pPr>
        <w:numPr>
          <w:ilvl w:val="0"/>
          <w:numId w:val="99"/>
        </w:numPr>
        <w:spacing w:before="100" w:beforeAutospacing="1" w:after="100" w:afterAutospacing="1"/>
      </w:pPr>
      <w:r w:rsidRPr="00022753">
        <w:rPr>
          <w:b/>
          <w:bCs/>
        </w:rPr>
        <w:t xml:space="preserve">High </w:t>
      </w:r>
      <w:proofErr w:type="spellStart"/>
      <w:r w:rsidRPr="00022753">
        <w:rPr>
          <w:rFonts w:ascii="Courier New" w:hAnsi="Courier New" w:cs="Courier New"/>
          <w:b/>
          <w:bCs/>
          <w:sz w:val="20"/>
          <w:szCs w:val="20"/>
        </w:rPr>
        <w:t>gmax</w:t>
      </w:r>
      <w:proofErr w:type="spellEnd"/>
      <w:r w:rsidRPr="00022753">
        <w:rPr>
          <w:b/>
          <w:bCs/>
        </w:rPr>
        <w:t xml:space="preserve">, Low </w:t>
      </w:r>
      <w:r w:rsidRPr="00022753">
        <w:rPr>
          <w:rFonts w:ascii="Courier New" w:hAnsi="Courier New" w:cs="Courier New"/>
          <w:b/>
          <w:bCs/>
          <w:sz w:val="20"/>
          <w:szCs w:val="20"/>
        </w:rPr>
        <w:t>tau</w:t>
      </w:r>
      <w:r w:rsidRPr="00022753">
        <w:rPr>
          <w:b/>
          <w:bCs/>
        </w:rPr>
        <w:t>:</w:t>
      </w:r>
      <w:r w:rsidRPr="00022753">
        <w:t xml:space="preserve"> Strong but brief adaptation after each spike; neuron recovers quickly.</w:t>
      </w:r>
    </w:p>
    <w:p w14:paraId="55AC3183" w14:textId="77777777" w:rsidR="00022753" w:rsidRPr="00022753" w:rsidRDefault="00022753" w:rsidP="00022753">
      <w:pPr>
        <w:numPr>
          <w:ilvl w:val="0"/>
          <w:numId w:val="99"/>
        </w:numPr>
        <w:spacing w:before="100" w:beforeAutospacing="1" w:after="100" w:afterAutospacing="1"/>
      </w:pPr>
      <w:r w:rsidRPr="00022753">
        <w:rPr>
          <w:b/>
          <w:bCs/>
        </w:rPr>
        <w:t xml:space="preserve">Low </w:t>
      </w:r>
      <w:proofErr w:type="spellStart"/>
      <w:r w:rsidRPr="00022753">
        <w:rPr>
          <w:rFonts w:ascii="Courier New" w:hAnsi="Courier New" w:cs="Courier New"/>
          <w:b/>
          <w:bCs/>
          <w:sz w:val="20"/>
          <w:szCs w:val="20"/>
        </w:rPr>
        <w:t>gmax</w:t>
      </w:r>
      <w:proofErr w:type="spellEnd"/>
      <w:r w:rsidRPr="00022753">
        <w:rPr>
          <w:b/>
          <w:bCs/>
        </w:rPr>
        <w:t xml:space="preserve">, High </w:t>
      </w:r>
      <w:r w:rsidRPr="00022753">
        <w:rPr>
          <w:rFonts w:ascii="Courier New" w:hAnsi="Courier New" w:cs="Courier New"/>
          <w:b/>
          <w:bCs/>
          <w:sz w:val="20"/>
          <w:szCs w:val="20"/>
        </w:rPr>
        <w:t>tau</w:t>
      </w:r>
      <w:r w:rsidRPr="00022753">
        <w:rPr>
          <w:b/>
          <w:bCs/>
        </w:rPr>
        <w:t>:</w:t>
      </w:r>
      <w:r w:rsidRPr="00022753">
        <w:t xml:space="preserve"> Weak but persistent adaptation; neuron’s firing rate slows gradually over many spikes.</w:t>
      </w:r>
    </w:p>
    <w:p w14:paraId="49F44282" w14:textId="77777777" w:rsidR="00022753" w:rsidRPr="00022753" w:rsidRDefault="00022753" w:rsidP="00022753">
      <w:pPr>
        <w:numPr>
          <w:ilvl w:val="0"/>
          <w:numId w:val="99"/>
        </w:numPr>
        <w:spacing w:before="100" w:beforeAutospacing="1" w:after="100" w:afterAutospacing="1"/>
      </w:pPr>
      <w:r w:rsidRPr="00022753">
        <w:rPr>
          <w:b/>
          <w:bCs/>
        </w:rPr>
        <w:t>Both High:</w:t>
      </w:r>
      <w:r w:rsidRPr="00022753">
        <w:t xml:space="preserve"> Strong, long-lasting adaptation; neuron may nearly stop firing during prolonged input.</w:t>
      </w:r>
    </w:p>
    <w:p w14:paraId="3AA85FDA"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How They Affect Model Outputs</w:t>
      </w:r>
    </w:p>
    <w:p w14:paraId="6871F3E0" w14:textId="77777777" w:rsidR="00022753" w:rsidRPr="00022753" w:rsidRDefault="00022753" w:rsidP="00022753">
      <w:pPr>
        <w:numPr>
          <w:ilvl w:val="0"/>
          <w:numId w:val="100"/>
        </w:numPr>
        <w:spacing w:before="100" w:beforeAutospacing="1" w:after="100" w:afterAutospacing="1"/>
      </w:pPr>
      <w:r w:rsidRPr="00022753">
        <w:rPr>
          <w:b/>
          <w:bCs/>
        </w:rPr>
        <w:t>Adaptation and ISI:</w:t>
      </w:r>
      <w:r w:rsidRPr="00022753">
        <w:t xml:space="preserve"> Both parameters increase adaptation, but in different ways:</w:t>
      </w:r>
    </w:p>
    <w:p w14:paraId="76A5D5BA" w14:textId="77777777" w:rsidR="00022753" w:rsidRPr="00022753" w:rsidRDefault="00022753" w:rsidP="00022753">
      <w:pPr>
        <w:numPr>
          <w:ilvl w:val="1"/>
          <w:numId w:val="100"/>
        </w:numPr>
        <w:spacing w:before="100" w:beforeAutospacing="1" w:after="100" w:afterAutospacing="1"/>
      </w:pPr>
      <w:proofErr w:type="spellStart"/>
      <w:r w:rsidRPr="00022753">
        <w:rPr>
          <w:rFonts w:ascii="Courier New" w:hAnsi="Courier New" w:cs="Courier New"/>
          <w:b/>
          <w:bCs/>
          <w:sz w:val="20"/>
          <w:szCs w:val="20"/>
        </w:rPr>
        <w:t>gmax</w:t>
      </w:r>
      <w:proofErr w:type="spellEnd"/>
      <w:r w:rsidRPr="00022753">
        <w:t xml:space="preserve"> mainly affects the </w:t>
      </w:r>
      <w:r w:rsidRPr="00022753">
        <w:rPr>
          <w:i/>
          <w:iCs/>
        </w:rPr>
        <w:t>immediate</w:t>
      </w:r>
      <w:r w:rsidRPr="00022753">
        <w:t xml:space="preserve"> post-spike slowing.</w:t>
      </w:r>
    </w:p>
    <w:p w14:paraId="53053C5A" w14:textId="77777777" w:rsidR="00022753" w:rsidRPr="00022753" w:rsidRDefault="00022753" w:rsidP="00022753">
      <w:pPr>
        <w:numPr>
          <w:ilvl w:val="1"/>
          <w:numId w:val="100"/>
        </w:numPr>
        <w:spacing w:before="100" w:beforeAutospacing="1" w:after="100" w:afterAutospacing="1"/>
      </w:pPr>
      <w:r w:rsidRPr="00022753">
        <w:rPr>
          <w:rFonts w:ascii="Courier New" w:hAnsi="Courier New" w:cs="Courier New"/>
          <w:b/>
          <w:bCs/>
          <w:sz w:val="20"/>
          <w:szCs w:val="20"/>
        </w:rPr>
        <w:t>tau</w:t>
      </w:r>
      <w:r w:rsidRPr="00022753">
        <w:t xml:space="preserve"> mainly affects how much adaptation </w:t>
      </w:r>
      <w:r w:rsidRPr="00022753">
        <w:rPr>
          <w:i/>
          <w:iCs/>
        </w:rPr>
        <w:t>builds up</w:t>
      </w:r>
      <w:r w:rsidRPr="00022753">
        <w:t xml:space="preserve"> over time, influencing the overall spike train pattern.</w:t>
      </w:r>
    </w:p>
    <w:p w14:paraId="0AE9253C" w14:textId="77777777" w:rsidR="00022753" w:rsidRPr="00022753" w:rsidRDefault="00022753" w:rsidP="00022753">
      <w:pPr>
        <w:numPr>
          <w:ilvl w:val="0"/>
          <w:numId w:val="100"/>
        </w:numPr>
        <w:spacing w:before="100" w:beforeAutospacing="1" w:after="100" w:afterAutospacing="1"/>
      </w:pPr>
      <w:r w:rsidRPr="00022753">
        <w:rPr>
          <w:b/>
          <w:bCs/>
        </w:rPr>
        <w:t>Spike Frequency:</w:t>
      </w:r>
      <w:r w:rsidRPr="00022753">
        <w:t xml:space="preserve"> With higher </w:t>
      </w:r>
      <w:proofErr w:type="spellStart"/>
      <w:r w:rsidRPr="00022753">
        <w:rPr>
          <w:rFonts w:ascii="Courier New" w:hAnsi="Courier New" w:cs="Courier New"/>
          <w:sz w:val="20"/>
          <w:szCs w:val="20"/>
        </w:rPr>
        <w:t>gmax</w:t>
      </w:r>
      <w:proofErr w:type="spellEnd"/>
      <w:r w:rsidRPr="00022753">
        <w:t xml:space="preserve"> or </w:t>
      </w:r>
      <w:r w:rsidRPr="00022753">
        <w:rPr>
          <w:rFonts w:ascii="Courier New" w:hAnsi="Courier New" w:cs="Courier New"/>
          <w:sz w:val="20"/>
          <w:szCs w:val="20"/>
        </w:rPr>
        <w:t>tau</w:t>
      </w:r>
      <w:r w:rsidRPr="00022753">
        <w:t>, the neuron’s spike frequency adaptation is more pronounced—spikes become less frequent as the stimulus continues.</w:t>
      </w:r>
    </w:p>
    <w:p w14:paraId="2D462EC9" w14:textId="77777777" w:rsidR="00022753" w:rsidRPr="00022753" w:rsidRDefault="00022753" w:rsidP="00022753">
      <w:pPr>
        <w:numPr>
          <w:ilvl w:val="0"/>
          <w:numId w:val="100"/>
        </w:numPr>
        <w:spacing w:before="100" w:beforeAutospacing="1" w:after="100" w:afterAutospacing="1"/>
      </w:pPr>
      <w:r w:rsidRPr="00022753">
        <w:rPr>
          <w:b/>
          <w:bCs/>
        </w:rPr>
        <w:t>Spike Size &amp; Duration:</w:t>
      </w:r>
      <w:r w:rsidRPr="00022753">
        <w:t xml:space="preserve"> These parameters typically do </w:t>
      </w:r>
      <w:r w:rsidRPr="00022753">
        <w:rPr>
          <w:b/>
          <w:bCs/>
        </w:rPr>
        <w:t>not</w:t>
      </w:r>
      <w:r w:rsidRPr="00022753">
        <w:t xml:space="preserve"> affect the size or duration of individual spikes, but rather the </w:t>
      </w:r>
      <w:r w:rsidRPr="00022753">
        <w:rPr>
          <w:i/>
          <w:iCs/>
        </w:rPr>
        <w:t>timing</w:t>
      </w:r>
      <w:r w:rsidRPr="00022753">
        <w:t xml:space="preserve"> between spikes (ISI) and the overall firing pattern.</w:t>
      </w:r>
    </w:p>
    <w:p w14:paraId="787DB380"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Visual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987"/>
        <w:gridCol w:w="2533"/>
        <w:gridCol w:w="2448"/>
      </w:tblGrid>
      <w:tr w:rsidR="00022753" w:rsidRPr="00022753" w14:paraId="746C9ADF" w14:textId="77777777" w:rsidTr="00022753">
        <w:trPr>
          <w:tblHeader/>
          <w:tblCellSpacing w:w="15" w:type="dxa"/>
        </w:trPr>
        <w:tc>
          <w:tcPr>
            <w:tcW w:w="0" w:type="auto"/>
            <w:vAlign w:val="center"/>
            <w:hideMark/>
          </w:tcPr>
          <w:p w14:paraId="095C3794" w14:textId="77777777" w:rsidR="00022753" w:rsidRPr="00022753" w:rsidRDefault="00022753" w:rsidP="00022753">
            <w:pPr>
              <w:jc w:val="center"/>
              <w:rPr>
                <w:b/>
                <w:bCs/>
              </w:rPr>
            </w:pPr>
            <w:r w:rsidRPr="00022753">
              <w:rPr>
                <w:b/>
                <w:bCs/>
              </w:rPr>
              <w:t>Parameter</w:t>
            </w:r>
          </w:p>
        </w:tc>
        <w:tc>
          <w:tcPr>
            <w:tcW w:w="0" w:type="auto"/>
            <w:vAlign w:val="center"/>
            <w:hideMark/>
          </w:tcPr>
          <w:p w14:paraId="31CCE8D5" w14:textId="77777777" w:rsidR="00022753" w:rsidRPr="00022753" w:rsidRDefault="00022753" w:rsidP="00022753">
            <w:pPr>
              <w:jc w:val="center"/>
              <w:rPr>
                <w:b/>
                <w:bCs/>
              </w:rPr>
            </w:pPr>
            <w:r w:rsidRPr="00022753">
              <w:rPr>
                <w:b/>
                <w:bCs/>
              </w:rPr>
              <w:t>Controls</w:t>
            </w:r>
          </w:p>
        </w:tc>
        <w:tc>
          <w:tcPr>
            <w:tcW w:w="0" w:type="auto"/>
            <w:vAlign w:val="center"/>
            <w:hideMark/>
          </w:tcPr>
          <w:p w14:paraId="1D0CF279" w14:textId="77777777" w:rsidR="00022753" w:rsidRPr="00022753" w:rsidRDefault="00022753" w:rsidP="00022753">
            <w:pPr>
              <w:jc w:val="center"/>
              <w:rPr>
                <w:b/>
                <w:bCs/>
              </w:rPr>
            </w:pPr>
            <w:r w:rsidRPr="00022753">
              <w:rPr>
                <w:b/>
                <w:bCs/>
              </w:rPr>
              <w:t>Increase Value →</w:t>
            </w:r>
          </w:p>
        </w:tc>
        <w:tc>
          <w:tcPr>
            <w:tcW w:w="0" w:type="auto"/>
            <w:vAlign w:val="center"/>
            <w:hideMark/>
          </w:tcPr>
          <w:p w14:paraId="14BEBD30" w14:textId="77777777" w:rsidR="00022753" w:rsidRPr="00022753" w:rsidRDefault="00022753" w:rsidP="00022753">
            <w:pPr>
              <w:jc w:val="center"/>
              <w:rPr>
                <w:b/>
                <w:bCs/>
              </w:rPr>
            </w:pPr>
            <w:r w:rsidRPr="00022753">
              <w:rPr>
                <w:b/>
                <w:bCs/>
              </w:rPr>
              <w:t>Decrease Value →</w:t>
            </w:r>
          </w:p>
        </w:tc>
      </w:tr>
      <w:tr w:rsidR="00022753" w:rsidRPr="00022753" w14:paraId="2D86B5A8" w14:textId="77777777" w:rsidTr="00022753">
        <w:trPr>
          <w:tblCellSpacing w:w="15" w:type="dxa"/>
        </w:trPr>
        <w:tc>
          <w:tcPr>
            <w:tcW w:w="0" w:type="auto"/>
            <w:vAlign w:val="center"/>
            <w:hideMark/>
          </w:tcPr>
          <w:p w14:paraId="057E654F" w14:textId="77777777" w:rsidR="00022753" w:rsidRPr="00022753" w:rsidRDefault="00022753" w:rsidP="00022753">
            <w:proofErr w:type="spellStart"/>
            <w:r w:rsidRPr="00022753">
              <w:rPr>
                <w:rFonts w:ascii="Courier New" w:hAnsi="Courier New" w:cs="Courier New"/>
                <w:sz w:val="20"/>
                <w:szCs w:val="20"/>
              </w:rPr>
              <w:t>gmax</w:t>
            </w:r>
            <w:proofErr w:type="spellEnd"/>
          </w:p>
        </w:tc>
        <w:tc>
          <w:tcPr>
            <w:tcW w:w="0" w:type="auto"/>
            <w:vAlign w:val="center"/>
            <w:hideMark/>
          </w:tcPr>
          <w:p w14:paraId="5D014AC2" w14:textId="77777777" w:rsidR="00022753" w:rsidRPr="00022753" w:rsidRDefault="00022753" w:rsidP="00022753">
            <w:r w:rsidRPr="00022753">
              <w:t>Adaptation strength</w:t>
            </w:r>
          </w:p>
        </w:tc>
        <w:tc>
          <w:tcPr>
            <w:tcW w:w="0" w:type="auto"/>
            <w:vAlign w:val="center"/>
            <w:hideMark/>
          </w:tcPr>
          <w:p w14:paraId="159DE41F" w14:textId="77777777" w:rsidR="00022753" w:rsidRPr="00022753" w:rsidRDefault="00022753" w:rsidP="00022753">
            <w:r w:rsidRPr="00022753">
              <w:t>More spike slowing</w:t>
            </w:r>
          </w:p>
        </w:tc>
        <w:tc>
          <w:tcPr>
            <w:tcW w:w="0" w:type="auto"/>
            <w:vAlign w:val="center"/>
            <w:hideMark/>
          </w:tcPr>
          <w:p w14:paraId="65454576" w14:textId="77777777" w:rsidR="00022753" w:rsidRPr="00022753" w:rsidRDefault="00022753" w:rsidP="00022753">
            <w:r w:rsidRPr="00022753">
              <w:t>Less spike slowing</w:t>
            </w:r>
          </w:p>
        </w:tc>
      </w:tr>
      <w:tr w:rsidR="00022753" w:rsidRPr="00022753" w14:paraId="46DEA9AC" w14:textId="77777777" w:rsidTr="00022753">
        <w:trPr>
          <w:tblCellSpacing w:w="15" w:type="dxa"/>
        </w:trPr>
        <w:tc>
          <w:tcPr>
            <w:tcW w:w="0" w:type="auto"/>
            <w:vAlign w:val="center"/>
            <w:hideMark/>
          </w:tcPr>
          <w:p w14:paraId="23F3B630" w14:textId="77777777" w:rsidR="00022753" w:rsidRPr="00022753" w:rsidRDefault="00022753" w:rsidP="00022753">
            <w:r w:rsidRPr="00022753">
              <w:rPr>
                <w:rFonts w:ascii="Courier New" w:hAnsi="Courier New" w:cs="Courier New"/>
                <w:sz w:val="20"/>
                <w:szCs w:val="20"/>
              </w:rPr>
              <w:t>tau</w:t>
            </w:r>
          </w:p>
        </w:tc>
        <w:tc>
          <w:tcPr>
            <w:tcW w:w="0" w:type="auto"/>
            <w:vAlign w:val="center"/>
            <w:hideMark/>
          </w:tcPr>
          <w:p w14:paraId="57A12634" w14:textId="77777777" w:rsidR="00022753" w:rsidRPr="00022753" w:rsidRDefault="00022753" w:rsidP="00022753">
            <w:r w:rsidRPr="00022753">
              <w:t>Adaptation duration</w:t>
            </w:r>
          </w:p>
        </w:tc>
        <w:tc>
          <w:tcPr>
            <w:tcW w:w="0" w:type="auto"/>
            <w:vAlign w:val="center"/>
            <w:hideMark/>
          </w:tcPr>
          <w:p w14:paraId="5C437FC4" w14:textId="77777777" w:rsidR="00022753" w:rsidRPr="00022753" w:rsidRDefault="00022753" w:rsidP="00022753">
            <w:r w:rsidRPr="00022753">
              <w:t>Longer-lasting adaptation</w:t>
            </w:r>
          </w:p>
        </w:tc>
        <w:tc>
          <w:tcPr>
            <w:tcW w:w="0" w:type="auto"/>
            <w:vAlign w:val="center"/>
            <w:hideMark/>
          </w:tcPr>
          <w:p w14:paraId="24896B1B" w14:textId="77777777" w:rsidR="00022753" w:rsidRPr="00022753" w:rsidRDefault="00022753" w:rsidP="00022753">
            <w:r w:rsidRPr="00022753">
              <w:t>Shorter adaptation effect</w:t>
            </w:r>
          </w:p>
        </w:tc>
      </w:tr>
    </w:tbl>
    <w:p w14:paraId="67201488"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In Practice</w:t>
      </w:r>
    </w:p>
    <w:p w14:paraId="54C09892" w14:textId="77777777" w:rsidR="00022753" w:rsidRPr="00022753" w:rsidRDefault="00022753" w:rsidP="00022753">
      <w:pPr>
        <w:numPr>
          <w:ilvl w:val="0"/>
          <w:numId w:val="101"/>
        </w:numPr>
        <w:spacing w:before="100" w:beforeAutospacing="1" w:after="100" w:afterAutospacing="1"/>
      </w:pPr>
      <w:r w:rsidRPr="00022753">
        <w:rPr>
          <w:b/>
          <w:bCs/>
        </w:rPr>
        <w:t>To make adaptation more obvious:</w:t>
      </w:r>
      <w:r w:rsidRPr="00022753">
        <w:t xml:space="preserve"> Increase both </w:t>
      </w:r>
      <w:proofErr w:type="spellStart"/>
      <w:r w:rsidRPr="00022753">
        <w:rPr>
          <w:rFonts w:ascii="Courier New" w:hAnsi="Courier New" w:cs="Courier New"/>
          <w:sz w:val="20"/>
          <w:szCs w:val="20"/>
        </w:rPr>
        <w:t>gmax</w:t>
      </w:r>
      <w:proofErr w:type="spellEnd"/>
      <w:r w:rsidRPr="00022753">
        <w:t xml:space="preserve"> and </w:t>
      </w:r>
      <w:r w:rsidRPr="00022753">
        <w:rPr>
          <w:rFonts w:ascii="Courier New" w:hAnsi="Courier New" w:cs="Courier New"/>
          <w:sz w:val="20"/>
          <w:szCs w:val="20"/>
        </w:rPr>
        <w:t>tau</w:t>
      </w:r>
      <w:r w:rsidRPr="00022753">
        <w:t>.</w:t>
      </w:r>
    </w:p>
    <w:p w14:paraId="7BA9F9D8" w14:textId="77777777" w:rsidR="00022753" w:rsidRPr="00022753" w:rsidRDefault="00022753" w:rsidP="00022753">
      <w:pPr>
        <w:numPr>
          <w:ilvl w:val="0"/>
          <w:numId w:val="101"/>
        </w:numPr>
        <w:spacing w:before="100" w:beforeAutospacing="1" w:after="100" w:afterAutospacing="1"/>
      </w:pPr>
      <w:r w:rsidRPr="00022753">
        <w:rPr>
          <w:b/>
          <w:bCs/>
        </w:rPr>
        <w:t>To make adaptation subtle:</w:t>
      </w:r>
      <w:r w:rsidRPr="00022753">
        <w:t xml:space="preserve"> Decrease one or both.</w:t>
      </w:r>
    </w:p>
    <w:p w14:paraId="42E2C762" w14:textId="77777777" w:rsidR="00022753" w:rsidRPr="00022753" w:rsidRDefault="00022753" w:rsidP="00022753">
      <w:pPr>
        <w:numPr>
          <w:ilvl w:val="0"/>
          <w:numId w:val="101"/>
        </w:numPr>
        <w:spacing w:before="100" w:beforeAutospacing="1" w:after="100" w:afterAutospacing="1"/>
      </w:pPr>
      <w:r w:rsidRPr="00022753">
        <w:rPr>
          <w:b/>
          <w:bCs/>
        </w:rPr>
        <w:t>To study their effects:</w:t>
      </w:r>
      <w:r w:rsidRPr="00022753">
        <w:t xml:space="preserve"> Vary them independently and observe how the firing rate and ISIs change in your simulation.</w:t>
      </w:r>
    </w:p>
    <w:p w14:paraId="1107D472" w14:textId="77777777" w:rsidR="00022753" w:rsidRPr="00022753" w:rsidRDefault="00022753" w:rsidP="00022753">
      <w:pPr>
        <w:spacing w:before="100" w:beforeAutospacing="1" w:after="100" w:afterAutospacing="1"/>
      </w:pPr>
      <w:r w:rsidRPr="00022753">
        <w:rPr>
          <w:b/>
          <w:bCs/>
        </w:rPr>
        <w:t>In summary:</w:t>
      </w:r>
    </w:p>
    <w:p w14:paraId="746DC4B8" w14:textId="77777777" w:rsidR="00022753" w:rsidRPr="00022753" w:rsidRDefault="00022753" w:rsidP="00022753">
      <w:pPr>
        <w:numPr>
          <w:ilvl w:val="0"/>
          <w:numId w:val="102"/>
        </w:numPr>
        <w:spacing w:before="100" w:beforeAutospacing="1" w:after="100" w:afterAutospacing="1"/>
      </w:pPr>
      <w:proofErr w:type="spellStart"/>
      <w:r w:rsidRPr="00022753">
        <w:rPr>
          <w:rFonts w:ascii="Courier New" w:hAnsi="Courier New" w:cs="Courier New"/>
          <w:b/>
          <w:bCs/>
          <w:sz w:val="20"/>
          <w:szCs w:val="20"/>
        </w:rPr>
        <w:lastRenderedPageBreak/>
        <w:t>gmax</w:t>
      </w:r>
      <w:proofErr w:type="spellEnd"/>
      <w:r w:rsidRPr="00022753">
        <w:t xml:space="preserve"> determines </w:t>
      </w:r>
      <w:r w:rsidRPr="00022753">
        <w:rPr>
          <w:i/>
          <w:iCs/>
        </w:rPr>
        <w:t>how much</w:t>
      </w:r>
      <w:r w:rsidRPr="00022753">
        <w:t xml:space="preserve"> each spike slows the neuron (adaptation strength).</w:t>
      </w:r>
    </w:p>
    <w:p w14:paraId="3220C699" w14:textId="77777777" w:rsidR="00022753" w:rsidRPr="00022753" w:rsidRDefault="00022753" w:rsidP="00022753">
      <w:pPr>
        <w:numPr>
          <w:ilvl w:val="0"/>
          <w:numId w:val="102"/>
        </w:numPr>
        <w:spacing w:before="100" w:beforeAutospacing="1" w:after="100" w:afterAutospacing="1"/>
      </w:pPr>
      <w:r w:rsidRPr="00022753">
        <w:rPr>
          <w:rFonts w:ascii="Courier New" w:hAnsi="Courier New" w:cs="Courier New"/>
          <w:b/>
          <w:bCs/>
          <w:sz w:val="20"/>
          <w:szCs w:val="20"/>
        </w:rPr>
        <w:t>tau</w:t>
      </w:r>
      <w:r w:rsidRPr="00022753">
        <w:t xml:space="preserve"> determines </w:t>
      </w:r>
      <w:r w:rsidRPr="00022753">
        <w:rPr>
          <w:i/>
          <w:iCs/>
        </w:rPr>
        <w:t>how long</w:t>
      </w:r>
      <w:r w:rsidRPr="00022753">
        <w:t xml:space="preserve"> that slowing effect lasts (adaptation duration).</w:t>
      </w:r>
    </w:p>
    <w:p w14:paraId="19C53B5B" w14:textId="4D20A712" w:rsidR="00022753" w:rsidRDefault="00022753" w:rsidP="00022753">
      <w:pPr>
        <w:numPr>
          <w:ilvl w:val="0"/>
          <w:numId w:val="102"/>
        </w:numPr>
        <w:spacing w:before="100" w:beforeAutospacing="1" w:after="100" w:afterAutospacing="1"/>
      </w:pPr>
      <w:r w:rsidRPr="00022753">
        <w:t>Both are needed to flexibly model the full range of spike frequency adaptation seen in real neurons.</w:t>
      </w:r>
    </w:p>
    <w:p w14:paraId="07A0760F" w14:textId="0EF66FA8" w:rsidR="00022753" w:rsidRPr="00FF70CB" w:rsidRDefault="00FF70CB" w:rsidP="00022753">
      <w:pPr>
        <w:spacing w:before="100" w:beforeAutospacing="1" w:after="100" w:afterAutospacing="1"/>
        <w:rPr>
          <w:b/>
          <w:bCs/>
          <w:color w:val="EE0000"/>
        </w:rPr>
      </w:pPr>
      <w:r w:rsidRPr="00FF70CB">
        <w:rPr>
          <w:b/>
          <w:bCs/>
          <w:color w:val="EE0000"/>
        </w:rPr>
        <w:t xml:space="preserve">Q. </w:t>
      </w:r>
      <w:r w:rsidR="00022753" w:rsidRPr="00FF70CB">
        <w:rPr>
          <w:b/>
          <w:bCs/>
          <w:color w:val="EE0000"/>
        </w:rPr>
        <w:t xml:space="preserve">Figure out which one is biophysically possible, plot a graph of </w:t>
      </w:r>
      <w:proofErr w:type="spellStart"/>
      <w:r w:rsidR="00022753" w:rsidRPr="00FF70CB">
        <w:rPr>
          <w:b/>
          <w:bCs/>
          <w:color w:val="EE0000"/>
        </w:rPr>
        <w:t>gmax</w:t>
      </w:r>
      <w:proofErr w:type="spellEnd"/>
      <w:r w:rsidR="00022753" w:rsidRPr="00FF70CB">
        <w:rPr>
          <w:b/>
          <w:bCs/>
          <w:color w:val="EE0000"/>
        </w:rPr>
        <w:t xml:space="preserve"> and tau vs the increase in ISI and number of spikes </w:t>
      </w:r>
    </w:p>
    <w:p w14:paraId="7C2B7057" w14:textId="77777777" w:rsidR="00FF70CB" w:rsidRDefault="00FF70CB" w:rsidP="00FF70CB">
      <w:pPr>
        <w:pStyle w:val="Heading2"/>
        <w:rPr>
          <w:szCs w:val="36"/>
        </w:rPr>
      </w:pPr>
      <w:r>
        <w:t>Interpretation of Your Adaptation Parameter Heatmaps</w:t>
      </w:r>
    </w:p>
    <w:p w14:paraId="2981B038" w14:textId="77777777" w:rsidR="00FF70CB" w:rsidRDefault="00FF70CB" w:rsidP="00FF70CB">
      <w:pPr>
        <w:pStyle w:val="Heading2"/>
      </w:pPr>
      <w:r>
        <w:t xml:space="preserve">1. </w:t>
      </w:r>
      <w:r>
        <w:rPr>
          <w:rStyle w:val="Strong"/>
          <w:b w:val="0"/>
          <w:bCs w:val="0"/>
        </w:rPr>
        <w:t xml:space="preserve">ISI Increase vs. </w:t>
      </w:r>
      <w:proofErr w:type="spellStart"/>
      <w:r>
        <w:rPr>
          <w:rStyle w:val="Strong"/>
          <w:b w:val="0"/>
          <w:bCs w:val="0"/>
        </w:rPr>
        <w:t>gmax</w:t>
      </w:r>
      <w:proofErr w:type="spellEnd"/>
      <w:r>
        <w:rPr>
          <w:rStyle w:val="Strong"/>
          <w:b w:val="0"/>
          <w:bCs w:val="0"/>
        </w:rPr>
        <w:t xml:space="preserve"> and tau</w:t>
      </w:r>
    </w:p>
    <w:p w14:paraId="6F521C7F" w14:textId="77777777" w:rsidR="00FF70CB" w:rsidRDefault="00FF70CB" w:rsidP="00FF70CB">
      <w:pPr>
        <w:pStyle w:val="my-0"/>
        <w:numPr>
          <w:ilvl w:val="0"/>
          <w:numId w:val="104"/>
        </w:numPr>
      </w:pPr>
      <w:r>
        <w:rPr>
          <w:rStyle w:val="Strong"/>
          <w:rFonts w:eastAsiaTheme="majorEastAsia"/>
        </w:rPr>
        <w:t>What it shows:</w:t>
      </w:r>
      <w:r>
        <w:br/>
        <w:t xml:space="preserve">The increase in </w:t>
      </w:r>
      <w:proofErr w:type="spellStart"/>
      <w:r>
        <w:t>interspike</w:t>
      </w:r>
      <w:proofErr w:type="spellEnd"/>
      <w:r>
        <w:t xml:space="preserve"> interval (ISI) from the first to the last spike, as a function of adaptation strength (</w:t>
      </w:r>
      <w:proofErr w:type="spellStart"/>
      <w:r>
        <w:rPr>
          <w:rStyle w:val="HTMLCode"/>
          <w:rFonts w:eastAsiaTheme="majorEastAsia"/>
        </w:rPr>
        <w:t>gmax</w:t>
      </w:r>
      <w:proofErr w:type="spellEnd"/>
      <w:r>
        <w:t>) and adaptation time constant (</w:t>
      </w:r>
      <w:r>
        <w:rPr>
          <w:rStyle w:val="HTMLCode"/>
          <w:rFonts w:eastAsiaTheme="majorEastAsia"/>
        </w:rPr>
        <w:t>tau</w:t>
      </w:r>
      <w:r>
        <w:t>).</w:t>
      </w:r>
    </w:p>
    <w:p w14:paraId="3C1C3144" w14:textId="77777777" w:rsidR="00FF70CB" w:rsidRDefault="00FF70CB" w:rsidP="00FF70CB">
      <w:pPr>
        <w:pStyle w:val="my-0"/>
        <w:numPr>
          <w:ilvl w:val="0"/>
          <w:numId w:val="104"/>
        </w:numPr>
      </w:pPr>
      <w:r>
        <w:rPr>
          <w:rStyle w:val="Strong"/>
          <w:rFonts w:eastAsiaTheme="majorEastAsia"/>
        </w:rPr>
        <w:t>How to read it:</w:t>
      </w:r>
    </w:p>
    <w:p w14:paraId="209AE495" w14:textId="77777777" w:rsidR="00FF70CB" w:rsidRDefault="00FF70CB" w:rsidP="00FF70CB">
      <w:pPr>
        <w:pStyle w:val="my-0"/>
        <w:numPr>
          <w:ilvl w:val="1"/>
          <w:numId w:val="104"/>
        </w:numPr>
      </w:pPr>
      <w:r>
        <w:rPr>
          <w:rStyle w:val="Strong"/>
          <w:rFonts w:eastAsiaTheme="majorEastAsia"/>
        </w:rPr>
        <w:t>Brighter/yellow regions:</w:t>
      </w:r>
      <w:r>
        <w:t xml:space="preserve"> Stronger adaptation—spikes slow down more over time.</w:t>
      </w:r>
    </w:p>
    <w:p w14:paraId="713FEAAA" w14:textId="77777777" w:rsidR="00FF70CB" w:rsidRDefault="00FF70CB" w:rsidP="00FF70CB">
      <w:pPr>
        <w:pStyle w:val="my-0"/>
        <w:numPr>
          <w:ilvl w:val="1"/>
          <w:numId w:val="104"/>
        </w:numPr>
      </w:pPr>
      <w:r>
        <w:rPr>
          <w:rStyle w:val="Strong"/>
          <w:rFonts w:eastAsiaTheme="majorEastAsia"/>
        </w:rPr>
        <w:t>Darker/blue regions:</w:t>
      </w:r>
      <w:r>
        <w:t xml:space="preserve"> Little or no adaptation—spike intervals stay nearly constant.</w:t>
      </w:r>
    </w:p>
    <w:p w14:paraId="3C1A60FD" w14:textId="77777777" w:rsidR="00FF70CB" w:rsidRDefault="00FF70CB" w:rsidP="00FF70CB">
      <w:pPr>
        <w:pStyle w:val="my-0"/>
        <w:numPr>
          <w:ilvl w:val="0"/>
          <w:numId w:val="104"/>
        </w:numPr>
      </w:pPr>
      <w:r>
        <w:rPr>
          <w:rStyle w:val="Strong"/>
          <w:rFonts w:eastAsiaTheme="majorEastAsia"/>
        </w:rPr>
        <w:t>Key trends:</w:t>
      </w:r>
    </w:p>
    <w:p w14:paraId="5B078CAC" w14:textId="77777777" w:rsidR="00FF70CB" w:rsidRDefault="00FF70CB" w:rsidP="00FF70CB">
      <w:pPr>
        <w:pStyle w:val="my-0"/>
        <w:numPr>
          <w:ilvl w:val="1"/>
          <w:numId w:val="104"/>
        </w:numPr>
      </w:pPr>
      <w:r>
        <w:t xml:space="preserve">Increasing either </w:t>
      </w:r>
      <w:proofErr w:type="spellStart"/>
      <w:r>
        <w:rPr>
          <w:rStyle w:val="HTMLCode"/>
          <w:rFonts w:eastAsiaTheme="majorEastAsia"/>
        </w:rPr>
        <w:t>gmax</w:t>
      </w:r>
      <w:proofErr w:type="spellEnd"/>
      <w:r>
        <w:t xml:space="preserve"> or </w:t>
      </w:r>
      <w:r>
        <w:rPr>
          <w:rStyle w:val="HTMLCode"/>
          <w:rFonts w:eastAsiaTheme="majorEastAsia"/>
        </w:rPr>
        <w:t>tau</w:t>
      </w:r>
      <w:r>
        <w:t xml:space="preserve"> leads to a larger ISI increase.</w:t>
      </w:r>
    </w:p>
    <w:p w14:paraId="4BAC7641" w14:textId="77777777" w:rsidR="00FF70CB" w:rsidRDefault="00FF70CB" w:rsidP="00FF70CB">
      <w:pPr>
        <w:pStyle w:val="my-0"/>
        <w:numPr>
          <w:ilvl w:val="1"/>
          <w:numId w:val="104"/>
        </w:numPr>
      </w:pPr>
      <w:r>
        <w:t>When both are high, adaptation is strongest and the neuron slows down the most.</w:t>
      </w:r>
    </w:p>
    <w:p w14:paraId="3241784D" w14:textId="77777777" w:rsidR="00FF70CB" w:rsidRDefault="00FF70CB" w:rsidP="00FF70CB">
      <w:pPr>
        <w:pStyle w:val="Heading2"/>
      </w:pPr>
      <w:r>
        <w:t xml:space="preserve">2. </w:t>
      </w:r>
      <w:r>
        <w:rPr>
          <w:rStyle w:val="Strong"/>
          <w:b w:val="0"/>
          <w:bCs w:val="0"/>
        </w:rPr>
        <w:t xml:space="preserve">Number of Spikes vs. </w:t>
      </w:r>
      <w:proofErr w:type="spellStart"/>
      <w:r>
        <w:rPr>
          <w:rStyle w:val="Strong"/>
          <w:b w:val="0"/>
          <w:bCs w:val="0"/>
        </w:rPr>
        <w:t>gmax</w:t>
      </w:r>
      <w:proofErr w:type="spellEnd"/>
      <w:r>
        <w:rPr>
          <w:rStyle w:val="Strong"/>
          <w:b w:val="0"/>
          <w:bCs w:val="0"/>
        </w:rPr>
        <w:t xml:space="preserve"> and tau</w:t>
      </w:r>
    </w:p>
    <w:p w14:paraId="14B0EFE7" w14:textId="77777777" w:rsidR="00FF70CB" w:rsidRDefault="00FF70CB" w:rsidP="00FF70CB">
      <w:pPr>
        <w:pStyle w:val="my-0"/>
        <w:numPr>
          <w:ilvl w:val="0"/>
          <w:numId w:val="105"/>
        </w:numPr>
      </w:pPr>
      <w:r>
        <w:rPr>
          <w:rStyle w:val="Strong"/>
          <w:rFonts w:eastAsiaTheme="majorEastAsia"/>
        </w:rPr>
        <w:t>What it shows:</w:t>
      </w:r>
      <w:r>
        <w:br/>
        <w:t xml:space="preserve">The total number of spikes generated during the stimulus for each combination of </w:t>
      </w:r>
      <w:proofErr w:type="spellStart"/>
      <w:r>
        <w:rPr>
          <w:rStyle w:val="HTMLCode"/>
          <w:rFonts w:eastAsiaTheme="majorEastAsia"/>
        </w:rPr>
        <w:t>gmax</w:t>
      </w:r>
      <w:proofErr w:type="spellEnd"/>
      <w:r>
        <w:t xml:space="preserve"> and </w:t>
      </w:r>
      <w:r>
        <w:rPr>
          <w:rStyle w:val="HTMLCode"/>
          <w:rFonts w:eastAsiaTheme="majorEastAsia"/>
        </w:rPr>
        <w:t>tau</w:t>
      </w:r>
      <w:r>
        <w:t>.</w:t>
      </w:r>
    </w:p>
    <w:p w14:paraId="62F020CC" w14:textId="77777777" w:rsidR="00FF70CB" w:rsidRDefault="00FF70CB" w:rsidP="00FF70CB">
      <w:pPr>
        <w:pStyle w:val="my-0"/>
        <w:numPr>
          <w:ilvl w:val="0"/>
          <w:numId w:val="105"/>
        </w:numPr>
      </w:pPr>
      <w:r>
        <w:rPr>
          <w:rStyle w:val="Strong"/>
          <w:rFonts w:eastAsiaTheme="majorEastAsia"/>
        </w:rPr>
        <w:t>How to read it:</w:t>
      </w:r>
    </w:p>
    <w:p w14:paraId="31270E92" w14:textId="77777777" w:rsidR="00FF70CB" w:rsidRDefault="00FF70CB" w:rsidP="00FF70CB">
      <w:pPr>
        <w:pStyle w:val="my-0"/>
        <w:numPr>
          <w:ilvl w:val="1"/>
          <w:numId w:val="105"/>
        </w:numPr>
      </w:pPr>
      <w:r>
        <w:rPr>
          <w:rStyle w:val="Strong"/>
          <w:rFonts w:eastAsiaTheme="majorEastAsia"/>
        </w:rPr>
        <w:t>Brighter/yellow regions:</w:t>
      </w:r>
      <w:r>
        <w:t xml:space="preserve"> More spikes—adaptation is weak or absent.</w:t>
      </w:r>
    </w:p>
    <w:p w14:paraId="4266D66C" w14:textId="77777777" w:rsidR="00FF70CB" w:rsidRDefault="00FF70CB" w:rsidP="00FF70CB">
      <w:pPr>
        <w:pStyle w:val="my-0"/>
        <w:numPr>
          <w:ilvl w:val="1"/>
          <w:numId w:val="105"/>
        </w:numPr>
      </w:pPr>
      <w:r>
        <w:rPr>
          <w:rStyle w:val="Strong"/>
          <w:rFonts w:eastAsiaTheme="majorEastAsia"/>
        </w:rPr>
        <w:t>Darker/blue regions:</w:t>
      </w:r>
      <w:r>
        <w:t xml:space="preserve"> Fewer spikes—adaptation is strong, possibly silencing the neuron.</w:t>
      </w:r>
    </w:p>
    <w:p w14:paraId="7E3CCFD6" w14:textId="77777777" w:rsidR="00FF70CB" w:rsidRDefault="00FF70CB" w:rsidP="00FF70CB">
      <w:pPr>
        <w:pStyle w:val="my-0"/>
        <w:numPr>
          <w:ilvl w:val="0"/>
          <w:numId w:val="105"/>
        </w:numPr>
      </w:pPr>
      <w:r>
        <w:rPr>
          <w:rStyle w:val="Strong"/>
          <w:rFonts w:eastAsiaTheme="majorEastAsia"/>
        </w:rPr>
        <w:t>Key trends:</w:t>
      </w:r>
    </w:p>
    <w:p w14:paraId="7DFE4671" w14:textId="77777777" w:rsidR="00FF70CB" w:rsidRDefault="00FF70CB" w:rsidP="00FF70CB">
      <w:pPr>
        <w:pStyle w:val="my-0"/>
        <w:numPr>
          <w:ilvl w:val="1"/>
          <w:numId w:val="105"/>
        </w:numPr>
      </w:pPr>
      <w:r>
        <w:t xml:space="preserve">As </w:t>
      </w:r>
      <w:proofErr w:type="spellStart"/>
      <w:r>
        <w:rPr>
          <w:rStyle w:val="HTMLCode"/>
          <w:rFonts w:eastAsiaTheme="majorEastAsia"/>
        </w:rPr>
        <w:t>gmax</w:t>
      </w:r>
      <w:proofErr w:type="spellEnd"/>
      <w:r>
        <w:t xml:space="preserve"> or </w:t>
      </w:r>
      <w:r>
        <w:rPr>
          <w:rStyle w:val="HTMLCode"/>
          <w:rFonts w:eastAsiaTheme="majorEastAsia"/>
        </w:rPr>
        <w:t>tau</w:t>
      </w:r>
      <w:r>
        <w:t xml:space="preserve"> increase, the number of spikes decreases.</w:t>
      </w:r>
    </w:p>
    <w:p w14:paraId="1EE14714" w14:textId="77777777" w:rsidR="00FF70CB" w:rsidRDefault="00FF70CB" w:rsidP="00FF70CB">
      <w:pPr>
        <w:pStyle w:val="my-0"/>
        <w:numPr>
          <w:ilvl w:val="1"/>
          <w:numId w:val="105"/>
        </w:numPr>
      </w:pPr>
      <w:r>
        <w:t>At high values, adaptation can be so strong that the neuron fires only a few times or stops altogether.</w:t>
      </w:r>
    </w:p>
    <w:p w14:paraId="43707EA4" w14:textId="77777777" w:rsidR="00FF70CB" w:rsidRDefault="00FF70CB" w:rsidP="00FF70CB">
      <w:pPr>
        <w:pStyle w:val="Heading2"/>
      </w:pPr>
      <w:r>
        <w:t xml:space="preserve">3. </w:t>
      </w:r>
      <w:r>
        <w:rPr>
          <w:rStyle w:val="Strong"/>
          <w:b w:val="0"/>
          <w:bCs w:val="0"/>
        </w:rPr>
        <w:t>Biophysical Interpretation</w:t>
      </w:r>
    </w:p>
    <w:p w14:paraId="4DB73225" w14:textId="77777777" w:rsidR="00FF70CB" w:rsidRDefault="00FF70CB" w:rsidP="00FF70CB">
      <w:pPr>
        <w:pStyle w:val="my-0"/>
        <w:numPr>
          <w:ilvl w:val="0"/>
          <w:numId w:val="106"/>
        </w:numPr>
      </w:pPr>
      <w:r>
        <w:rPr>
          <w:rStyle w:val="Strong"/>
          <w:rFonts w:eastAsiaTheme="majorEastAsia"/>
        </w:rPr>
        <w:t xml:space="preserve">Low </w:t>
      </w:r>
      <w:proofErr w:type="spellStart"/>
      <w:r>
        <w:rPr>
          <w:rStyle w:val="HTMLCode"/>
          <w:rFonts w:eastAsiaTheme="majorEastAsia"/>
          <w:b/>
          <w:bCs/>
        </w:rPr>
        <w:t>gmax</w:t>
      </w:r>
      <w:proofErr w:type="spellEnd"/>
      <w:r>
        <w:rPr>
          <w:rStyle w:val="Strong"/>
          <w:rFonts w:eastAsiaTheme="majorEastAsia"/>
        </w:rPr>
        <w:t>/</w:t>
      </w:r>
      <w:r>
        <w:rPr>
          <w:rStyle w:val="HTMLCode"/>
          <w:rFonts w:eastAsiaTheme="majorEastAsia"/>
          <w:b/>
          <w:bCs/>
        </w:rPr>
        <w:t>tau</w:t>
      </w:r>
      <w:r>
        <w:rPr>
          <w:rStyle w:val="Strong"/>
          <w:rFonts w:eastAsiaTheme="majorEastAsia"/>
        </w:rPr>
        <w:t>:</w:t>
      </w:r>
      <w:r>
        <w:br/>
        <w:t>Weak adaptation—neuron fires at a steady rate.</w:t>
      </w:r>
    </w:p>
    <w:p w14:paraId="080B83BF" w14:textId="77777777" w:rsidR="00FF70CB" w:rsidRDefault="00FF70CB" w:rsidP="00FF70CB">
      <w:pPr>
        <w:pStyle w:val="my-0"/>
        <w:numPr>
          <w:ilvl w:val="0"/>
          <w:numId w:val="106"/>
        </w:numPr>
      </w:pPr>
      <w:r>
        <w:rPr>
          <w:rStyle w:val="Strong"/>
          <w:rFonts w:eastAsiaTheme="majorEastAsia"/>
        </w:rPr>
        <w:t xml:space="preserve">Moderate </w:t>
      </w:r>
      <w:proofErr w:type="spellStart"/>
      <w:r>
        <w:rPr>
          <w:rStyle w:val="HTMLCode"/>
          <w:rFonts w:eastAsiaTheme="majorEastAsia"/>
          <w:b/>
          <w:bCs/>
        </w:rPr>
        <w:t>gmax</w:t>
      </w:r>
      <w:proofErr w:type="spellEnd"/>
      <w:r>
        <w:rPr>
          <w:rStyle w:val="Strong"/>
          <w:rFonts w:eastAsiaTheme="majorEastAsia"/>
        </w:rPr>
        <w:t>/</w:t>
      </w:r>
      <w:r>
        <w:rPr>
          <w:rStyle w:val="HTMLCode"/>
          <w:rFonts w:eastAsiaTheme="majorEastAsia"/>
          <w:b/>
          <w:bCs/>
        </w:rPr>
        <w:t>tau</w:t>
      </w:r>
      <w:r>
        <w:rPr>
          <w:rStyle w:val="Strong"/>
          <w:rFonts w:eastAsiaTheme="majorEastAsia"/>
        </w:rPr>
        <w:t>:</w:t>
      </w:r>
      <w:r>
        <w:br/>
        <w:t>Realistic adaptation—spikes slow down but neuron continues to fire throughout the stimulus.</w:t>
      </w:r>
    </w:p>
    <w:p w14:paraId="3CC9E2BF" w14:textId="77777777" w:rsidR="00FF70CB" w:rsidRDefault="00FF70CB" w:rsidP="00FF70CB">
      <w:pPr>
        <w:pStyle w:val="my-0"/>
        <w:numPr>
          <w:ilvl w:val="0"/>
          <w:numId w:val="106"/>
        </w:numPr>
      </w:pPr>
      <w:r>
        <w:rPr>
          <w:rStyle w:val="Strong"/>
          <w:rFonts w:eastAsiaTheme="majorEastAsia"/>
        </w:rPr>
        <w:lastRenderedPageBreak/>
        <w:t xml:space="preserve">High </w:t>
      </w:r>
      <w:proofErr w:type="spellStart"/>
      <w:r>
        <w:rPr>
          <w:rStyle w:val="HTMLCode"/>
          <w:rFonts w:eastAsiaTheme="majorEastAsia"/>
          <w:b/>
          <w:bCs/>
        </w:rPr>
        <w:t>gmax</w:t>
      </w:r>
      <w:proofErr w:type="spellEnd"/>
      <w:r>
        <w:rPr>
          <w:rStyle w:val="Strong"/>
          <w:rFonts w:eastAsiaTheme="majorEastAsia"/>
        </w:rPr>
        <w:t>/</w:t>
      </w:r>
      <w:r>
        <w:rPr>
          <w:rStyle w:val="HTMLCode"/>
          <w:rFonts w:eastAsiaTheme="majorEastAsia"/>
          <w:b/>
          <w:bCs/>
        </w:rPr>
        <w:t>tau</w:t>
      </w:r>
      <w:r>
        <w:rPr>
          <w:rStyle w:val="Strong"/>
          <w:rFonts w:eastAsiaTheme="majorEastAsia"/>
        </w:rPr>
        <w:t>:</w:t>
      </w:r>
      <w:r>
        <w:br/>
        <w:t>Strong adaptation—spiking slows dramatically or ceases, which may be non-physiological.</w:t>
      </w:r>
    </w:p>
    <w:p w14:paraId="280C813F" w14:textId="77777777" w:rsidR="00FF70CB" w:rsidRDefault="00FF70CB" w:rsidP="00FF70CB">
      <w:pPr>
        <w:pStyle w:val="Heading2"/>
      </w:pPr>
      <w:r>
        <w:t xml:space="preserve">4. </w:t>
      </w: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307"/>
        <w:gridCol w:w="1901"/>
        <w:gridCol w:w="3675"/>
      </w:tblGrid>
      <w:tr w:rsidR="00FF70CB" w14:paraId="1C1E9874" w14:textId="77777777" w:rsidTr="00FF70CB">
        <w:trPr>
          <w:tblHeader/>
          <w:tblCellSpacing w:w="15" w:type="dxa"/>
        </w:trPr>
        <w:tc>
          <w:tcPr>
            <w:tcW w:w="0" w:type="auto"/>
            <w:vAlign w:val="center"/>
            <w:hideMark/>
          </w:tcPr>
          <w:p w14:paraId="02C708C9" w14:textId="77777777" w:rsidR="00FF70CB" w:rsidRDefault="00FF70CB">
            <w:pPr>
              <w:jc w:val="center"/>
              <w:rPr>
                <w:b/>
                <w:bCs/>
              </w:rPr>
            </w:pPr>
            <w:r>
              <w:rPr>
                <w:b/>
                <w:bCs/>
              </w:rPr>
              <w:t>Parameter Change</w:t>
            </w:r>
          </w:p>
        </w:tc>
        <w:tc>
          <w:tcPr>
            <w:tcW w:w="0" w:type="auto"/>
            <w:vAlign w:val="center"/>
            <w:hideMark/>
          </w:tcPr>
          <w:p w14:paraId="28A8B1A8" w14:textId="77777777" w:rsidR="00FF70CB" w:rsidRDefault="00FF70CB">
            <w:pPr>
              <w:jc w:val="center"/>
              <w:rPr>
                <w:b/>
                <w:bCs/>
              </w:rPr>
            </w:pPr>
            <w:r>
              <w:rPr>
                <w:b/>
                <w:bCs/>
              </w:rPr>
              <w:t>ISI Increase</w:t>
            </w:r>
          </w:p>
        </w:tc>
        <w:tc>
          <w:tcPr>
            <w:tcW w:w="0" w:type="auto"/>
            <w:vAlign w:val="center"/>
            <w:hideMark/>
          </w:tcPr>
          <w:p w14:paraId="6AB43B12" w14:textId="77777777" w:rsidR="00FF70CB" w:rsidRDefault="00FF70CB">
            <w:pPr>
              <w:jc w:val="center"/>
              <w:rPr>
                <w:b/>
                <w:bCs/>
              </w:rPr>
            </w:pPr>
            <w:r>
              <w:rPr>
                <w:b/>
                <w:bCs/>
              </w:rPr>
              <w:t>Number of Spikes</w:t>
            </w:r>
          </w:p>
        </w:tc>
        <w:tc>
          <w:tcPr>
            <w:tcW w:w="0" w:type="auto"/>
            <w:vAlign w:val="center"/>
            <w:hideMark/>
          </w:tcPr>
          <w:p w14:paraId="1F4B057F" w14:textId="77777777" w:rsidR="00FF70CB" w:rsidRDefault="00FF70CB">
            <w:pPr>
              <w:jc w:val="center"/>
              <w:rPr>
                <w:b/>
                <w:bCs/>
              </w:rPr>
            </w:pPr>
            <w:r>
              <w:rPr>
                <w:b/>
                <w:bCs/>
              </w:rPr>
              <w:t>Interpretation</w:t>
            </w:r>
          </w:p>
        </w:tc>
      </w:tr>
      <w:tr w:rsidR="00FF70CB" w14:paraId="73BAC512" w14:textId="77777777" w:rsidTr="00FF70CB">
        <w:trPr>
          <w:tblCellSpacing w:w="15" w:type="dxa"/>
        </w:trPr>
        <w:tc>
          <w:tcPr>
            <w:tcW w:w="0" w:type="auto"/>
            <w:vAlign w:val="center"/>
            <w:hideMark/>
          </w:tcPr>
          <w:p w14:paraId="5CCB6046" w14:textId="77777777" w:rsidR="00FF70CB" w:rsidRDefault="00FF70CB">
            <w:r>
              <w:t xml:space="preserve">Low </w:t>
            </w:r>
            <w:proofErr w:type="spellStart"/>
            <w:r>
              <w:t>gmax</w:t>
            </w:r>
            <w:proofErr w:type="spellEnd"/>
            <w:r>
              <w:t>/tau</w:t>
            </w:r>
          </w:p>
        </w:tc>
        <w:tc>
          <w:tcPr>
            <w:tcW w:w="0" w:type="auto"/>
            <w:vAlign w:val="center"/>
            <w:hideMark/>
          </w:tcPr>
          <w:p w14:paraId="013937DF" w14:textId="77777777" w:rsidR="00FF70CB" w:rsidRDefault="00FF70CB">
            <w:r>
              <w:t>Small</w:t>
            </w:r>
          </w:p>
        </w:tc>
        <w:tc>
          <w:tcPr>
            <w:tcW w:w="0" w:type="auto"/>
            <w:vAlign w:val="center"/>
            <w:hideMark/>
          </w:tcPr>
          <w:p w14:paraId="0B2122B5" w14:textId="77777777" w:rsidR="00FF70CB" w:rsidRDefault="00FF70CB">
            <w:r>
              <w:t>High</w:t>
            </w:r>
          </w:p>
        </w:tc>
        <w:tc>
          <w:tcPr>
            <w:tcW w:w="0" w:type="auto"/>
            <w:vAlign w:val="center"/>
            <w:hideMark/>
          </w:tcPr>
          <w:p w14:paraId="113D322E" w14:textId="77777777" w:rsidR="00FF70CB" w:rsidRDefault="00FF70CB">
            <w:r>
              <w:t>Weak/No adaptation</w:t>
            </w:r>
          </w:p>
        </w:tc>
      </w:tr>
      <w:tr w:rsidR="00FF70CB" w14:paraId="7637E33C" w14:textId="77777777" w:rsidTr="00FF70CB">
        <w:trPr>
          <w:tblCellSpacing w:w="15" w:type="dxa"/>
        </w:trPr>
        <w:tc>
          <w:tcPr>
            <w:tcW w:w="0" w:type="auto"/>
            <w:vAlign w:val="center"/>
            <w:hideMark/>
          </w:tcPr>
          <w:p w14:paraId="5F272821" w14:textId="77777777" w:rsidR="00FF70CB" w:rsidRDefault="00FF70CB">
            <w:r>
              <w:t xml:space="preserve">Moderate </w:t>
            </w:r>
            <w:proofErr w:type="spellStart"/>
            <w:r>
              <w:t>gmax</w:t>
            </w:r>
            <w:proofErr w:type="spellEnd"/>
            <w:r>
              <w:t>/tau</w:t>
            </w:r>
          </w:p>
        </w:tc>
        <w:tc>
          <w:tcPr>
            <w:tcW w:w="0" w:type="auto"/>
            <w:vAlign w:val="center"/>
            <w:hideMark/>
          </w:tcPr>
          <w:p w14:paraId="7C3B6150" w14:textId="77777777" w:rsidR="00FF70CB" w:rsidRDefault="00FF70CB">
            <w:r>
              <w:t>Moderate</w:t>
            </w:r>
          </w:p>
        </w:tc>
        <w:tc>
          <w:tcPr>
            <w:tcW w:w="0" w:type="auto"/>
            <w:vAlign w:val="center"/>
            <w:hideMark/>
          </w:tcPr>
          <w:p w14:paraId="0D11266A" w14:textId="77777777" w:rsidR="00FF70CB" w:rsidRDefault="00FF70CB">
            <w:r>
              <w:t>Moderate</w:t>
            </w:r>
          </w:p>
        </w:tc>
        <w:tc>
          <w:tcPr>
            <w:tcW w:w="0" w:type="auto"/>
            <w:vAlign w:val="center"/>
            <w:hideMark/>
          </w:tcPr>
          <w:p w14:paraId="65FB56A5" w14:textId="77777777" w:rsidR="00FF70CB" w:rsidRDefault="00FF70CB">
            <w:r>
              <w:t>Realistic adaptation</w:t>
            </w:r>
          </w:p>
        </w:tc>
      </w:tr>
      <w:tr w:rsidR="00FF70CB" w14:paraId="13674091" w14:textId="77777777" w:rsidTr="00FF70CB">
        <w:trPr>
          <w:tblCellSpacing w:w="15" w:type="dxa"/>
        </w:trPr>
        <w:tc>
          <w:tcPr>
            <w:tcW w:w="0" w:type="auto"/>
            <w:vAlign w:val="center"/>
            <w:hideMark/>
          </w:tcPr>
          <w:p w14:paraId="59157932" w14:textId="77777777" w:rsidR="00FF70CB" w:rsidRDefault="00FF70CB">
            <w:r>
              <w:t xml:space="preserve">High </w:t>
            </w:r>
            <w:proofErr w:type="spellStart"/>
            <w:r>
              <w:t>gmax</w:t>
            </w:r>
            <w:proofErr w:type="spellEnd"/>
            <w:r>
              <w:t>/tau</w:t>
            </w:r>
          </w:p>
        </w:tc>
        <w:tc>
          <w:tcPr>
            <w:tcW w:w="0" w:type="auto"/>
            <w:vAlign w:val="center"/>
            <w:hideMark/>
          </w:tcPr>
          <w:p w14:paraId="27D74B82" w14:textId="77777777" w:rsidR="00FF70CB" w:rsidRDefault="00FF70CB">
            <w:r>
              <w:t>Large</w:t>
            </w:r>
          </w:p>
        </w:tc>
        <w:tc>
          <w:tcPr>
            <w:tcW w:w="0" w:type="auto"/>
            <w:vAlign w:val="center"/>
            <w:hideMark/>
          </w:tcPr>
          <w:p w14:paraId="097873A0" w14:textId="77777777" w:rsidR="00FF70CB" w:rsidRDefault="00FF70CB">
            <w:r>
              <w:t>Low</w:t>
            </w:r>
          </w:p>
        </w:tc>
        <w:tc>
          <w:tcPr>
            <w:tcW w:w="0" w:type="auto"/>
            <w:vAlign w:val="center"/>
            <w:hideMark/>
          </w:tcPr>
          <w:p w14:paraId="6CF879D8" w14:textId="77777777" w:rsidR="00FF70CB" w:rsidRDefault="00FF70CB">
            <w:r>
              <w:t>Strong, possibly excessive adaptation</w:t>
            </w:r>
          </w:p>
        </w:tc>
      </w:tr>
    </w:tbl>
    <w:p w14:paraId="7B24C022" w14:textId="77777777" w:rsidR="00FF70CB" w:rsidRDefault="00FF70CB" w:rsidP="00FF70CB">
      <w:pPr>
        <w:pStyle w:val="Heading2"/>
      </w:pPr>
      <w:r>
        <w:t xml:space="preserve">5. </w:t>
      </w:r>
      <w:r>
        <w:rPr>
          <w:rStyle w:val="Strong"/>
          <w:b w:val="0"/>
          <w:bCs w:val="0"/>
        </w:rPr>
        <w:t>How to Choose Values</w:t>
      </w:r>
    </w:p>
    <w:p w14:paraId="4BEBC0CD" w14:textId="77777777" w:rsidR="00FF70CB" w:rsidRDefault="00FF70CB" w:rsidP="00FF70CB">
      <w:pPr>
        <w:pStyle w:val="my-0"/>
        <w:numPr>
          <w:ilvl w:val="0"/>
          <w:numId w:val="107"/>
        </w:numPr>
      </w:pPr>
      <w:r>
        <w:rPr>
          <w:rStyle w:val="Strong"/>
          <w:rFonts w:eastAsiaTheme="majorEastAsia"/>
        </w:rPr>
        <w:t>Aim for the middle ground:</w:t>
      </w:r>
      <w:r>
        <w:br/>
        <w:t xml:space="preserve">Choose </w:t>
      </w:r>
      <w:proofErr w:type="spellStart"/>
      <w:r>
        <w:rPr>
          <w:rStyle w:val="HTMLCode"/>
          <w:rFonts w:eastAsiaTheme="majorEastAsia"/>
        </w:rPr>
        <w:t>gmax</w:t>
      </w:r>
      <w:proofErr w:type="spellEnd"/>
      <w:r>
        <w:t xml:space="preserve"> and </w:t>
      </w:r>
      <w:r>
        <w:rPr>
          <w:rStyle w:val="HTMLCode"/>
          <w:rFonts w:eastAsiaTheme="majorEastAsia"/>
        </w:rPr>
        <w:t>tau</w:t>
      </w:r>
      <w:r>
        <w:t xml:space="preserve"> values that give a moderate ISI increase and a reasonable number of spikes—this best matches physiological adaptation seen in real neurons.</w:t>
      </w:r>
    </w:p>
    <w:p w14:paraId="0624BF5F" w14:textId="1A0C354A" w:rsidR="00FF70CB" w:rsidRDefault="00FF70CB" w:rsidP="00022753">
      <w:pPr>
        <w:pStyle w:val="my-0"/>
        <w:numPr>
          <w:ilvl w:val="0"/>
          <w:numId w:val="107"/>
        </w:numPr>
      </w:pPr>
      <w:r>
        <w:rPr>
          <w:rStyle w:val="Strong"/>
          <w:rFonts w:eastAsiaTheme="majorEastAsia"/>
        </w:rPr>
        <w:t>Avoid extremes:</w:t>
      </w:r>
      <w:r>
        <w:br/>
        <w:t>Too low: no adaptation.</w:t>
      </w:r>
      <w:r>
        <w:br/>
        <w:t>Too high: neuron may stop firing.</w:t>
      </w:r>
    </w:p>
    <w:p w14:paraId="522A2D06" w14:textId="77777777" w:rsidR="00FF70CB" w:rsidRDefault="00FF70CB" w:rsidP="00FF70CB">
      <w:pPr>
        <w:pStyle w:val="my-0"/>
      </w:pPr>
      <w:r w:rsidRPr="00FF70CB">
        <w:rPr>
          <w:b/>
          <w:bCs/>
          <w:color w:val="EE0000"/>
        </w:rPr>
        <w:t>Q. Do we need both the parameters to mimic an actual neuron then?</w:t>
      </w:r>
      <w:r>
        <w:br/>
        <w:t xml:space="preserve">Yes, </w:t>
      </w:r>
      <w:r>
        <w:rPr>
          <w:rStyle w:val="Strong"/>
          <w:rFonts w:eastAsiaTheme="majorEastAsia"/>
        </w:rPr>
        <w:t>both parameters are needed to realistically mimic spike-frequency adaptation in an LIF (Leaky Integrate-and-Fire) neuron</w:t>
      </w:r>
      <w:r>
        <w:t>.</w:t>
      </w:r>
    </w:p>
    <w:p w14:paraId="370E2F93" w14:textId="77777777" w:rsidR="00FF70CB" w:rsidRDefault="00FF70CB" w:rsidP="00FF70CB">
      <w:pPr>
        <w:pStyle w:val="my-0"/>
      </w:pPr>
      <w:r>
        <w:rPr>
          <w:rStyle w:val="Strong"/>
          <w:rFonts w:eastAsiaTheme="majorEastAsia"/>
        </w:rPr>
        <w:t>Why?</w:t>
      </w:r>
    </w:p>
    <w:p w14:paraId="3643DF90" w14:textId="77777777" w:rsidR="00FF70CB" w:rsidRDefault="00FF70CB" w:rsidP="00FF70CB">
      <w:pPr>
        <w:pStyle w:val="my-0"/>
        <w:numPr>
          <w:ilvl w:val="0"/>
          <w:numId w:val="109"/>
        </w:numPr>
      </w:pPr>
      <w:r>
        <w:rPr>
          <w:rStyle w:val="Strong"/>
          <w:rFonts w:eastAsiaTheme="majorEastAsia"/>
        </w:rPr>
        <w:t>Adaptation strength</w:t>
      </w:r>
      <w:r>
        <w:t xml:space="preserve"> (how much each spike slows the neuron) is set by a parameter like </w:t>
      </w:r>
      <w:proofErr w:type="spellStart"/>
      <w:r>
        <w:rPr>
          <w:rStyle w:val="HTMLCode"/>
          <w:rFonts w:eastAsiaTheme="majorEastAsia"/>
        </w:rPr>
        <w:t>gmax</w:t>
      </w:r>
      <w:proofErr w:type="spellEnd"/>
      <w:r>
        <w:t xml:space="preserve"> or an adaptation increment (</w:t>
      </w:r>
      <w:r>
        <w:rPr>
          <w:rStyle w:val="HTMLCode"/>
          <w:rFonts w:eastAsiaTheme="majorEastAsia"/>
        </w:rPr>
        <w:t>b</w:t>
      </w:r>
      <w:r>
        <w:t xml:space="preserve"> or </w:t>
      </w:r>
      <w:r>
        <w:rPr>
          <w:rStyle w:val="HTMLCode"/>
          <w:rFonts w:eastAsiaTheme="majorEastAsia"/>
        </w:rPr>
        <w:t>β</w:t>
      </w:r>
      <w:r>
        <w:t xml:space="preserve"> in adaptive LIF models)</w:t>
      </w:r>
      <w:hyperlink r:id="rId9" w:tgtFrame="_blank" w:history="1">
        <w:r>
          <w:rPr>
            <w:rStyle w:val="min-w-1rem"/>
            <w:rFonts w:eastAsiaTheme="majorEastAsia"/>
            <w:color w:val="0000FF"/>
            <w:u w:val="single"/>
          </w:rPr>
          <w:t>1</w:t>
        </w:r>
      </w:hyperlink>
      <w:hyperlink r:id="rId10" w:tgtFrame="_blank" w:history="1">
        <w:r>
          <w:rPr>
            <w:rStyle w:val="min-w-1rem"/>
            <w:rFonts w:eastAsiaTheme="majorEastAsia"/>
            <w:color w:val="0000FF"/>
            <w:u w:val="single"/>
          </w:rPr>
          <w:t>7</w:t>
        </w:r>
      </w:hyperlink>
      <w:hyperlink r:id="rId11" w:tgtFrame="_blank" w:history="1">
        <w:r>
          <w:rPr>
            <w:rStyle w:val="min-w-1rem"/>
            <w:rFonts w:eastAsiaTheme="majorEastAsia"/>
            <w:color w:val="0000FF"/>
            <w:u w:val="single"/>
          </w:rPr>
          <w:t>9</w:t>
        </w:r>
      </w:hyperlink>
      <w:r>
        <w:rPr>
          <w:rStyle w:val="whitespace-nowrap"/>
        </w:rPr>
        <w:t>.</w:t>
      </w:r>
    </w:p>
    <w:p w14:paraId="64E463E3" w14:textId="77777777" w:rsidR="00FF70CB" w:rsidRDefault="00FF70CB" w:rsidP="00FF70CB">
      <w:pPr>
        <w:pStyle w:val="my-0"/>
        <w:numPr>
          <w:ilvl w:val="0"/>
          <w:numId w:val="109"/>
        </w:numPr>
      </w:pPr>
      <w:r>
        <w:rPr>
          <w:rStyle w:val="Strong"/>
          <w:rFonts w:eastAsiaTheme="majorEastAsia"/>
        </w:rPr>
        <w:t>Adaptation duration</w:t>
      </w:r>
      <w:r>
        <w:t xml:space="preserve"> (how long the adaptation effect lasts) is set by the adaptation time constant (</w:t>
      </w:r>
      <w:r>
        <w:rPr>
          <w:rStyle w:val="HTMLCode"/>
          <w:rFonts w:eastAsiaTheme="majorEastAsia"/>
        </w:rPr>
        <w:t>tau</w:t>
      </w:r>
      <w:r>
        <w:t xml:space="preserve"> or </w:t>
      </w:r>
      <w:proofErr w:type="spellStart"/>
      <w:r>
        <w:rPr>
          <w:rStyle w:val="HTMLCode"/>
          <w:rFonts w:eastAsiaTheme="majorEastAsia"/>
        </w:rPr>
        <w:t>τadapt</w:t>
      </w:r>
      <w:proofErr w:type="spellEnd"/>
      <w:r>
        <w:t>)</w:t>
      </w:r>
      <w:hyperlink r:id="rId12" w:tgtFrame="_blank" w:history="1">
        <w:r>
          <w:rPr>
            <w:rStyle w:val="min-w-1rem"/>
            <w:rFonts w:eastAsiaTheme="majorEastAsia"/>
            <w:color w:val="0000FF"/>
            <w:u w:val="single"/>
          </w:rPr>
          <w:t>1</w:t>
        </w:r>
      </w:hyperlink>
      <w:hyperlink r:id="rId13" w:tgtFrame="_blank" w:history="1">
        <w:r>
          <w:rPr>
            <w:rStyle w:val="min-w-1rem"/>
            <w:rFonts w:eastAsiaTheme="majorEastAsia"/>
            <w:color w:val="0000FF"/>
            <w:u w:val="single"/>
          </w:rPr>
          <w:t>7</w:t>
        </w:r>
      </w:hyperlink>
      <w:hyperlink r:id="rId14" w:tgtFrame="_blank" w:history="1">
        <w:r>
          <w:rPr>
            <w:rStyle w:val="min-w-1rem"/>
            <w:rFonts w:eastAsiaTheme="majorEastAsia"/>
            <w:color w:val="0000FF"/>
            <w:u w:val="single"/>
          </w:rPr>
          <w:t>9</w:t>
        </w:r>
      </w:hyperlink>
      <w:r>
        <w:rPr>
          <w:rStyle w:val="whitespace-nowrap"/>
        </w:rPr>
        <w:t>.</w:t>
      </w:r>
    </w:p>
    <w:p w14:paraId="28D8EDBB" w14:textId="77777777" w:rsidR="00FF70CB" w:rsidRDefault="00FF70CB" w:rsidP="00FF70CB">
      <w:pPr>
        <w:pStyle w:val="my-0"/>
      </w:pPr>
      <w:r>
        <w:rPr>
          <w:rStyle w:val="Strong"/>
          <w:rFonts w:eastAsiaTheme="majorEastAsia"/>
        </w:rPr>
        <w:t>Biological neurons</w:t>
      </w:r>
      <w:r>
        <w:t xml:space="preserve"> show both:</w:t>
      </w:r>
    </w:p>
    <w:p w14:paraId="2524F8D9" w14:textId="77777777" w:rsidR="00FF70CB" w:rsidRDefault="00FF70CB" w:rsidP="00FF70CB">
      <w:pPr>
        <w:pStyle w:val="my-0"/>
        <w:numPr>
          <w:ilvl w:val="0"/>
          <w:numId w:val="110"/>
        </w:numPr>
      </w:pPr>
      <w:r>
        <w:t>Each spike triggers a change that makes further spiking harder (strength).</w:t>
      </w:r>
    </w:p>
    <w:p w14:paraId="166B757A" w14:textId="77777777" w:rsidR="00FF70CB" w:rsidRDefault="00FF70CB" w:rsidP="00FF70CB">
      <w:pPr>
        <w:pStyle w:val="my-0"/>
        <w:numPr>
          <w:ilvl w:val="0"/>
          <w:numId w:val="110"/>
        </w:numPr>
      </w:pPr>
      <w:r>
        <w:t>This effect then fades over time (duration).</w:t>
      </w:r>
    </w:p>
    <w:p w14:paraId="3386783A" w14:textId="77777777" w:rsidR="00FF70CB" w:rsidRDefault="00FF70CB" w:rsidP="00FF70CB">
      <w:pPr>
        <w:pStyle w:val="my-0"/>
      </w:pPr>
      <w:r>
        <w:rPr>
          <w:rStyle w:val="Strong"/>
          <w:rFonts w:eastAsiaTheme="majorEastAsia"/>
        </w:rPr>
        <w:t>In adaptive LIF models:</w:t>
      </w:r>
    </w:p>
    <w:p w14:paraId="48BF17AB" w14:textId="77777777" w:rsidR="00FF70CB" w:rsidRDefault="00FF70CB" w:rsidP="00FF70CB">
      <w:pPr>
        <w:pStyle w:val="my-0"/>
        <w:numPr>
          <w:ilvl w:val="0"/>
          <w:numId w:val="111"/>
        </w:numPr>
      </w:pPr>
      <w:r>
        <w:t xml:space="preserve">The adaptation variable (e.g., an extra current or a dynamic threshold) is increased by a fixed amount at each spike (controlled by </w:t>
      </w:r>
      <w:proofErr w:type="spellStart"/>
      <w:r>
        <w:rPr>
          <w:rStyle w:val="HTMLCode"/>
          <w:rFonts w:eastAsiaTheme="majorEastAsia"/>
        </w:rPr>
        <w:t>gmax</w:t>
      </w:r>
      <w:proofErr w:type="spellEnd"/>
      <w:r>
        <w:t xml:space="preserve"> or </w:t>
      </w:r>
      <w:r>
        <w:rPr>
          <w:rStyle w:val="HTMLCode"/>
          <w:rFonts w:eastAsiaTheme="majorEastAsia"/>
        </w:rPr>
        <w:t>b</w:t>
      </w:r>
      <w:r>
        <w:t xml:space="preserve">), and then decays exponentially back to baseline (controlled by </w:t>
      </w:r>
      <w:r>
        <w:rPr>
          <w:rStyle w:val="HTMLCode"/>
          <w:rFonts w:eastAsiaTheme="majorEastAsia"/>
        </w:rPr>
        <w:t>tau</w:t>
      </w:r>
      <w:r>
        <w:t>)</w:t>
      </w:r>
      <w:hyperlink r:id="rId15" w:tgtFrame="_blank" w:history="1">
        <w:r>
          <w:rPr>
            <w:rStyle w:val="min-w-1rem"/>
            <w:rFonts w:eastAsiaTheme="majorEastAsia"/>
            <w:color w:val="0000FF"/>
            <w:u w:val="single"/>
          </w:rPr>
          <w:t>1</w:t>
        </w:r>
      </w:hyperlink>
      <w:hyperlink r:id="rId16" w:tgtFrame="_blank" w:history="1">
        <w:r>
          <w:rPr>
            <w:rStyle w:val="min-w-1rem"/>
            <w:rFonts w:eastAsiaTheme="majorEastAsia"/>
            <w:color w:val="0000FF"/>
            <w:u w:val="single"/>
          </w:rPr>
          <w:t>7</w:t>
        </w:r>
      </w:hyperlink>
      <w:hyperlink r:id="rId17" w:tgtFrame="_blank" w:history="1">
        <w:r>
          <w:rPr>
            <w:rStyle w:val="min-w-1rem"/>
            <w:rFonts w:eastAsiaTheme="majorEastAsia"/>
            <w:color w:val="0000FF"/>
            <w:u w:val="single"/>
          </w:rPr>
          <w:t>8</w:t>
        </w:r>
      </w:hyperlink>
      <w:hyperlink r:id="rId18" w:tgtFrame="_blank" w:history="1">
        <w:r>
          <w:rPr>
            <w:rStyle w:val="min-w-1rem"/>
            <w:rFonts w:eastAsiaTheme="majorEastAsia"/>
            <w:color w:val="0000FF"/>
            <w:u w:val="single"/>
          </w:rPr>
          <w:t>9</w:t>
        </w:r>
      </w:hyperlink>
      <w:r>
        <w:rPr>
          <w:rStyle w:val="whitespace-nowrap"/>
        </w:rPr>
        <w:t>.</w:t>
      </w:r>
    </w:p>
    <w:p w14:paraId="65FBE9B7" w14:textId="77777777" w:rsidR="00FF70CB" w:rsidRDefault="00FF70CB" w:rsidP="00FF70CB">
      <w:pPr>
        <w:pStyle w:val="my-0"/>
        <w:numPr>
          <w:ilvl w:val="0"/>
          <w:numId w:val="111"/>
        </w:numPr>
      </w:pPr>
      <w:r>
        <w:t xml:space="preserve">This dual-parameter structure is essential for matching both the </w:t>
      </w:r>
      <w:r>
        <w:rPr>
          <w:rStyle w:val="Emphasis"/>
          <w:rFonts w:eastAsiaTheme="majorEastAsia"/>
        </w:rPr>
        <w:t>amount</w:t>
      </w:r>
      <w:r>
        <w:t xml:space="preserve"> and </w:t>
      </w:r>
      <w:r>
        <w:rPr>
          <w:rStyle w:val="Emphasis"/>
          <w:rFonts w:eastAsiaTheme="majorEastAsia"/>
        </w:rPr>
        <w:t>time course</w:t>
      </w:r>
      <w:r>
        <w:t xml:space="preserve"> of adaptation seen in real neurons</w:t>
      </w:r>
      <w:hyperlink r:id="rId19" w:tgtFrame="_blank" w:history="1">
        <w:r>
          <w:rPr>
            <w:rStyle w:val="min-w-1rem"/>
            <w:rFonts w:eastAsiaTheme="majorEastAsia"/>
            <w:color w:val="0000FF"/>
            <w:u w:val="single"/>
          </w:rPr>
          <w:t>3</w:t>
        </w:r>
      </w:hyperlink>
      <w:hyperlink r:id="rId20" w:tgtFrame="_blank" w:history="1">
        <w:r>
          <w:rPr>
            <w:rStyle w:val="min-w-1rem"/>
            <w:rFonts w:eastAsiaTheme="majorEastAsia"/>
            <w:color w:val="0000FF"/>
            <w:u w:val="single"/>
          </w:rPr>
          <w:t>5</w:t>
        </w:r>
      </w:hyperlink>
      <w:hyperlink r:id="rId21" w:tgtFrame="_blank" w:history="1">
        <w:r>
          <w:rPr>
            <w:rStyle w:val="min-w-1rem"/>
            <w:rFonts w:eastAsiaTheme="majorEastAsia"/>
            <w:color w:val="0000FF"/>
            <w:u w:val="single"/>
          </w:rPr>
          <w:t>8</w:t>
        </w:r>
      </w:hyperlink>
      <w:hyperlink r:id="rId22" w:tgtFrame="_blank" w:history="1">
        <w:r>
          <w:rPr>
            <w:rStyle w:val="min-w-1rem"/>
            <w:rFonts w:eastAsiaTheme="majorEastAsia"/>
            <w:color w:val="0000FF"/>
            <w:u w:val="single"/>
          </w:rPr>
          <w:t>9</w:t>
        </w:r>
      </w:hyperlink>
      <w:r>
        <w:rPr>
          <w:rStyle w:val="whitespace-nowrap"/>
        </w:rPr>
        <w:t>.</w:t>
      </w:r>
    </w:p>
    <w:p w14:paraId="0C41EF38" w14:textId="77777777" w:rsidR="00FF70CB" w:rsidRDefault="00FF70CB" w:rsidP="00FF70CB">
      <w:pPr>
        <w:pStyle w:val="my-0"/>
      </w:pPr>
      <w:r>
        <w:rPr>
          <w:rStyle w:val="Strong"/>
          <w:rFonts w:eastAsiaTheme="majorEastAsia"/>
        </w:rPr>
        <w:t>If you only had one parameter:</w:t>
      </w:r>
    </w:p>
    <w:p w14:paraId="5882F3BC" w14:textId="77777777" w:rsidR="00FF70CB" w:rsidRDefault="00FF70CB" w:rsidP="00FF70CB">
      <w:pPr>
        <w:pStyle w:val="my-0"/>
        <w:numPr>
          <w:ilvl w:val="0"/>
          <w:numId w:val="112"/>
        </w:numPr>
      </w:pPr>
      <w:r>
        <w:t>You could make adaptation strong, but not control how long it lasts (or vice versa), which would not match actual neuronal firing patterns</w:t>
      </w:r>
      <w:hyperlink r:id="rId23" w:tgtFrame="_blank" w:history="1">
        <w:r>
          <w:rPr>
            <w:rStyle w:val="min-w-1rem"/>
            <w:rFonts w:eastAsiaTheme="majorEastAsia"/>
            <w:color w:val="0000FF"/>
            <w:u w:val="single"/>
          </w:rPr>
          <w:t>1</w:t>
        </w:r>
      </w:hyperlink>
      <w:hyperlink r:id="rId24" w:tgtFrame="_blank" w:history="1">
        <w:r>
          <w:rPr>
            <w:rStyle w:val="min-w-1rem"/>
            <w:rFonts w:eastAsiaTheme="majorEastAsia"/>
            <w:color w:val="0000FF"/>
            <w:u w:val="single"/>
          </w:rPr>
          <w:t>8</w:t>
        </w:r>
      </w:hyperlink>
      <w:r>
        <w:rPr>
          <w:rStyle w:val="whitespace-nowrap"/>
        </w:rPr>
        <w:t>.</w:t>
      </w:r>
    </w:p>
    <w:p w14:paraId="32CD5C92" w14:textId="77777777" w:rsidR="00FF70CB" w:rsidRDefault="00FF70CB" w:rsidP="00FF70CB">
      <w:pPr>
        <w:pStyle w:val="my-0"/>
      </w:pPr>
      <w:r>
        <w:rPr>
          <w:rStyle w:val="Strong"/>
          <w:rFonts w:eastAsiaTheme="majorEastAsia"/>
        </w:rPr>
        <w:lastRenderedPageBreak/>
        <w:t>Summary:</w:t>
      </w:r>
    </w:p>
    <w:p w14:paraId="0B652EC0" w14:textId="77777777" w:rsidR="00FF70CB" w:rsidRDefault="00FF70CB" w:rsidP="00FF70CB">
      <w:pPr>
        <w:pStyle w:val="my-0"/>
        <w:numPr>
          <w:ilvl w:val="0"/>
          <w:numId w:val="113"/>
        </w:numPr>
      </w:pPr>
      <w:r>
        <w:t>Both adaptation strength and time constant are required for a realistic, biophysically plausible LIF neuron with spike-frequency adaptation</w:t>
      </w:r>
      <w:hyperlink r:id="rId25" w:tgtFrame="_blank" w:history="1">
        <w:r>
          <w:rPr>
            <w:rStyle w:val="min-w-1rem"/>
            <w:rFonts w:eastAsiaTheme="majorEastAsia"/>
            <w:color w:val="0000FF"/>
            <w:u w:val="single"/>
          </w:rPr>
          <w:t>1</w:t>
        </w:r>
      </w:hyperlink>
      <w:hyperlink r:id="rId26" w:tgtFrame="_blank" w:history="1">
        <w:r>
          <w:rPr>
            <w:rStyle w:val="min-w-1rem"/>
            <w:rFonts w:eastAsiaTheme="majorEastAsia"/>
            <w:color w:val="0000FF"/>
            <w:u w:val="single"/>
          </w:rPr>
          <w:t>7</w:t>
        </w:r>
      </w:hyperlink>
      <w:hyperlink r:id="rId27" w:tgtFrame="_blank" w:history="1">
        <w:r>
          <w:rPr>
            <w:rStyle w:val="min-w-1rem"/>
            <w:rFonts w:eastAsiaTheme="majorEastAsia"/>
            <w:color w:val="0000FF"/>
            <w:u w:val="single"/>
          </w:rPr>
          <w:t>8</w:t>
        </w:r>
      </w:hyperlink>
      <w:hyperlink r:id="rId28" w:tgtFrame="_blank" w:history="1">
        <w:r>
          <w:rPr>
            <w:rStyle w:val="min-w-1rem"/>
            <w:rFonts w:eastAsiaTheme="majorEastAsia"/>
            <w:color w:val="0000FF"/>
            <w:u w:val="single"/>
          </w:rPr>
          <w:t>9</w:t>
        </w:r>
      </w:hyperlink>
      <w:r>
        <w:rPr>
          <w:rStyle w:val="whitespace-nowrap"/>
        </w:rPr>
        <w:t>.</w:t>
      </w:r>
    </w:p>
    <w:p w14:paraId="57B531F4" w14:textId="0B43CA0A" w:rsidR="00022753" w:rsidRDefault="00FF70CB" w:rsidP="002023B3">
      <w:pPr>
        <w:rPr>
          <w:b/>
          <w:bCs/>
          <w:color w:val="EE0000"/>
        </w:rPr>
      </w:pPr>
      <w:r w:rsidRPr="00FF70CB">
        <w:rPr>
          <w:b/>
          <w:bCs/>
          <w:color w:val="EE0000"/>
        </w:rPr>
        <w:t>Q. Plotting weight synapses for the current model</w:t>
      </w:r>
    </w:p>
    <w:p w14:paraId="7709F954" w14:textId="77777777" w:rsidR="00FF70CB" w:rsidRDefault="00FF70CB" w:rsidP="00FF70CB">
      <w:pPr>
        <w:pStyle w:val="Heading2"/>
        <w:rPr>
          <w:szCs w:val="36"/>
        </w:rPr>
      </w:pPr>
      <w:r>
        <w:t>Plotting Synaptic Weights in Your Model</w:t>
      </w:r>
    </w:p>
    <w:p w14:paraId="54AF098B" w14:textId="77777777" w:rsidR="00FF70CB" w:rsidRDefault="00FF70CB" w:rsidP="00FF70CB">
      <w:pPr>
        <w:pStyle w:val="Heading2"/>
      </w:pPr>
      <w:r>
        <w:t>What Are Synaptic Weights in This Context?</w:t>
      </w:r>
    </w:p>
    <w:p w14:paraId="5A0E0744" w14:textId="77777777" w:rsidR="00FF70CB" w:rsidRDefault="00FF70CB" w:rsidP="00FF70CB">
      <w:pPr>
        <w:pStyle w:val="my-0"/>
      </w:pPr>
      <w:r>
        <w:t xml:space="preserve">In your current NEURON model, the only "weight" parameter directly accessible is the weight of the </w:t>
      </w:r>
      <w:proofErr w:type="spellStart"/>
      <w:r>
        <w:t>NetCon</w:t>
      </w:r>
      <w:proofErr w:type="spellEnd"/>
      <w:r>
        <w:t xml:space="preserve"> that triggers the adaptation mechanism:</w:t>
      </w:r>
    </w:p>
    <w:p w14:paraId="67399983" w14:textId="77777777" w:rsidR="00FF70CB" w:rsidRDefault="00FF70CB" w:rsidP="00FF70CB">
      <w:pPr>
        <w:pStyle w:val="HTMLPreformatted"/>
      </w:pPr>
      <w:r>
        <w:t>python</w:t>
      </w:r>
    </w:p>
    <w:p w14:paraId="27C32051"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adapt_nc</w:t>
      </w:r>
      <w:r>
        <w:rPr>
          <w:rStyle w:val="token"/>
          <w:rFonts w:ascii="inherit" w:eastAsiaTheme="majorEastAsia" w:hAnsi="inherit"/>
          <w:color w:val="C5C8C6"/>
        </w:rPr>
        <w:t>.</w:t>
      </w:r>
      <w:r>
        <w:rPr>
          <w:rStyle w:val="HTMLCode"/>
          <w:rFonts w:ascii="inherit" w:eastAsiaTheme="majorEastAsia" w:hAnsi="inherit"/>
          <w:color w:val="C5C8C6"/>
        </w:rPr>
        <w:t>weight</w:t>
      </w:r>
      <w:proofErr w:type="spellEnd"/>
      <w:r>
        <w:rPr>
          <w:rStyle w:val="token"/>
          <w:rFonts w:ascii="inherit" w:eastAsiaTheme="majorEastAsia" w:hAnsi="inherit"/>
          <w:color w:val="C5C8C6"/>
        </w:rPr>
        <w:t>[</w:t>
      </w:r>
      <w:r>
        <w:rPr>
          <w:rStyle w:val="token"/>
          <w:rFonts w:ascii="inherit" w:eastAsiaTheme="majorEastAsia" w:hAnsi="inherit"/>
          <w:color w:val="DE935F"/>
        </w:rPr>
        <w:t>0</w:t>
      </w:r>
      <w:r>
        <w:rPr>
          <w:rStyle w:val="token"/>
          <w:rFonts w:ascii="inherit" w:eastAsiaTheme="majorEastAsia" w:hAnsi="inherit"/>
          <w:color w:val="C5C8C6"/>
        </w:rPr>
        <w:t>]</w:t>
      </w:r>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r>
        <w:rPr>
          <w:rStyle w:val="token"/>
          <w:rFonts w:ascii="inherit" w:eastAsiaTheme="majorEastAsia" w:hAnsi="inherit"/>
          <w:color w:val="DE935F"/>
        </w:rPr>
        <w:t>1</w:t>
      </w:r>
      <w:r>
        <w:rPr>
          <w:rStyle w:val="HTMLCode"/>
          <w:rFonts w:ascii="inherit" w:eastAsiaTheme="majorEastAsia" w:hAnsi="inherit"/>
          <w:color w:val="C5C8C6"/>
        </w:rPr>
        <w:t xml:space="preserve">  </w:t>
      </w:r>
      <w:r>
        <w:rPr>
          <w:rStyle w:val="token"/>
          <w:rFonts w:ascii="inherit" w:eastAsiaTheme="majorEastAsia" w:hAnsi="inherit"/>
          <w:i/>
          <w:iCs/>
          <w:color w:val="969896"/>
        </w:rPr>
        <w:t># Strength of adaptation trigger per spike</w:t>
      </w:r>
    </w:p>
    <w:p w14:paraId="03BB8238" w14:textId="77777777" w:rsidR="00FF70CB" w:rsidRDefault="00FF70CB" w:rsidP="00FF70CB">
      <w:pPr>
        <w:pStyle w:val="my-0"/>
      </w:pPr>
      <w:r>
        <w:t>This weight determines how much the adaptation mechanism is activated by each spike. In your code, it is set to a constant value of 1 throughout the simulation and does not change dynamically.</w:t>
      </w:r>
    </w:p>
    <w:p w14:paraId="4B7F5A10" w14:textId="77777777" w:rsidR="00FF70CB" w:rsidRDefault="00FF70CB" w:rsidP="00FF70CB">
      <w:pPr>
        <w:pStyle w:val="my-0"/>
      </w:pPr>
      <w:r>
        <w:t xml:space="preserve">If you had multiple synapses (e.g., with </w:t>
      </w:r>
      <w:proofErr w:type="spellStart"/>
      <w:r>
        <w:rPr>
          <w:rStyle w:val="HTMLCode"/>
          <w:rFonts w:eastAsiaTheme="majorEastAsia"/>
        </w:rPr>
        <w:t>ExpSyn</w:t>
      </w:r>
      <w:proofErr w:type="spellEnd"/>
      <w:r>
        <w:t xml:space="preserve">, </w:t>
      </w:r>
      <w:r>
        <w:rPr>
          <w:rStyle w:val="HTMLCode"/>
          <w:rFonts w:eastAsiaTheme="majorEastAsia"/>
        </w:rPr>
        <w:t>Exp2Syn</w:t>
      </w:r>
      <w:r>
        <w:t>, or plasticity mechanisms), each synapse would have its own weight, and you could record and plot their evolution over time. In your current setup, the "synaptic weight" is fixed.</w:t>
      </w:r>
    </w:p>
    <w:p w14:paraId="6FAEE8BC" w14:textId="77777777" w:rsidR="00FF70CB" w:rsidRDefault="00FF70CB" w:rsidP="00FF70CB">
      <w:pPr>
        <w:pStyle w:val="Heading2"/>
      </w:pPr>
      <w:r>
        <w:t>Visualization: Synaptic Weight Over Time</w:t>
      </w:r>
    </w:p>
    <w:p w14:paraId="242354BB" w14:textId="77777777" w:rsidR="00FF70CB" w:rsidRDefault="00FF70CB" w:rsidP="00FF70CB">
      <w:pPr>
        <w:pStyle w:val="my-0"/>
      </w:pPr>
      <w:r>
        <w:t>The plot below shows the synaptic weight of the adaptation mechanism (</w:t>
      </w:r>
      <w:proofErr w:type="spellStart"/>
      <w:r>
        <w:t>NetCon</w:t>
      </w:r>
      <w:proofErr w:type="spellEnd"/>
      <w:r>
        <w:t xml:space="preserve"> weight) as a function of time. Since the weight is constant (1.0), the plot is a flat line.</w:t>
      </w:r>
    </w:p>
    <w:p w14:paraId="7A765B14" w14:textId="5CB3B3E2" w:rsidR="00FF70CB" w:rsidRDefault="00FF70CB" w:rsidP="00FF70CB">
      <w:r>
        <w:fldChar w:fldCharType="begin"/>
      </w:r>
      <w:r>
        <w:instrText xml:space="preserve"> INCLUDEPICTURE "https://ppl-ai-code-interpreter-files.s3.amazonaws.com/web/direct-files/c831568b3bdccf61e260197416afa0e9/1459066f-e591-4d92-b867-42944dd3ba34/9b1b5163.png" \* MERGEFORMATINET </w:instrText>
      </w:r>
      <w:r>
        <w:fldChar w:fldCharType="separate"/>
      </w:r>
      <w:r>
        <w:rPr>
          <w:noProof/>
        </w:rPr>
        <w:drawing>
          <wp:inline distT="0" distB="0" distL="0" distR="0" wp14:anchorId="12483445" wp14:editId="3F7FB5BC">
            <wp:extent cx="2583340" cy="1722131"/>
            <wp:effectExtent l="0" t="0" r="0" b="5080"/>
            <wp:docPr id="561663798" name="Picture 1" descr="Synaptic Weight of Adaptation Mechanism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Synaptic Weight of Adaptation Mechanism Over Tim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2744" cy="1728400"/>
                    </a:xfrm>
                    <a:prstGeom prst="rect">
                      <a:avLst/>
                    </a:prstGeom>
                    <a:noFill/>
                    <a:ln>
                      <a:noFill/>
                    </a:ln>
                  </pic:spPr>
                </pic:pic>
              </a:graphicData>
            </a:graphic>
          </wp:inline>
        </w:drawing>
      </w:r>
      <w:r>
        <w:fldChar w:fldCharType="end"/>
      </w:r>
    </w:p>
    <w:p w14:paraId="2991039B" w14:textId="77777777" w:rsidR="00FF70CB" w:rsidRDefault="00FF70CB" w:rsidP="00FF70CB">
      <w:r>
        <w:rPr>
          <w:rStyle w:val="font-sans"/>
          <w:rFonts w:eastAsiaTheme="majorEastAsia"/>
        </w:rPr>
        <w:t>Synaptic Weight of Adaptation Mechanism Over Time</w:t>
      </w:r>
    </w:p>
    <w:p w14:paraId="3B441605" w14:textId="77777777" w:rsidR="00FF70CB" w:rsidRDefault="00FF70CB" w:rsidP="00FF70CB">
      <w:pPr>
        <w:pStyle w:val="Heading2"/>
      </w:pPr>
      <w:r>
        <w:t>Interpreting the Plot</w:t>
      </w:r>
    </w:p>
    <w:p w14:paraId="3E0D86F2" w14:textId="77777777" w:rsidR="00FF70CB" w:rsidRDefault="00FF70CB" w:rsidP="00FF70CB">
      <w:pPr>
        <w:pStyle w:val="my-0"/>
        <w:numPr>
          <w:ilvl w:val="0"/>
          <w:numId w:val="115"/>
        </w:numPr>
      </w:pPr>
      <w:r>
        <w:rPr>
          <w:rStyle w:val="Strong"/>
        </w:rPr>
        <w:t>Constant Weight:</w:t>
      </w:r>
      <w:r>
        <w:br/>
        <w:t>The synaptic weight does not change during the simulation. This is expected because there is no synaptic plasticity or weight update rule implemented in your current model.</w:t>
      </w:r>
    </w:p>
    <w:p w14:paraId="27FED68B" w14:textId="77777777" w:rsidR="00FF70CB" w:rsidRDefault="00FF70CB" w:rsidP="00FF70CB">
      <w:pPr>
        <w:pStyle w:val="my-0"/>
        <w:numPr>
          <w:ilvl w:val="0"/>
          <w:numId w:val="115"/>
        </w:numPr>
      </w:pPr>
      <w:r>
        <w:rPr>
          <w:rStyle w:val="Strong"/>
        </w:rPr>
        <w:t>If You Want Dynamic Weights:</w:t>
      </w:r>
      <w:r>
        <w:br/>
        <w:t xml:space="preserve">To see weights that change over time (e.g., with STDP, homeostatic plasticity, or </w:t>
      </w:r>
      <w:r>
        <w:lastRenderedPageBreak/>
        <w:t xml:space="preserve">short-term dynamics), you would need to add a plastic synapse mechanism and record its </w:t>
      </w:r>
      <w:r>
        <w:rPr>
          <w:rStyle w:val="HTMLCode"/>
          <w:rFonts w:eastAsiaTheme="majorEastAsia"/>
        </w:rPr>
        <w:t>.weight</w:t>
      </w:r>
      <w:r>
        <w:t xml:space="preserve"> variable at each time step.</w:t>
      </w:r>
    </w:p>
    <w:p w14:paraId="76796A29" w14:textId="77777777" w:rsidR="00FF70CB" w:rsidRDefault="00FF70CB" w:rsidP="00FF70CB">
      <w:pPr>
        <w:pStyle w:val="Heading2"/>
      </w:pPr>
      <w:r>
        <w:t>How to Plot Synaptic Weights for Other Synapses</w:t>
      </w:r>
    </w:p>
    <w:p w14:paraId="2AEA94AB" w14:textId="77777777" w:rsidR="00FF70CB" w:rsidRDefault="00FF70CB" w:rsidP="00FF70CB">
      <w:pPr>
        <w:pStyle w:val="my-0"/>
      </w:pPr>
      <w:r>
        <w:t>If you add synapses like:</w:t>
      </w:r>
    </w:p>
    <w:p w14:paraId="04561BA6" w14:textId="77777777" w:rsidR="00FF70CB" w:rsidRDefault="00FF70CB" w:rsidP="00FF70CB">
      <w:pPr>
        <w:pStyle w:val="HTMLPreformatted"/>
      </w:pPr>
      <w:r>
        <w:t>python</w:t>
      </w:r>
    </w:p>
    <w:p w14:paraId="766F5344"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syn</w:t>
      </w:r>
      <w:proofErr w:type="spellEnd"/>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h</w:t>
      </w:r>
      <w:r>
        <w:rPr>
          <w:rStyle w:val="token"/>
          <w:rFonts w:ascii="inherit" w:eastAsiaTheme="majorEastAsia" w:hAnsi="inherit"/>
          <w:color w:val="C5C8C6"/>
        </w:rPr>
        <w:t>.</w:t>
      </w:r>
      <w:r>
        <w:rPr>
          <w:rStyle w:val="HTMLCode"/>
          <w:rFonts w:ascii="inherit" w:eastAsiaTheme="majorEastAsia" w:hAnsi="inherit"/>
          <w:color w:val="C5C8C6"/>
        </w:rPr>
        <w:t>ExpSyn</w:t>
      </w:r>
      <w:proofErr w:type="spellEnd"/>
      <w:r>
        <w:rPr>
          <w:rStyle w:val="token"/>
          <w:rFonts w:ascii="inherit" w:eastAsiaTheme="majorEastAsia" w:hAnsi="inherit"/>
          <w:color w:val="C5C8C6"/>
        </w:rPr>
        <w:t>(</w:t>
      </w:r>
      <w:r>
        <w:rPr>
          <w:rStyle w:val="HTMLCode"/>
          <w:rFonts w:ascii="inherit" w:eastAsiaTheme="majorEastAsia" w:hAnsi="inherit"/>
          <w:color w:val="C5C8C6"/>
        </w:rPr>
        <w:t>soma</w:t>
      </w:r>
      <w:r>
        <w:rPr>
          <w:rStyle w:val="token"/>
          <w:rFonts w:ascii="inherit" w:eastAsiaTheme="majorEastAsia" w:hAnsi="inherit"/>
          <w:color w:val="C5C8C6"/>
        </w:rPr>
        <w:t>(</w:t>
      </w:r>
      <w:r>
        <w:rPr>
          <w:rStyle w:val="token"/>
          <w:rFonts w:ascii="inherit" w:eastAsiaTheme="majorEastAsia" w:hAnsi="inherit"/>
          <w:color w:val="DE935F"/>
        </w:rPr>
        <w:t>0.5</w:t>
      </w:r>
      <w:r>
        <w:rPr>
          <w:rStyle w:val="token"/>
          <w:rFonts w:ascii="inherit" w:eastAsiaTheme="majorEastAsia" w:hAnsi="inherit"/>
          <w:color w:val="C5C8C6"/>
        </w:rPr>
        <w:t>))</w:t>
      </w:r>
    </w:p>
    <w:p w14:paraId="27DA5F1A"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nc</w:t>
      </w:r>
      <w:proofErr w:type="spellEnd"/>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h</w:t>
      </w:r>
      <w:r>
        <w:rPr>
          <w:rStyle w:val="token"/>
          <w:rFonts w:ascii="inherit" w:eastAsiaTheme="majorEastAsia" w:hAnsi="inherit"/>
          <w:color w:val="C5C8C6"/>
        </w:rPr>
        <w:t>.</w:t>
      </w:r>
      <w:r>
        <w:rPr>
          <w:rStyle w:val="HTMLCode"/>
          <w:rFonts w:ascii="inherit" w:eastAsiaTheme="majorEastAsia" w:hAnsi="inherit"/>
          <w:color w:val="C5C8C6"/>
        </w:rPr>
        <w:t>NetCon</w:t>
      </w:r>
      <w:proofErr w:type="spellEnd"/>
      <w:r>
        <w:rPr>
          <w:rStyle w:val="token"/>
          <w:rFonts w:ascii="inherit" w:eastAsiaTheme="majorEastAsia" w:hAnsi="inherit"/>
          <w:color w:val="C5C8C6"/>
        </w:rPr>
        <w:t>(</w:t>
      </w:r>
      <w:r>
        <w:rPr>
          <w:rStyle w:val="HTMLCode"/>
          <w:rFonts w:ascii="inherit" w:eastAsiaTheme="majorEastAsia" w:hAnsi="inherit"/>
          <w:color w:val="C5C8C6"/>
        </w:rPr>
        <w:t>source</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syn</w:t>
      </w:r>
      <w:proofErr w:type="spellEnd"/>
      <w:r>
        <w:rPr>
          <w:rStyle w:val="token"/>
          <w:rFonts w:ascii="inherit" w:eastAsiaTheme="majorEastAsia" w:hAnsi="inherit"/>
          <w:color w:val="C5C8C6"/>
        </w:rPr>
        <w:t>)</w:t>
      </w:r>
    </w:p>
    <w:p w14:paraId="7F7F249C"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nc</w:t>
      </w:r>
      <w:r>
        <w:rPr>
          <w:rStyle w:val="token"/>
          <w:rFonts w:ascii="inherit" w:eastAsiaTheme="majorEastAsia" w:hAnsi="inherit"/>
          <w:color w:val="C5C8C6"/>
        </w:rPr>
        <w:t>.</w:t>
      </w:r>
      <w:r>
        <w:rPr>
          <w:rStyle w:val="HTMLCode"/>
          <w:rFonts w:ascii="inherit" w:eastAsiaTheme="majorEastAsia" w:hAnsi="inherit"/>
          <w:color w:val="C5C8C6"/>
        </w:rPr>
        <w:t>weight</w:t>
      </w:r>
      <w:proofErr w:type="spellEnd"/>
      <w:r>
        <w:rPr>
          <w:rStyle w:val="token"/>
          <w:rFonts w:ascii="inherit" w:eastAsiaTheme="majorEastAsia" w:hAnsi="inherit"/>
          <w:color w:val="C5C8C6"/>
        </w:rPr>
        <w:t>[</w:t>
      </w:r>
      <w:r>
        <w:rPr>
          <w:rStyle w:val="token"/>
          <w:rFonts w:ascii="inherit" w:eastAsiaTheme="majorEastAsia" w:hAnsi="inherit"/>
          <w:color w:val="DE935F"/>
        </w:rPr>
        <w:t>0</w:t>
      </w:r>
      <w:r>
        <w:rPr>
          <w:rStyle w:val="token"/>
          <w:rFonts w:ascii="inherit" w:eastAsiaTheme="majorEastAsia" w:hAnsi="inherit"/>
          <w:color w:val="C5C8C6"/>
        </w:rPr>
        <w:t>]</w:t>
      </w:r>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initial_weight</w:t>
      </w:r>
      <w:proofErr w:type="spellEnd"/>
    </w:p>
    <w:p w14:paraId="4BAC6F67" w14:textId="77777777" w:rsidR="00FF70CB" w:rsidRDefault="00FF70CB" w:rsidP="00FF70CB">
      <w:pPr>
        <w:pStyle w:val="my-0"/>
      </w:pPr>
      <w:r>
        <w:t>You can record and plot the weight over time if the mechanism supports dynamic updates:</w:t>
      </w:r>
    </w:p>
    <w:p w14:paraId="313AB07D" w14:textId="77777777" w:rsidR="00FF70CB" w:rsidRDefault="00FF70CB" w:rsidP="00FF70CB">
      <w:pPr>
        <w:pStyle w:val="HTMLPreformatted"/>
      </w:pPr>
      <w:r>
        <w:t>python</w:t>
      </w:r>
    </w:p>
    <w:p w14:paraId="33917EBB"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weight_vec</w:t>
      </w:r>
      <w:proofErr w:type="spellEnd"/>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h</w:t>
      </w:r>
      <w:r>
        <w:rPr>
          <w:rStyle w:val="token"/>
          <w:rFonts w:ascii="inherit" w:eastAsiaTheme="majorEastAsia" w:hAnsi="inherit"/>
          <w:color w:val="C5C8C6"/>
        </w:rPr>
        <w:t>.</w:t>
      </w:r>
      <w:r>
        <w:rPr>
          <w:rStyle w:val="HTMLCode"/>
          <w:rFonts w:ascii="inherit" w:eastAsiaTheme="majorEastAsia" w:hAnsi="inherit"/>
          <w:color w:val="C5C8C6"/>
        </w:rPr>
        <w:t>Vector</w:t>
      </w:r>
      <w:proofErr w:type="spellEnd"/>
      <w:r>
        <w:rPr>
          <w:rStyle w:val="token"/>
          <w:rFonts w:ascii="inherit" w:eastAsiaTheme="majorEastAsia" w:hAnsi="inherit"/>
          <w:color w:val="C5C8C6"/>
        </w:rPr>
        <w:t>().</w:t>
      </w:r>
      <w:r>
        <w:rPr>
          <w:rStyle w:val="HTMLCode"/>
          <w:rFonts w:ascii="inherit" w:eastAsiaTheme="majorEastAsia" w:hAnsi="inherit"/>
          <w:color w:val="C5C8C6"/>
        </w:rPr>
        <w:t>record</w:t>
      </w:r>
      <w:r>
        <w:rPr>
          <w:rStyle w:val="token"/>
          <w:rFonts w:ascii="inherit" w:eastAsiaTheme="majorEastAsia" w:hAnsi="inherit"/>
          <w:color w:val="C5C8C6"/>
        </w:rPr>
        <w:t>(</w:t>
      </w:r>
      <w:proofErr w:type="spellStart"/>
      <w:r>
        <w:rPr>
          <w:rStyle w:val="HTMLCode"/>
          <w:rFonts w:ascii="inherit" w:eastAsiaTheme="majorEastAsia" w:hAnsi="inherit"/>
          <w:color w:val="C5C8C6"/>
        </w:rPr>
        <w:t>nc</w:t>
      </w:r>
      <w:proofErr w:type="spellEnd"/>
      <w:r>
        <w:rPr>
          <w:rStyle w:val="token"/>
          <w:rFonts w:ascii="inherit" w:eastAsiaTheme="majorEastAsia" w:hAnsi="inherit"/>
          <w:color w:val="C5C8C6"/>
        </w:rPr>
        <w:t>.</w:t>
      </w:r>
      <w:r>
        <w:rPr>
          <w:rStyle w:val="HTMLCode"/>
          <w:rFonts w:ascii="inherit" w:eastAsiaTheme="majorEastAsia" w:hAnsi="inherit"/>
          <w:color w:val="C5C8C6"/>
        </w:rPr>
        <w:t>_</w:t>
      </w:r>
      <w:proofErr w:type="spellStart"/>
      <w:r>
        <w:rPr>
          <w:rStyle w:val="HTMLCode"/>
          <w:rFonts w:ascii="inherit" w:eastAsiaTheme="majorEastAsia" w:hAnsi="inherit"/>
          <w:color w:val="C5C8C6"/>
        </w:rPr>
        <w:t>ref_weight</w:t>
      </w:r>
      <w:proofErr w:type="spellEnd"/>
      <w:r>
        <w:rPr>
          <w:rStyle w:val="token"/>
          <w:rFonts w:ascii="inherit" w:eastAsiaTheme="majorEastAsia" w:hAnsi="inherit"/>
          <w:color w:val="C5C8C6"/>
        </w:rPr>
        <w:t>[</w:t>
      </w:r>
      <w:r>
        <w:rPr>
          <w:rStyle w:val="token"/>
          <w:rFonts w:ascii="inherit" w:eastAsiaTheme="majorEastAsia" w:hAnsi="inherit"/>
          <w:color w:val="DE935F"/>
        </w:rPr>
        <w:t>0</w:t>
      </w:r>
      <w:r>
        <w:rPr>
          <w:rStyle w:val="token"/>
          <w:rFonts w:ascii="inherit" w:eastAsiaTheme="majorEastAsia" w:hAnsi="inherit"/>
          <w:color w:val="C5C8C6"/>
        </w:rPr>
        <w:t>])</w:t>
      </w:r>
    </w:p>
    <w:p w14:paraId="6FB7A52C" w14:textId="77777777" w:rsidR="00FF70CB" w:rsidRDefault="00FF70CB" w:rsidP="00FF70CB">
      <w:pPr>
        <w:pStyle w:val="my-0"/>
      </w:pPr>
      <w:r>
        <w:t xml:space="preserve">Then plot </w:t>
      </w:r>
      <w:proofErr w:type="spellStart"/>
      <w:r>
        <w:rPr>
          <w:rStyle w:val="HTMLCode"/>
          <w:rFonts w:eastAsiaTheme="majorEastAsia"/>
        </w:rPr>
        <w:t>weight_vec</w:t>
      </w:r>
      <w:proofErr w:type="spellEnd"/>
      <w:r>
        <w:t xml:space="preserve"> against time.</w:t>
      </w:r>
    </w:p>
    <w:p w14:paraId="73486FA2" w14:textId="77777777" w:rsidR="00FF70CB" w:rsidRDefault="00FF70CB" w:rsidP="00FF70CB">
      <w:pPr>
        <w:pStyle w:val="Heading2"/>
      </w:pPr>
      <w:r>
        <w:t>Summary</w:t>
      </w:r>
    </w:p>
    <w:p w14:paraId="3CEF9436" w14:textId="77777777" w:rsidR="00FF70CB" w:rsidRDefault="00FF70CB" w:rsidP="00FF70CB">
      <w:pPr>
        <w:pStyle w:val="my-0"/>
        <w:numPr>
          <w:ilvl w:val="0"/>
          <w:numId w:val="116"/>
        </w:numPr>
      </w:pPr>
      <w:r>
        <w:t xml:space="preserve">In your current model, the only "synaptic weight" is the adaptation </w:t>
      </w:r>
      <w:proofErr w:type="spellStart"/>
      <w:r>
        <w:t>NetCon</w:t>
      </w:r>
      <w:proofErr w:type="spellEnd"/>
      <w:r>
        <w:t xml:space="preserve"> weight, which is constant.</w:t>
      </w:r>
    </w:p>
    <w:p w14:paraId="4E15A6EB" w14:textId="77777777" w:rsidR="00FF70CB" w:rsidRDefault="00FF70CB" w:rsidP="00FF70CB">
      <w:pPr>
        <w:pStyle w:val="my-0"/>
        <w:numPr>
          <w:ilvl w:val="0"/>
          <w:numId w:val="116"/>
        </w:numPr>
      </w:pPr>
      <w:r>
        <w:t>The plot reflects this: a flat line at 1.0.</w:t>
      </w:r>
    </w:p>
    <w:p w14:paraId="368DCE6A" w14:textId="0C263913" w:rsidR="00FF70CB" w:rsidRDefault="00FF70CB" w:rsidP="002023B3">
      <w:pPr>
        <w:pStyle w:val="my-0"/>
        <w:numPr>
          <w:ilvl w:val="0"/>
          <w:numId w:val="116"/>
        </w:numPr>
      </w:pPr>
      <w:r>
        <w:t>To visualize changing synaptic weights, you would need to implement and record from a plastic synapse mechanism.</w:t>
      </w:r>
    </w:p>
    <w:p w14:paraId="07255D7A" w14:textId="25BEAD37" w:rsidR="00FF70CB" w:rsidRDefault="009E3A8E" w:rsidP="00FF70CB">
      <w:pPr>
        <w:pStyle w:val="my-0"/>
        <w:rPr>
          <w:b/>
          <w:bCs/>
          <w:color w:val="EE0000"/>
        </w:rPr>
      </w:pPr>
      <w:r w:rsidRPr="009E3A8E">
        <w:rPr>
          <w:b/>
          <w:bCs/>
          <w:color w:val="EE0000"/>
        </w:rPr>
        <w:t xml:space="preserve">Q. </w:t>
      </w:r>
      <w:proofErr w:type="spellStart"/>
      <w:r w:rsidRPr="009E3A8E">
        <w:rPr>
          <w:b/>
          <w:bCs/>
          <w:color w:val="EE0000"/>
        </w:rPr>
        <w:t>Whats</w:t>
      </w:r>
      <w:proofErr w:type="spellEnd"/>
      <w:r w:rsidRPr="009E3A8E">
        <w:rPr>
          <w:b/>
          <w:bCs/>
          <w:color w:val="EE0000"/>
        </w:rPr>
        <w:t xml:space="preserve"> a good way to distinguish between strength of spike </w:t>
      </w:r>
      <w:proofErr w:type="spellStart"/>
      <w:r w:rsidRPr="009E3A8E">
        <w:rPr>
          <w:b/>
          <w:bCs/>
          <w:color w:val="EE0000"/>
        </w:rPr>
        <w:t>freq</w:t>
      </w:r>
      <w:proofErr w:type="spellEnd"/>
      <w:r w:rsidRPr="009E3A8E">
        <w:rPr>
          <w:b/>
          <w:bCs/>
          <w:color w:val="EE0000"/>
        </w:rPr>
        <w:t xml:space="preserve"> adaptation and duration of adaptation? What’s a measure of duration of spike frequency adaptation?</w:t>
      </w:r>
    </w:p>
    <w:p w14:paraId="6FD63BBF" w14:textId="2447E1E3" w:rsidR="004D259A" w:rsidRDefault="004D259A" w:rsidP="00FF70CB">
      <w:pPr>
        <w:pStyle w:val="my-0"/>
        <w:rPr>
          <w:color w:val="000000" w:themeColor="text1"/>
        </w:rPr>
      </w:pPr>
      <w:r w:rsidRPr="004D259A">
        <w:rPr>
          <w:color w:val="000000" w:themeColor="text1"/>
        </w:rPr>
        <w:t xml:space="preserve">Patch </w:t>
      </w:r>
      <w:proofErr w:type="spellStart"/>
      <w:r w:rsidRPr="004D259A">
        <w:rPr>
          <w:color w:val="000000" w:themeColor="text1"/>
        </w:rPr>
        <w:t>seq</w:t>
      </w:r>
      <w:proofErr w:type="spellEnd"/>
      <w:r w:rsidRPr="004D259A">
        <w:rPr>
          <w:color w:val="000000" w:themeColor="text1"/>
        </w:rPr>
        <w:t>: Basically going inside the neuron</w:t>
      </w:r>
      <w:r>
        <w:rPr>
          <w:color w:val="000000" w:themeColor="text1"/>
        </w:rPr>
        <w:t xml:space="preserve"> cell</w:t>
      </w:r>
      <w:r w:rsidRPr="004D259A">
        <w:rPr>
          <w:color w:val="000000" w:themeColor="text1"/>
        </w:rPr>
        <w:t xml:space="preserve"> and plotting the </w:t>
      </w:r>
      <w:r>
        <w:rPr>
          <w:color w:val="000000" w:themeColor="text1"/>
        </w:rPr>
        <w:t>RNA sequencing and morphological analysis</w:t>
      </w:r>
    </w:p>
    <w:p w14:paraId="3A9EEE5E" w14:textId="4F523022" w:rsidR="004D259A" w:rsidRDefault="004D259A" w:rsidP="00FF70CB">
      <w:pPr>
        <w:pStyle w:val="my-0"/>
        <w:rPr>
          <w:color w:val="000000" w:themeColor="text1"/>
        </w:rPr>
      </w:pPr>
      <w:r>
        <w:rPr>
          <w:color w:val="000000" w:themeColor="text1"/>
        </w:rPr>
        <w:t>IT(intra) neurons are sub types of pyramidal neurons that project within the Telencephalon (within the cortex)</w:t>
      </w:r>
    </w:p>
    <w:p w14:paraId="512C9A11" w14:textId="2D1FA391" w:rsidR="001A6F53" w:rsidRDefault="001A6F53" w:rsidP="00FF70CB">
      <w:pPr>
        <w:pStyle w:val="my-0"/>
        <w:rPr>
          <w:color w:val="000000" w:themeColor="text1"/>
        </w:rPr>
      </w:pPr>
      <w:r>
        <w:rPr>
          <w:color w:val="000000" w:themeColor="text1"/>
        </w:rPr>
        <w:t>ET(extra) projects from the cortex to the subcortical structures like structures in the brain stem</w:t>
      </w:r>
    </w:p>
    <w:p w14:paraId="62C6FD94" w14:textId="24F9D20F" w:rsidR="004D259A" w:rsidRDefault="001A6F53" w:rsidP="00FF70CB">
      <w:pPr>
        <w:pStyle w:val="my-0"/>
        <w:rPr>
          <w:color w:val="000000" w:themeColor="text1"/>
        </w:rPr>
      </w:pPr>
      <w:r>
        <w:rPr>
          <w:color w:val="000000" w:themeColor="text1"/>
        </w:rPr>
        <w:t>CT(cortico-thalamic) projects from the cortex to the thalamus</w:t>
      </w:r>
    </w:p>
    <w:p w14:paraId="6465C83C" w14:textId="5D471A85" w:rsidR="000F22C8" w:rsidRDefault="000F22C8" w:rsidP="00FF70CB">
      <w:pPr>
        <w:pStyle w:val="my-0"/>
        <w:rPr>
          <w:color w:val="000000" w:themeColor="text1"/>
        </w:rPr>
      </w:pPr>
      <w:r>
        <w:rPr>
          <w:color w:val="000000" w:themeColor="text1"/>
        </w:rPr>
        <w:t>PAX6 is the only inhibitory neuron that is not localized to one layer…it runs through all 6(figure 3d)</w:t>
      </w:r>
    </w:p>
    <w:p w14:paraId="3DAB18A1" w14:textId="3472AA4A" w:rsidR="000F22C8" w:rsidRDefault="000F22C8" w:rsidP="00FF70CB">
      <w:pPr>
        <w:pStyle w:val="my-0"/>
        <w:rPr>
          <w:color w:val="000000" w:themeColor="text1"/>
        </w:rPr>
      </w:pPr>
      <w:r>
        <w:rPr>
          <w:color w:val="000000" w:themeColor="text1"/>
        </w:rPr>
        <w:t>RHAG is a pyramidal neuron that only fires a single spike unlike all the other 4 kinds of pyramidal neurons that fire multiple spikes (figure S2b vs all others)</w:t>
      </w:r>
    </w:p>
    <w:p w14:paraId="2A830636" w14:textId="79FB75B7" w:rsidR="000F22C8" w:rsidRDefault="000F22C8" w:rsidP="00FF70CB">
      <w:pPr>
        <w:pStyle w:val="my-0"/>
        <w:rPr>
          <w:color w:val="000000" w:themeColor="text1"/>
        </w:rPr>
      </w:pPr>
      <w:r>
        <w:rPr>
          <w:color w:val="000000" w:themeColor="text1"/>
        </w:rPr>
        <w:t xml:space="preserve">PAX6 along with </w:t>
      </w:r>
      <w:proofErr w:type="spellStart"/>
      <w:r>
        <w:rPr>
          <w:color w:val="000000" w:themeColor="text1"/>
        </w:rPr>
        <w:t>ChC</w:t>
      </w:r>
      <w:proofErr w:type="spellEnd"/>
      <w:r>
        <w:rPr>
          <w:color w:val="000000" w:themeColor="text1"/>
        </w:rPr>
        <w:t xml:space="preserve"> interneurons appear to have the least amount of spike </w:t>
      </w:r>
      <w:proofErr w:type="spellStart"/>
      <w:r>
        <w:rPr>
          <w:color w:val="000000" w:themeColor="text1"/>
        </w:rPr>
        <w:t>freq</w:t>
      </w:r>
      <w:proofErr w:type="spellEnd"/>
      <w:r>
        <w:rPr>
          <w:color w:val="000000" w:themeColor="text1"/>
        </w:rPr>
        <w:t xml:space="preserve"> adaptation</w:t>
      </w:r>
      <w:r w:rsidR="003D1D58">
        <w:rPr>
          <w:color w:val="000000" w:themeColor="text1"/>
        </w:rPr>
        <w:t xml:space="preserve"> (figure 3d and e) </w:t>
      </w:r>
    </w:p>
    <w:p w14:paraId="4DD42DF3" w14:textId="7C86B463" w:rsidR="00581583" w:rsidRDefault="00581583" w:rsidP="00FF70CB">
      <w:pPr>
        <w:pStyle w:val="my-0"/>
        <w:rPr>
          <w:color w:val="000000" w:themeColor="text1"/>
        </w:rPr>
      </w:pPr>
      <w:r>
        <w:rPr>
          <w:color w:val="000000" w:themeColor="text1"/>
        </w:rPr>
        <w:lastRenderedPageBreak/>
        <w:t xml:space="preserve">The axon total length and the max distance of the axonal tip to the soma is the largest in PAX6 interneurons compared to the others (figure s3 </w:t>
      </w:r>
      <w:r w:rsidR="008D310E">
        <w:rPr>
          <w:color w:val="000000" w:themeColor="text1"/>
        </w:rPr>
        <w:t>b</w:t>
      </w:r>
      <w:r>
        <w:rPr>
          <w:color w:val="000000" w:themeColor="text1"/>
        </w:rPr>
        <w:t>)</w:t>
      </w:r>
    </w:p>
    <w:p w14:paraId="06FDF5BB" w14:textId="77777777" w:rsidR="00D9511C" w:rsidRDefault="00D9511C" w:rsidP="00D9511C">
      <w:pPr>
        <w:pStyle w:val="my-0"/>
        <w:rPr>
          <w:color w:val="000000" w:themeColor="text1"/>
        </w:rPr>
      </w:pPr>
      <w:r>
        <w:rPr>
          <w:color w:val="000000" w:themeColor="text1"/>
        </w:rPr>
        <w:t>Pyramidal Neurons = projection neurons (generally excitatory)</w:t>
      </w:r>
    </w:p>
    <w:p w14:paraId="57C8AF9E" w14:textId="77777777" w:rsidR="00D9511C" w:rsidRDefault="00D9511C" w:rsidP="00D9511C">
      <w:pPr>
        <w:pStyle w:val="my-0"/>
        <w:rPr>
          <w:color w:val="000000" w:themeColor="text1"/>
        </w:rPr>
      </w:pPr>
      <w:r>
        <w:rPr>
          <w:color w:val="000000" w:themeColor="text1"/>
        </w:rPr>
        <w:t>Interneurons = local neurons that project over local distances (generally inhibitory)</w:t>
      </w:r>
    </w:p>
    <w:p w14:paraId="49063270" w14:textId="77777777" w:rsidR="00D9511C" w:rsidRDefault="00D9511C" w:rsidP="00D9511C">
      <w:pPr>
        <w:pStyle w:val="my-0"/>
        <w:rPr>
          <w:color w:val="000000" w:themeColor="text1"/>
        </w:rPr>
      </w:pPr>
      <w:r>
        <w:rPr>
          <w:color w:val="000000" w:themeColor="text1"/>
        </w:rPr>
        <w:t xml:space="preserve">The amplitude and latency of </w:t>
      </w:r>
      <w:proofErr w:type="spellStart"/>
      <w:r>
        <w:rPr>
          <w:color w:val="000000" w:themeColor="text1"/>
        </w:rPr>
        <w:t>disynaptic</w:t>
      </w:r>
      <w:proofErr w:type="spellEnd"/>
      <w:r>
        <w:rPr>
          <w:color w:val="000000" w:themeColor="text1"/>
        </w:rPr>
        <w:t xml:space="preserve"> inhibition is three to four times larger than monosynaptic (i.e. slower and bigger than mono) (figure 4c, d)</w:t>
      </w:r>
    </w:p>
    <w:p w14:paraId="3F99B693" w14:textId="39F48825" w:rsidR="00D9511C" w:rsidRDefault="00D9511C" w:rsidP="00FF70CB">
      <w:pPr>
        <w:pStyle w:val="my-0"/>
        <w:rPr>
          <w:color w:val="000000" w:themeColor="text1"/>
        </w:rPr>
      </w:pPr>
      <w:r>
        <w:rPr>
          <w:color w:val="000000" w:themeColor="text1"/>
        </w:rPr>
        <w:t>CNQX – blocks the excitatory projection from the pyramidal neuron(RHAG</w:t>
      </w:r>
      <w:r>
        <w:rPr>
          <w:color w:val="000000" w:themeColor="text1"/>
        </w:rPr>
        <w:t xml:space="preserve"> – as shown in fig 4g…top right corner</w:t>
      </w:r>
      <w:r>
        <w:rPr>
          <w:color w:val="000000" w:themeColor="text1"/>
        </w:rPr>
        <w:t>) to the inhibitory interneuron (PAX6</w:t>
      </w:r>
      <w:r w:rsidR="006433B7">
        <w:rPr>
          <w:color w:val="000000" w:themeColor="text1"/>
        </w:rPr>
        <w:t xml:space="preserve"> – as shown in fig 4i</w:t>
      </w:r>
      <w:r>
        <w:rPr>
          <w:color w:val="000000" w:themeColor="text1"/>
        </w:rPr>
        <w:t>). So the inhibitory interneuron doesn’t get activated so it doesn’t inhibit anybody else. (figure 4e)</w:t>
      </w:r>
    </w:p>
    <w:p w14:paraId="7F1CC053" w14:textId="101592C0" w:rsidR="006A28E2" w:rsidRDefault="006A28E2" w:rsidP="00FF70CB">
      <w:pPr>
        <w:pStyle w:val="my-0"/>
        <w:rPr>
          <w:color w:val="000000" w:themeColor="text1"/>
        </w:rPr>
      </w:pPr>
      <w:r>
        <w:rPr>
          <w:color w:val="000000" w:themeColor="text1"/>
        </w:rPr>
        <w:t xml:space="preserve">Fig 4q – RHAG is the primary projection to PAX6 </w:t>
      </w:r>
      <w:proofErr w:type="spellStart"/>
      <w:r>
        <w:rPr>
          <w:color w:val="000000" w:themeColor="text1"/>
        </w:rPr>
        <w:t>inhib</w:t>
      </w:r>
      <w:proofErr w:type="spellEnd"/>
      <w:r>
        <w:rPr>
          <w:color w:val="000000" w:themeColor="text1"/>
        </w:rPr>
        <w:t xml:space="preserve"> interneuron</w:t>
      </w:r>
    </w:p>
    <w:p w14:paraId="1F909A51" w14:textId="7CFB0EDA" w:rsidR="006A28E2" w:rsidRDefault="009D3DA0" w:rsidP="00FF70CB">
      <w:pPr>
        <w:pStyle w:val="my-0"/>
        <w:rPr>
          <w:color w:val="000000" w:themeColor="text1"/>
          <w:lang w:val="en-GB"/>
        </w:rPr>
      </w:pPr>
      <w:r w:rsidRPr="009D3DA0">
        <w:rPr>
          <w:color w:val="000000" w:themeColor="text1"/>
          <w:lang w:val="en-GB"/>
        </w:rPr>
        <w:t xml:space="preserve">A "detonator synapse" refers to a specific type of synapse, particularly prominent in the hippocampus and other brain regions, where a single presynaptic action potential reliably triggers an action potential in the postsynaptic neuron. This </w:t>
      </w:r>
      <w:proofErr w:type="gramStart"/>
      <w:r w:rsidRPr="009D3DA0">
        <w:rPr>
          <w:color w:val="000000" w:themeColor="text1"/>
          <w:lang w:val="en-GB"/>
        </w:rPr>
        <w:t>is in contrast to</w:t>
      </w:r>
      <w:proofErr w:type="gramEnd"/>
      <w:r w:rsidRPr="009D3DA0">
        <w:rPr>
          <w:color w:val="000000" w:themeColor="text1"/>
          <w:lang w:val="en-GB"/>
        </w:rPr>
        <w:t xml:space="preserve"> many other synapses where multiple inputs need to be summed together (temporal or spatial summation) to reach the threshold for firing.</w:t>
      </w:r>
    </w:p>
    <w:p w14:paraId="412D9D84" w14:textId="540FBF99" w:rsidR="009D3DA0" w:rsidRDefault="009D3DA0" w:rsidP="00FF70CB">
      <w:pPr>
        <w:pStyle w:val="my-0"/>
        <w:rPr>
          <w:color w:val="000000" w:themeColor="text1"/>
          <w:lang w:val="en-GB"/>
        </w:rPr>
      </w:pPr>
      <w:r w:rsidRPr="0046323F">
        <w:rPr>
          <w:color w:val="FF0000"/>
          <w:lang w:val="en-GB"/>
        </w:rPr>
        <w:t xml:space="preserve">10 – 15% of the RHAG cells express markers for detonator synapses and the ones that do, show very high level of expression </w:t>
      </w:r>
      <w:r>
        <w:rPr>
          <w:color w:val="000000" w:themeColor="text1"/>
          <w:lang w:val="en-GB"/>
        </w:rPr>
        <w:t>(fig 5c)</w:t>
      </w:r>
    </w:p>
    <w:p w14:paraId="332BA652" w14:textId="6C244380" w:rsidR="0046323F" w:rsidRDefault="0046323F" w:rsidP="00FF70CB">
      <w:pPr>
        <w:pStyle w:val="my-0"/>
        <w:rPr>
          <w:color w:val="D86DCB" w:themeColor="accent5" w:themeTint="99"/>
        </w:rPr>
      </w:pPr>
      <w:r w:rsidRPr="0046323F">
        <w:rPr>
          <w:color w:val="D86DCB" w:themeColor="accent5" w:themeTint="99"/>
          <w:highlight w:val="yellow"/>
        </w:rPr>
        <w:t>Q. Whether it is an RHAG cell projecting on the PAX6 or from pyramidal cells to RHAG that is a detonator synapse?</w:t>
      </w:r>
    </w:p>
    <w:p w14:paraId="327F65F2" w14:textId="7357F9D7" w:rsidR="007F3C62" w:rsidRDefault="00B30708" w:rsidP="00FF70CB">
      <w:pPr>
        <w:pStyle w:val="my-0"/>
        <w:rPr>
          <w:color w:val="D86DCB" w:themeColor="accent5" w:themeTint="99"/>
        </w:rPr>
      </w:pPr>
      <w:r>
        <w:rPr>
          <w:color w:val="D86DCB" w:themeColor="accent5" w:themeTint="99"/>
        </w:rPr>
        <w:t>Excitatory synapse…detonator synapse from RHAG to PAX6…we don’t know what projects to RHAG (long range projection on RHAG)</w:t>
      </w:r>
    </w:p>
    <w:p w14:paraId="53921BD7" w14:textId="4A8FDF10" w:rsidR="0046323F" w:rsidRDefault="0046323F" w:rsidP="00FF70CB">
      <w:pPr>
        <w:pStyle w:val="my-0"/>
        <w:rPr>
          <w:color w:val="D86DCB" w:themeColor="accent5" w:themeTint="99"/>
        </w:rPr>
      </w:pPr>
      <w:r>
        <w:rPr>
          <w:color w:val="D86DCB" w:themeColor="accent5" w:themeTint="99"/>
          <w:highlight w:val="yellow"/>
        </w:rPr>
        <w:t xml:space="preserve">Q. </w:t>
      </w:r>
      <w:r w:rsidRPr="0046323F">
        <w:rPr>
          <w:color w:val="D86DCB" w:themeColor="accent5" w:themeTint="99"/>
          <w:highlight w:val="yellow"/>
        </w:rPr>
        <w:t>The angle of the dendritic tree is not symmetric in RHAG, but why is there not a figure with stats and details. Is the size of the dendritic tree larger/smaller than non-RHAG pyramidal neurons?</w:t>
      </w:r>
    </w:p>
    <w:p w14:paraId="778D262C" w14:textId="4100B053" w:rsidR="00B30708" w:rsidRDefault="00B30708" w:rsidP="00FF70CB">
      <w:pPr>
        <w:pStyle w:val="my-0"/>
        <w:rPr>
          <w:color w:val="D86DCB" w:themeColor="accent5" w:themeTint="99"/>
        </w:rPr>
      </w:pPr>
      <w:r>
        <w:rPr>
          <w:color w:val="D86DCB" w:themeColor="accent5" w:themeTint="99"/>
        </w:rPr>
        <w:t xml:space="preserve">20/22 degrees relative to the pier for the RHAG…very superficial…the apical dendrites are </w:t>
      </w:r>
      <w:proofErr w:type="spellStart"/>
      <w:r>
        <w:rPr>
          <w:color w:val="D86DCB" w:themeColor="accent5" w:themeTint="99"/>
        </w:rPr>
        <w:t>gonna</w:t>
      </w:r>
      <w:proofErr w:type="spellEnd"/>
      <w:r>
        <w:rPr>
          <w:color w:val="D86DCB" w:themeColor="accent5" w:themeTint="99"/>
        </w:rPr>
        <w:t xml:space="preserve"> be short</w:t>
      </w:r>
    </w:p>
    <w:p w14:paraId="3BDC3A81" w14:textId="1DEF78DA" w:rsidR="00DD166E" w:rsidRDefault="00DD166E" w:rsidP="00FF70CB">
      <w:pPr>
        <w:pStyle w:val="my-0"/>
        <w:rPr>
          <w:color w:val="D86DCB" w:themeColor="accent5" w:themeTint="99"/>
        </w:rPr>
      </w:pPr>
      <w:r w:rsidRPr="00DD166E">
        <w:rPr>
          <w:color w:val="D86DCB" w:themeColor="accent5" w:themeTint="99"/>
          <w:highlight w:val="yellow"/>
        </w:rPr>
        <w:t>Q. What do the non-RHAG cells connect to?</w:t>
      </w:r>
    </w:p>
    <w:p w14:paraId="11F73CD3" w14:textId="05229BCA" w:rsidR="00B30708" w:rsidRDefault="00B30708" w:rsidP="00FF70CB">
      <w:pPr>
        <w:pStyle w:val="my-0"/>
        <w:rPr>
          <w:color w:val="D86DCB" w:themeColor="accent5" w:themeTint="99"/>
        </w:rPr>
      </w:pPr>
      <w:r>
        <w:rPr>
          <w:color w:val="D86DCB" w:themeColor="accent5" w:themeTint="99"/>
        </w:rPr>
        <w:t>Connect to the other excitatory neurons…they project to L5 and also to local interneurons (not known yet)</w:t>
      </w:r>
      <w:r w:rsidR="00BC151C">
        <w:rPr>
          <w:color w:val="D86DCB" w:themeColor="accent5" w:themeTint="99"/>
        </w:rPr>
        <w:t xml:space="preserve"> [non-RHAG has a lot more connections, which is why their </w:t>
      </w:r>
      <w:proofErr w:type="spellStart"/>
      <w:r w:rsidR="00BC151C">
        <w:rPr>
          <w:color w:val="D86DCB" w:themeColor="accent5" w:themeTint="99"/>
        </w:rPr>
        <w:t>Epsc</w:t>
      </w:r>
      <w:proofErr w:type="spellEnd"/>
      <w:r w:rsidR="00BC151C">
        <w:rPr>
          <w:color w:val="D86DCB" w:themeColor="accent5" w:themeTint="99"/>
        </w:rPr>
        <w:t xml:space="preserve"> is larger than RHAG]</w:t>
      </w:r>
    </w:p>
    <w:p w14:paraId="0D1020B1" w14:textId="1BBF453D" w:rsidR="00DD166E" w:rsidRDefault="00DD166E" w:rsidP="00FF70CB">
      <w:pPr>
        <w:pStyle w:val="my-0"/>
        <w:rPr>
          <w:color w:val="D86DCB" w:themeColor="accent5" w:themeTint="99"/>
        </w:rPr>
      </w:pPr>
      <w:r w:rsidRPr="00DD166E">
        <w:rPr>
          <w:color w:val="D86DCB" w:themeColor="accent5" w:themeTint="99"/>
          <w:highlight w:val="yellow"/>
        </w:rPr>
        <w:t>Q. How are the RHAG neurons physiologically excited?</w:t>
      </w:r>
      <w:r w:rsidR="00BC151C">
        <w:rPr>
          <w:color w:val="D86DCB" w:themeColor="accent5" w:themeTint="99"/>
        </w:rPr>
        <w:t xml:space="preserve"> </w:t>
      </w:r>
    </w:p>
    <w:p w14:paraId="2C94EA70" w14:textId="36C36BDA" w:rsidR="00BC151C" w:rsidRDefault="00BC151C" w:rsidP="00FF70CB">
      <w:pPr>
        <w:pStyle w:val="my-0"/>
        <w:rPr>
          <w:color w:val="D86DCB" w:themeColor="accent5" w:themeTint="99"/>
        </w:rPr>
      </w:pPr>
      <w:r>
        <w:rPr>
          <w:color w:val="D86DCB" w:themeColor="accent5" w:themeTint="99"/>
        </w:rPr>
        <w:t>Not known yet</w:t>
      </w:r>
    </w:p>
    <w:p w14:paraId="02B303A0" w14:textId="23E3FC62" w:rsidR="009924C5" w:rsidRDefault="009924C5" w:rsidP="00FF70CB">
      <w:pPr>
        <w:pStyle w:val="my-0"/>
        <w:rPr>
          <w:color w:val="D86DCB" w:themeColor="accent5" w:themeTint="99"/>
        </w:rPr>
      </w:pPr>
      <w:r w:rsidRPr="009924C5">
        <w:rPr>
          <w:color w:val="D86DCB" w:themeColor="accent5" w:themeTint="99"/>
          <w:highlight w:val="yellow"/>
        </w:rPr>
        <w:t>Q. Does the PAX6 neuron fire just one spike after it receives an input from RHAG (which is also one spike)</w:t>
      </w:r>
    </w:p>
    <w:p w14:paraId="52F50AC8" w14:textId="6C19CB35" w:rsidR="00BC151C" w:rsidRPr="0046323F" w:rsidRDefault="00BC151C" w:rsidP="00FF70CB">
      <w:pPr>
        <w:pStyle w:val="my-0"/>
        <w:rPr>
          <w:color w:val="D86DCB" w:themeColor="accent5" w:themeTint="99"/>
        </w:rPr>
      </w:pPr>
      <w:r>
        <w:rPr>
          <w:color w:val="D86DCB" w:themeColor="accent5" w:themeTint="99"/>
        </w:rPr>
        <w:lastRenderedPageBreak/>
        <w:t>One RHAG projects to 4-5 PAX6 neurons</w:t>
      </w:r>
      <w:r w:rsidR="00CC7B16">
        <w:rPr>
          <w:color w:val="D86DCB" w:themeColor="accent5" w:themeTint="99"/>
        </w:rPr>
        <w:t xml:space="preserve"> [depends on the location of the RHAG, the number might change]</w:t>
      </w:r>
      <w:r>
        <w:rPr>
          <w:color w:val="D86DCB" w:themeColor="accent5" w:themeTint="99"/>
        </w:rPr>
        <w:t xml:space="preserve"> (fig 7c</w:t>
      </w:r>
      <w:r w:rsidR="00CC7B16">
        <w:rPr>
          <w:color w:val="D86DCB" w:themeColor="accent5" w:themeTint="99"/>
        </w:rPr>
        <w:t xml:space="preserve"> – 4-5 PAX6 are within the vicinity of the RHAG neuron</w:t>
      </w:r>
      <w:r>
        <w:rPr>
          <w:color w:val="D86DCB" w:themeColor="accent5" w:themeTint="99"/>
        </w:rPr>
        <w:t>)</w:t>
      </w:r>
    </w:p>
    <w:p w14:paraId="6A1CEAD9" w14:textId="616C5371" w:rsidR="009D3DA0" w:rsidRDefault="00CF4964" w:rsidP="00FF70CB">
      <w:pPr>
        <w:pStyle w:val="my-0"/>
        <w:rPr>
          <w:color w:val="000000" w:themeColor="text1"/>
        </w:rPr>
      </w:pPr>
      <w:r w:rsidRPr="0046323F">
        <w:rPr>
          <w:color w:val="FF0000"/>
        </w:rPr>
        <w:t xml:space="preserve">RHAG cells don’t get local connections from other pyramidal cells whereas other pyramidal cells do </w:t>
      </w:r>
      <w:r>
        <w:rPr>
          <w:color w:val="000000" w:themeColor="text1"/>
        </w:rPr>
        <w:t>(fig 5 f-</w:t>
      </w:r>
      <w:proofErr w:type="spellStart"/>
      <w:r>
        <w:rPr>
          <w:color w:val="000000" w:themeColor="text1"/>
        </w:rPr>
        <w:t>i</w:t>
      </w:r>
      <w:proofErr w:type="spellEnd"/>
      <w:r>
        <w:rPr>
          <w:color w:val="000000" w:themeColor="text1"/>
        </w:rPr>
        <w:t>) – which might suggest indirectly that RHAG cells receive long range connections</w:t>
      </w:r>
    </w:p>
    <w:p w14:paraId="44DC9150" w14:textId="6DB72FF8" w:rsidR="00CF4964" w:rsidRDefault="00CF4964" w:rsidP="00FF70CB">
      <w:pPr>
        <w:pStyle w:val="my-0"/>
        <w:rPr>
          <w:color w:val="000000" w:themeColor="text1"/>
        </w:rPr>
      </w:pPr>
      <w:r>
        <w:rPr>
          <w:color w:val="000000" w:themeColor="text1"/>
        </w:rPr>
        <w:t>Comparing fig S5 with fig 5d &amp; e would help us know which synaptic proteins are up regulated and which ones are down regulated and what their functions are</w:t>
      </w:r>
    </w:p>
    <w:p w14:paraId="5D4BD573" w14:textId="5A268441" w:rsidR="00CF4964" w:rsidRDefault="00CB2B45" w:rsidP="00FF70CB">
      <w:pPr>
        <w:pStyle w:val="my-0"/>
        <w:rPr>
          <w:color w:val="000000" w:themeColor="text1"/>
        </w:rPr>
      </w:pPr>
      <w:proofErr w:type="spellStart"/>
      <w:r>
        <w:rPr>
          <w:color w:val="000000" w:themeColor="text1"/>
        </w:rPr>
        <w:t>Disynaptic</w:t>
      </w:r>
      <w:proofErr w:type="spellEnd"/>
      <w:r>
        <w:rPr>
          <w:color w:val="000000" w:themeColor="text1"/>
        </w:rPr>
        <w:t xml:space="preserve"> inhibition</w:t>
      </w:r>
      <w:r w:rsidR="00CF4964">
        <w:rPr>
          <w:color w:val="000000" w:themeColor="text1"/>
        </w:rPr>
        <w:t xml:space="preserve"> is </w:t>
      </w:r>
      <w:r>
        <w:rPr>
          <w:color w:val="000000" w:themeColor="text1"/>
        </w:rPr>
        <w:t xml:space="preserve">unique to non-human primates and humans and even in these species, we only see </w:t>
      </w:r>
      <w:proofErr w:type="spellStart"/>
      <w:r>
        <w:rPr>
          <w:color w:val="000000" w:themeColor="text1"/>
        </w:rPr>
        <w:t>disynaptic</w:t>
      </w:r>
      <w:proofErr w:type="spellEnd"/>
      <w:r>
        <w:rPr>
          <w:color w:val="000000" w:themeColor="text1"/>
        </w:rPr>
        <w:t xml:space="preserve"> inhibition in higher order cortex (PFC and TC) and not sensory cortex (V1 and S1)</w:t>
      </w:r>
    </w:p>
    <w:p w14:paraId="2CEB0423" w14:textId="2280564A" w:rsidR="003D1D58" w:rsidRDefault="003D1D58" w:rsidP="00FF70CB">
      <w:pPr>
        <w:pStyle w:val="my-0"/>
        <w:rPr>
          <w:color w:val="000000" w:themeColor="text1"/>
        </w:rPr>
      </w:pPr>
      <w:r w:rsidRPr="00D9511C">
        <w:rPr>
          <w:color w:val="FF0000"/>
        </w:rPr>
        <w:t>Mistakes:</w:t>
      </w:r>
      <w:r w:rsidRPr="00D9511C">
        <w:rPr>
          <w:color w:val="FF0000"/>
        </w:rPr>
        <w:br/>
      </w:r>
      <w:r>
        <w:rPr>
          <w:color w:val="000000" w:themeColor="text1"/>
        </w:rPr>
        <w:t>Violin plot is figure 3b and not figure 3c</w:t>
      </w:r>
    </w:p>
    <w:p w14:paraId="7BBA3A8E" w14:textId="7B43875A" w:rsidR="003D1D58" w:rsidRDefault="003D1D58" w:rsidP="00FF70CB">
      <w:pPr>
        <w:pStyle w:val="my-0"/>
        <w:rPr>
          <w:color w:val="000000" w:themeColor="text1"/>
        </w:rPr>
      </w:pPr>
      <w:r>
        <w:rPr>
          <w:color w:val="000000" w:themeColor="text1"/>
        </w:rPr>
        <w:t>They don’t show PAX6 in figure 3f dot plot visualization</w:t>
      </w:r>
    </w:p>
    <w:p w14:paraId="19C0DF33" w14:textId="79D81A11" w:rsidR="008D310E" w:rsidRDefault="008D310E" w:rsidP="00FF70CB">
      <w:pPr>
        <w:pStyle w:val="my-0"/>
        <w:rPr>
          <w:color w:val="000000" w:themeColor="text1"/>
        </w:rPr>
      </w:pPr>
      <w:r>
        <w:rPr>
          <w:color w:val="000000" w:themeColor="text1"/>
        </w:rPr>
        <w:t xml:space="preserve">Figure s3c, the </w:t>
      </w:r>
      <w:proofErr w:type="spellStart"/>
      <w:r>
        <w:rPr>
          <w:color w:val="000000" w:themeColor="text1"/>
        </w:rPr>
        <w:t>Ephys</w:t>
      </w:r>
      <w:proofErr w:type="spellEnd"/>
      <w:r>
        <w:rPr>
          <w:color w:val="000000" w:themeColor="text1"/>
        </w:rPr>
        <w:t xml:space="preserve"> random forest has quite a few additional labels compared to the morphology and combined random forest confusion matrices.</w:t>
      </w:r>
    </w:p>
    <w:p w14:paraId="274C4FB8" w14:textId="4D179745" w:rsidR="00D9511C" w:rsidRDefault="00D9511C" w:rsidP="00FF70CB">
      <w:pPr>
        <w:pStyle w:val="my-0"/>
        <w:rPr>
          <w:color w:val="000000" w:themeColor="text1"/>
        </w:rPr>
      </w:pPr>
      <w:r>
        <w:rPr>
          <w:color w:val="000000" w:themeColor="text1"/>
        </w:rPr>
        <w:t xml:space="preserve">Figure 4g – RHAG and </w:t>
      </w:r>
      <w:r w:rsidRPr="00D9511C">
        <w:rPr>
          <w:color w:val="000000" w:themeColor="text1"/>
        </w:rPr>
        <w:t>F</w:t>
      </w:r>
      <w:r>
        <w:rPr>
          <w:color w:val="000000" w:themeColor="text1"/>
        </w:rPr>
        <w:t xml:space="preserve">RMPD2 are labelled with the same </w:t>
      </w:r>
      <w:proofErr w:type="spellStart"/>
      <w:r>
        <w:rPr>
          <w:color w:val="000000" w:themeColor="text1"/>
        </w:rPr>
        <w:t>color</w:t>
      </w:r>
      <w:proofErr w:type="spellEnd"/>
      <w:r>
        <w:rPr>
          <w:color w:val="000000" w:themeColor="text1"/>
        </w:rPr>
        <w:t xml:space="preserve"> in the graph</w:t>
      </w:r>
    </w:p>
    <w:p w14:paraId="4DF21243" w14:textId="06DED112" w:rsidR="00D9511C" w:rsidRDefault="00D9511C" w:rsidP="00FF70CB">
      <w:pPr>
        <w:pStyle w:val="my-0"/>
        <w:rPr>
          <w:color w:val="000000" w:themeColor="text1"/>
        </w:rPr>
      </w:pPr>
      <w:r>
        <w:rPr>
          <w:color w:val="000000" w:themeColor="text1"/>
        </w:rPr>
        <w:t xml:space="preserve">Fig 4h </w:t>
      </w:r>
      <w:r w:rsidR="006433B7">
        <w:rPr>
          <w:color w:val="000000" w:themeColor="text1"/>
        </w:rPr>
        <w:t>–</w:t>
      </w:r>
      <w:r>
        <w:rPr>
          <w:color w:val="000000" w:themeColor="text1"/>
        </w:rPr>
        <w:t xml:space="preserve"> </w:t>
      </w:r>
      <w:r w:rsidR="006433B7">
        <w:rPr>
          <w:color w:val="000000" w:themeColor="text1"/>
        </w:rPr>
        <w:t>There seems to be only two neurons but the captions suggest that there should be 3 (2 RHAG + 1 interneuron)</w:t>
      </w:r>
    </w:p>
    <w:p w14:paraId="54F7BB13" w14:textId="77777777" w:rsidR="00C52995" w:rsidRDefault="00C52995" w:rsidP="00FF70CB">
      <w:pPr>
        <w:pStyle w:val="my-0"/>
        <w:rPr>
          <w:color w:val="000000" w:themeColor="text1"/>
        </w:rPr>
      </w:pPr>
    </w:p>
    <w:p w14:paraId="737BA295" w14:textId="6E46D7EB" w:rsidR="0094714B" w:rsidRDefault="0094714B" w:rsidP="00FF70CB">
      <w:pPr>
        <w:pStyle w:val="my-0"/>
        <w:rPr>
          <w:color w:val="000000" w:themeColor="text1"/>
        </w:rPr>
      </w:pPr>
      <w:r>
        <w:rPr>
          <w:color w:val="000000" w:themeColor="text1"/>
        </w:rPr>
        <w:t>Detonator synapse</w:t>
      </w:r>
      <w:r w:rsidR="009924C5">
        <w:rPr>
          <w:color w:val="000000" w:themeColor="text1"/>
        </w:rPr>
        <w:t xml:space="preserve"> (maybe achieved in neuron)</w:t>
      </w:r>
      <w:r>
        <w:rPr>
          <w:color w:val="000000" w:themeColor="text1"/>
        </w:rPr>
        <w:t xml:space="preserve"> – by having a high gain</w:t>
      </w:r>
      <w:r w:rsidR="009924C5">
        <w:rPr>
          <w:color w:val="000000" w:themeColor="text1"/>
        </w:rPr>
        <w:t>, synaptic weight from the RHAG to PAX6</w:t>
      </w:r>
    </w:p>
    <w:p w14:paraId="6F0544C1" w14:textId="77777777" w:rsidR="009924C5" w:rsidRDefault="009924C5" w:rsidP="00FF70CB">
      <w:pPr>
        <w:pStyle w:val="my-0"/>
        <w:rPr>
          <w:rFonts w:ascii="Helvetica" w:eastAsiaTheme="minorHAnsi" w:hAnsi="Helvetica" w:cs="Helvetica"/>
          <w:lang w:val="en-GB" w:eastAsia="en-US"/>
          <w14:ligatures w14:val="standardContextual"/>
        </w:rPr>
      </w:pPr>
      <w:r>
        <w:rPr>
          <w:color w:val="000000" w:themeColor="text1"/>
        </w:rPr>
        <w:t>“</w:t>
      </w:r>
      <w:r>
        <w:rPr>
          <w:rFonts w:ascii="Helvetica" w:eastAsiaTheme="minorHAnsi" w:hAnsi="Helvetica" w:cs="Helvetica"/>
          <w:lang w:val="en-GB" w:eastAsia="en-US"/>
          <w14:ligatures w14:val="standardContextual"/>
        </w:rPr>
        <w:t>In essence, detonator synapses are characterized by their ability to reliably induce an action potential (spike) in the postsynaptic neuron, often by releasing a large amount of neurotransmitter following a presynaptic action potential. The underlying biophysical mechanisms include:</w:t>
      </w:r>
    </w:p>
    <w:p w14:paraId="51BA4849" w14:textId="77777777" w:rsidR="009924C5" w:rsidRPr="009924C5" w:rsidRDefault="009924C5" w:rsidP="009924C5">
      <w:pPr>
        <w:numPr>
          <w:ilvl w:val="0"/>
          <w:numId w:val="117"/>
        </w:numPr>
        <w:shd w:val="clear" w:color="auto" w:fill="FFFFFF"/>
        <w:spacing w:line="330" w:lineRule="atLeast"/>
        <w:rPr>
          <w:rFonts w:ascii="Roboto" w:hAnsi="Roboto"/>
          <w:color w:val="001D35"/>
        </w:rPr>
      </w:pPr>
      <w:r w:rsidRPr="009924C5">
        <w:rPr>
          <w:rFonts w:ascii="Roboto" w:hAnsi="Roboto"/>
          <w:color w:val="1F1F1F"/>
          <w:bdr w:val="none" w:sz="0" w:space="0" w:color="auto" w:frame="1"/>
        </w:rPr>
        <w:t>Presynaptic Calcium Dynamics:</w:t>
      </w:r>
    </w:p>
    <w:p w14:paraId="72740C0E" w14:textId="77777777" w:rsidR="009924C5" w:rsidRPr="009924C5" w:rsidRDefault="009924C5" w:rsidP="009924C5">
      <w:pPr>
        <w:numPr>
          <w:ilvl w:val="1"/>
          <w:numId w:val="118"/>
        </w:numPr>
        <w:shd w:val="clear" w:color="auto" w:fill="FFFFFF"/>
        <w:spacing w:line="330" w:lineRule="atLeast"/>
        <w:rPr>
          <w:rFonts w:ascii="Roboto" w:hAnsi="Roboto"/>
          <w:color w:val="001D35"/>
        </w:rPr>
      </w:pPr>
      <w:r w:rsidRPr="009924C5">
        <w:rPr>
          <w:rFonts w:ascii="Roboto" w:hAnsi="Roboto"/>
          <w:color w:val="1F1F1F"/>
          <w:bdr w:val="none" w:sz="0" w:space="0" w:color="auto" w:frame="1"/>
        </w:rPr>
        <w:t>Voltage-Gated Calcium Channels (VGCCs):</w:t>
      </w:r>
      <w:r w:rsidRPr="009924C5">
        <w:rPr>
          <w:rFonts w:ascii="Roboto" w:hAnsi="Roboto"/>
          <w:color w:val="001D35"/>
          <w:bdr w:val="none" w:sz="0" w:space="0" w:color="auto" w:frame="1"/>
        </w:rPr>
        <w:t xml:space="preserve"> Detonator synapses, like the hippocampal mossy </w:t>
      </w:r>
      <w:proofErr w:type="spellStart"/>
      <w:r w:rsidRPr="009924C5">
        <w:rPr>
          <w:rFonts w:ascii="Roboto" w:hAnsi="Roboto"/>
          <w:color w:val="001D35"/>
          <w:bdr w:val="none" w:sz="0" w:space="0" w:color="auto" w:frame="1"/>
        </w:rPr>
        <w:t>fiber</w:t>
      </w:r>
      <w:proofErr w:type="spellEnd"/>
      <w:r w:rsidRPr="009924C5">
        <w:rPr>
          <w:rFonts w:ascii="Roboto" w:hAnsi="Roboto"/>
          <w:color w:val="001D35"/>
          <w:bdr w:val="none" w:sz="0" w:space="0" w:color="auto" w:frame="1"/>
        </w:rPr>
        <w:t xml:space="preserve"> synapse, exhibit a high density of specific types of VGCCs, particularly P/Q-type and N-type channels.</w:t>
      </w:r>
    </w:p>
    <w:p w14:paraId="68FF78BC" w14:textId="77777777" w:rsidR="009924C5" w:rsidRPr="009924C5" w:rsidRDefault="009924C5" w:rsidP="009924C5">
      <w:pPr>
        <w:numPr>
          <w:ilvl w:val="1"/>
          <w:numId w:val="119"/>
        </w:numPr>
        <w:shd w:val="clear" w:color="auto" w:fill="FFFFFF"/>
        <w:spacing w:line="330" w:lineRule="atLeast"/>
        <w:rPr>
          <w:rFonts w:ascii="Roboto" w:hAnsi="Roboto"/>
          <w:color w:val="001D35"/>
        </w:rPr>
      </w:pPr>
      <w:r w:rsidRPr="009924C5">
        <w:rPr>
          <w:rFonts w:ascii="Roboto" w:hAnsi="Roboto"/>
          <w:color w:val="1F1F1F"/>
          <w:bdr w:val="none" w:sz="0" w:space="0" w:color="auto" w:frame="1"/>
        </w:rPr>
        <w:t xml:space="preserve">Differential Calcium </w:t>
      </w:r>
      <w:proofErr w:type="spellStart"/>
      <w:r w:rsidRPr="009924C5">
        <w:rPr>
          <w:rFonts w:ascii="Roboto" w:hAnsi="Roboto"/>
          <w:color w:val="1F1F1F"/>
          <w:bdr w:val="none" w:sz="0" w:space="0" w:color="auto" w:frame="1"/>
        </w:rPr>
        <w:t>Signaling</w:t>
      </w:r>
      <w:proofErr w:type="spellEnd"/>
      <w:r w:rsidRPr="009924C5">
        <w:rPr>
          <w:rFonts w:ascii="Roboto" w:hAnsi="Roboto"/>
          <w:color w:val="1F1F1F"/>
          <w:bdr w:val="none" w:sz="0" w:space="0" w:color="auto" w:frame="1"/>
        </w:rPr>
        <w:t>:</w:t>
      </w:r>
      <w:r w:rsidRPr="009924C5">
        <w:rPr>
          <w:rFonts w:ascii="Roboto" w:hAnsi="Roboto"/>
          <w:color w:val="001D35"/>
          <w:bdr w:val="none" w:sz="0" w:space="0" w:color="auto" w:frame="1"/>
        </w:rPr>
        <w:t> P/Q-type VGCCs are crucial for recruiting additional release sites, contributing to the large amount of neurotransmitter released at these synapses. N-type VGCCs, on the other hand, play a role in synchronizing multivesicular release, impacting the timing and efficiency of transmission.</w:t>
      </w:r>
    </w:p>
    <w:p w14:paraId="2BC7A3AF" w14:textId="77777777" w:rsidR="009924C5" w:rsidRPr="009924C5" w:rsidRDefault="009924C5" w:rsidP="009924C5">
      <w:pPr>
        <w:numPr>
          <w:ilvl w:val="1"/>
          <w:numId w:val="120"/>
        </w:numPr>
        <w:shd w:val="clear" w:color="auto" w:fill="FFFFFF"/>
        <w:spacing w:line="330" w:lineRule="atLeast"/>
        <w:rPr>
          <w:rFonts w:ascii="Roboto" w:hAnsi="Roboto"/>
          <w:color w:val="001D35"/>
        </w:rPr>
      </w:pPr>
      <w:r w:rsidRPr="009924C5">
        <w:rPr>
          <w:rFonts w:ascii="Roboto" w:hAnsi="Roboto"/>
          <w:color w:val="1F1F1F"/>
          <w:bdr w:val="none" w:sz="0" w:space="0" w:color="auto" w:frame="1"/>
        </w:rPr>
        <w:t>Calcium Concentration and Release Probability:</w:t>
      </w:r>
      <w:r w:rsidRPr="009924C5">
        <w:rPr>
          <w:rFonts w:ascii="Roboto" w:hAnsi="Roboto"/>
          <w:color w:val="001D35"/>
          <w:bdr w:val="none" w:sz="0" w:space="0" w:color="auto" w:frame="1"/>
        </w:rPr>
        <w:t xml:space="preserve"> The influx of calcium through these channels triggers the fusion of synaptic vesicles </w:t>
      </w:r>
      <w:r w:rsidRPr="009924C5">
        <w:rPr>
          <w:rFonts w:ascii="Roboto" w:hAnsi="Roboto"/>
          <w:color w:val="001D35"/>
          <w:bdr w:val="none" w:sz="0" w:space="0" w:color="auto" w:frame="1"/>
        </w:rPr>
        <w:lastRenderedPageBreak/>
        <w:t>(containing neurotransmitters) with the presynaptic membrane, a process highly sensitive to calcium concentration and the probability of vesicle release (</w:t>
      </w:r>
      <w:proofErr w:type="spellStart"/>
      <w:r w:rsidRPr="009924C5">
        <w:rPr>
          <w:rFonts w:ascii="Roboto" w:hAnsi="Roboto"/>
          <w:color w:val="001D35"/>
          <w:bdr w:val="none" w:sz="0" w:space="0" w:color="auto" w:frame="1"/>
        </w:rPr>
        <w:t>Pr</w:t>
      </w:r>
      <w:proofErr w:type="spellEnd"/>
      <w:r w:rsidRPr="009924C5">
        <w:rPr>
          <w:rFonts w:ascii="Roboto" w:hAnsi="Roboto"/>
          <w:color w:val="001D35"/>
          <w:bdr w:val="none" w:sz="0" w:space="0" w:color="auto" w:frame="1"/>
        </w:rPr>
        <w:t>).</w:t>
      </w:r>
    </w:p>
    <w:p w14:paraId="24DF2CD2" w14:textId="77777777" w:rsidR="009924C5" w:rsidRPr="009924C5" w:rsidRDefault="009924C5" w:rsidP="009924C5">
      <w:pPr>
        <w:numPr>
          <w:ilvl w:val="0"/>
          <w:numId w:val="117"/>
        </w:numPr>
        <w:shd w:val="clear" w:color="auto" w:fill="FFFFFF"/>
        <w:spacing w:line="330" w:lineRule="atLeast"/>
        <w:rPr>
          <w:rFonts w:ascii="Roboto" w:hAnsi="Roboto"/>
          <w:color w:val="001D35"/>
        </w:rPr>
      </w:pPr>
      <w:r w:rsidRPr="009924C5">
        <w:rPr>
          <w:rFonts w:ascii="Roboto" w:hAnsi="Roboto"/>
          <w:color w:val="1F1F1F"/>
          <w:bdr w:val="none" w:sz="0" w:space="0" w:color="auto" w:frame="1"/>
        </w:rPr>
        <w:t>Efficient Neurotransmitter Release Machinery:</w:t>
      </w:r>
    </w:p>
    <w:p w14:paraId="20C72944" w14:textId="77777777" w:rsidR="009924C5" w:rsidRPr="009924C5" w:rsidRDefault="009924C5" w:rsidP="009924C5">
      <w:pPr>
        <w:numPr>
          <w:ilvl w:val="1"/>
          <w:numId w:val="121"/>
        </w:numPr>
        <w:shd w:val="clear" w:color="auto" w:fill="FFFFFF"/>
        <w:spacing w:line="330" w:lineRule="atLeast"/>
        <w:rPr>
          <w:rFonts w:ascii="Roboto" w:hAnsi="Roboto"/>
          <w:color w:val="001D35"/>
        </w:rPr>
      </w:pPr>
      <w:r w:rsidRPr="009924C5">
        <w:rPr>
          <w:rFonts w:ascii="Roboto" w:hAnsi="Roboto"/>
          <w:color w:val="1F1F1F"/>
          <w:bdr w:val="none" w:sz="0" w:space="0" w:color="auto" w:frame="1"/>
        </w:rPr>
        <w:t>Active Zones (AZs):</w:t>
      </w:r>
      <w:r w:rsidRPr="009924C5">
        <w:rPr>
          <w:rFonts w:ascii="Roboto" w:hAnsi="Roboto"/>
          <w:color w:val="001D35"/>
          <w:bdr w:val="none" w:sz="0" w:space="0" w:color="auto" w:frame="1"/>
        </w:rPr>
        <w:t> Detonator synapses often have numerous active zones, specialized regions on the presynaptic terminal where vesicles are docked and primed for release.</w:t>
      </w:r>
    </w:p>
    <w:p w14:paraId="1386D94B" w14:textId="77777777" w:rsidR="009924C5" w:rsidRPr="009924C5" w:rsidRDefault="009924C5" w:rsidP="009924C5">
      <w:pPr>
        <w:numPr>
          <w:ilvl w:val="1"/>
          <w:numId w:val="122"/>
        </w:numPr>
        <w:shd w:val="clear" w:color="auto" w:fill="FFFFFF"/>
        <w:spacing w:line="330" w:lineRule="atLeast"/>
        <w:rPr>
          <w:rFonts w:ascii="Roboto" w:hAnsi="Roboto"/>
          <w:color w:val="001D35"/>
        </w:rPr>
      </w:pPr>
      <w:r w:rsidRPr="009924C5">
        <w:rPr>
          <w:rFonts w:ascii="Roboto" w:hAnsi="Roboto"/>
          <w:color w:val="1F1F1F"/>
          <w:bdr w:val="none" w:sz="0" w:space="0" w:color="auto" w:frame="1"/>
        </w:rPr>
        <w:t>Synaptic Vesicle Cycling:</w:t>
      </w:r>
      <w:r w:rsidRPr="009924C5">
        <w:rPr>
          <w:rFonts w:ascii="Roboto" w:hAnsi="Roboto"/>
          <w:color w:val="001D35"/>
          <w:bdr w:val="none" w:sz="0" w:space="0" w:color="auto" w:frame="1"/>
        </w:rPr>
        <w:t> These synapses have efficient mechanisms for vesicle mobilization, docking, and fusion, including the involvement of proteins like RIM, RIM-BP, ELKS, Munc13, Munc18, and SNAREs.</w:t>
      </w:r>
    </w:p>
    <w:p w14:paraId="374ABF94" w14:textId="77777777" w:rsidR="009924C5" w:rsidRPr="009924C5" w:rsidRDefault="009924C5" w:rsidP="009924C5">
      <w:pPr>
        <w:numPr>
          <w:ilvl w:val="1"/>
          <w:numId w:val="123"/>
        </w:numPr>
        <w:shd w:val="clear" w:color="auto" w:fill="FFFFFF"/>
        <w:spacing w:line="330" w:lineRule="atLeast"/>
        <w:rPr>
          <w:rFonts w:ascii="Roboto" w:hAnsi="Roboto"/>
          <w:color w:val="001D35"/>
        </w:rPr>
      </w:pPr>
      <w:r w:rsidRPr="009924C5">
        <w:rPr>
          <w:rFonts w:ascii="Roboto" w:hAnsi="Roboto"/>
          <w:color w:val="1F1F1F"/>
          <w:bdr w:val="none" w:sz="0" w:space="0" w:color="auto" w:frame="1"/>
        </w:rPr>
        <w:t>SNARE Complex Assembly:</w:t>
      </w:r>
      <w:r w:rsidRPr="009924C5">
        <w:rPr>
          <w:rFonts w:ascii="Roboto" w:hAnsi="Roboto"/>
          <w:color w:val="001D35"/>
          <w:bdr w:val="none" w:sz="0" w:space="0" w:color="auto" w:frame="1"/>
        </w:rPr>
        <w:t> The formation of SNARE complexes drives vesicle fusion. The regulation of proteins like syntaxin-1, which can exist in a "closed" or "open" conformation, plays a role in controlling the probability and speed of release, </w:t>
      </w:r>
      <w:hyperlink r:id="rId30" w:tgtFrame="_blank" w:tooltip="https://urldefense.com/v3/__https://pmc.ncbi.nlm.nih.gov/articles/PMC9490555/__;!!LkSTlj0I!Fo_jYQ-ll1Z_fozDxrzV1gEMVXH-a-GejJpXgmq_CZNbR7WVluX8V54doOBu0FXbD5rLIwh3JNSjuysmJpFBTslkVn-_Hw$" w:history="1">
        <w:r w:rsidRPr="009924C5">
          <w:rPr>
            <w:rFonts w:ascii="Roboto" w:hAnsi="Roboto"/>
            <w:color w:val="1A0DAB"/>
            <w:u w:val="single"/>
            <w:bdr w:val="none" w:sz="0" w:space="0" w:color="auto" w:frame="1"/>
          </w:rPr>
          <w:t>according to National Institutes of Health (NIH)</w:t>
        </w:r>
      </w:hyperlink>
      <w:r w:rsidRPr="009924C5">
        <w:rPr>
          <w:rFonts w:ascii="Roboto" w:hAnsi="Roboto"/>
          <w:color w:val="001D35"/>
          <w:bdr w:val="none" w:sz="0" w:space="0" w:color="auto" w:frame="1"/>
        </w:rPr>
        <w:t>.</w:t>
      </w:r>
    </w:p>
    <w:p w14:paraId="49A4667C" w14:textId="77777777" w:rsidR="009924C5" w:rsidRPr="009924C5" w:rsidRDefault="009924C5" w:rsidP="009924C5">
      <w:pPr>
        <w:numPr>
          <w:ilvl w:val="0"/>
          <w:numId w:val="117"/>
        </w:numPr>
        <w:shd w:val="clear" w:color="auto" w:fill="FFFFFF"/>
        <w:spacing w:line="330" w:lineRule="atLeast"/>
        <w:rPr>
          <w:rFonts w:ascii="Roboto" w:hAnsi="Roboto"/>
          <w:color w:val="001D35"/>
        </w:rPr>
      </w:pPr>
      <w:r w:rsidRPr="009924C5">
        <w:rPr>
          <w:rFonts w:ascii="Roboto" w:hAnsi="Roboto"/>
          <w:color w:val="1F1F1F"/>
          <w:bdr w:val="none" w:sz="0" w:space="0" w:color="auto" w:frame="1"/>
        </w:rPr>
        <w:t>Short-Term Plasticity:</w:t>
      </w:r>
    </w:p>
    <w:p w14:paraId="42FC7518" w14:textId="77777777" w:rsidR="009924C5" w:rsidRPr="009924C5" w:rsidRDefault="009924C5" w:rsidP="009924C5">
      <w:pPr>
        <w:numPr>
          <w:ilvl w:val="1"/>
          <w:numId w:val="124"/>
        </w:numPr>
        <w:shd w:val="clear" w:color="auto" w:fill="FFFFFF"/>
        <w:spacing w:line="330" w:lineRule="atLeast"/>
        <w:rPr>
          <w:rFonts w:ascii="Roboto" w:hAnsi="Roboto"/>
          <w:color w:val="001D35"/>
        </w:rPr>
      </w:pPr>
      <w:r w:rsidRPr="009924C5">
        <w:rPr>
          <w:rFonts w:ascii="Roboto" w:hAnsi="Roboto"/>
          <w:color w:val="1F1F1F"/>
          <w:bdr w:val="none" w:sz="0" w:space="0" w:color="auto" w:frame="1"/>
        </w:rPr>
        <w:t>Short-term facilitation and Post-Tetanic Potentiation (PTP):</w:t>
      </w:r>
      <w:r w:rsidRPr="009924C5">
        <w:rPr>
          <w:rFonts w:ascii="Roboto" w:hAnsi="Roboto"/>
          <w:color w:val="001D35"/>
          <w:bdr w:val="none" w:sz="0" w:space="0" w:color="auto" w:frame="1"/>
        </w:rPr>
        <w:t xml:space="preserve"> Mossy </w:t>
      </w:r>
      <w:proofErr w:type="spellStart"/>
      <w:r w:rsidRPr="009924C5">
        <w:rPr>
          <w:rFonts w:ascii="Roboto" w:hAnsi="Roboto"/>
          <w:color w:val="001D35"/>
          <w:bdr w:val="none" w:sz="0" w:space="0" w:color="auto" w:frame="1"/>
        </w:rPr>
        <w:t>fiber</w:t>
      </w:r>
      <w:proofErr w:type="spellEnd"/>
      <w:r w:rsidRPr="009924C5">
        <w:rPr>
          <w:rFonts w:ascii="Roboto" w:hAnsi="Roboto"/>
          <w:color w:val="001D35"/>
          <w:bdr w:val="none" w:sz="0" w:space="0" w:color="auto" w:frame="1"/>
        </w:rPr>
        <w:t xml:space="preserve"> synapses, for instance, exhibit prominent short-term facilitation and a large PTP. This plasticity can convert them from "</w:t>
      </w:r>
      <w:proofErr w:type="spellStart"/>
      <w:r w:rsidRPr="009924C5">
        <w:rPr>
          <w:rFonts w:ascii="Roboto" w:hAnsi="Roboto"/>
          <w:color w:val="001D35"/>
          <w:bdr w:val="none" w:sz="0" w:space="0" w:color="auto" w:frame="1"/>
        </w:rPr>
        <w:t>subdetonators</w:t>
      </w:r>
      <w:proofErr w:type="spellEnd"/>
      <w:r w:rsidRPr="009924C5">
        <w:rPr>
          <w:rFonts w:ascii="Roboto" w:hAnsi="Roboto"/>
          <w:color w:val="001D35"/>
          <w:bdr w:val="none" w:sz="0" w:space="0" w:color="auto" w:frame="1"/>
        </w:rPr>
        <w:t>" (requiring bursts to trigger postsynaptic firing) to "full detonators" (capable of reliably firing a postsynaptic action potential from a single presynaptic spike), </w:t>
      </w:r>
      <w:hyperlink r:id="rId31" w:tgtFrame="_blank" w:tooltip="https://urldefense.com/v3/__https://elifesciences.org/articles/17977__;!!LkSTlj0I!Fo_jYQ-ll1Z_fozDxrzV1gEMVXH-a-GejJpXgmq_CZNbR7WVluX8V54doOBu0FXbD5rLIwh3JNSjuysmJpFBTsmtpFix5g$" w:history="1">
        <w:r w:rsidRPr="009924C5">
          <w:rPr>
            <w:rFonts w:ascii="Roboto" w:hAnsi="Roboto"/>
            <w:color w:val="1A0DAB"/>
            <w:u w:val="single"/>
            <w:bdr w:val="none" w:sz="0" w:space="0" w:color="auto" w:frame="1"/>
          </w:rPr>
          <w:t xml:space="preserve">according to </w:t>
        </w:r>
        <w:proofErr w:type="spellStart"/>
        <w:r w:rsidRPr="009924C5">
          <w:rPr>
            <w:rFonts w:ascii="Roboto" w:hAnsi="Roboto"/>
            <w:color w:val="1A0DAB"/>
            <w:u w:val="single"/>
            <w:bdr w:val="none" w:sz="0" w:space="0" w:color="auto" w:frame="1"/>
          </w:rPr>
          <w:t>eLife</w:t>
        </w:r>
        <w:proofErr w:type="spellEnd"/>
      </w:hyperlink>
      <w:r w:rsidRPr="009924C5">
        <w:rPr>
          <w:rFonts w:ascii="Roboto" w:hAnsi="Roboto"/>
          <w:color w:val="001D35"/>
          <w:bdr w:val="none" w:sz="0" w:space="0" w:color="auto" w:frame="1"/>
        </w:rPr>
        <w:t>. This ability to switch modes is crucial for information processing and memory formation.</w:t>
      </w:r>
    </w:p>
    <w:p w14:paraId="6A24EF96" w14:textId="77777777" w:rsidR="009924C5" w:rsidRPr="009924C5" w:rsidRDefault="009924C5" w:rsidP="009924C5">
      <w:pPr>
        <w:numPr>
          <w:ilvl w:val="0"/>
          <w:numId w:val="117"/>
        </w:numPr>
        <w:shd w:val="clear" w:color="auto" w:fill="FFFFFF"/>
        <w:spacing w:line="330" w:lineRule="atLeast"/>
        <w:rPr>
          <w:rFonts w:ascii="Roboto" w:hAnsi="Roboto"/>
          <w:color w:val="001D35"/>
        </w:rPr>
      </w:pPr>
      <w:r w:rsidRPr="009924C5">
        <w:rPr>
          <w:rFonts w:ascii="Roboto" w:hAnsi="Roboto"/>
          <w:color w:val="1F1F1F"/>
          <w:bdr w:val="none" w:sz="0" w:space="0" w:color="auto" w:frame="1"/>
        </w:rPr>
        <w:t>Pannexin1 Channel Activation:</w:t>
      </w:r>
      <w:r w:rsidRPr="009924C5">
        <w:rPr>
          <w:rFonts w:ascii="Roboto" w:hAnsi="Roboto"/>
          <w:color w:val="001D35"/>
          <w:bdr w:val="none" w:sz="0" w:space="0" w:color="auto" w:frame="1"/>
        </w:rPr>
        <w:t xml:space="preserve"> Recent research suggests that pannexin1 channels can be </w:t>
      </w:r>
      <w:proofErr w:type="spellStart"/>
      <w:r w:rsidRPr="009924C5">
        <w:rPr>
          <w:rFonts w:ascii="Roboto" w:hAnsi="Roboto"/>
          <w:color w:val="001D35"/>
          <w:bdr w:val="none" w:sz="0" w:space="0" w:color="auto" w:frame="1"/>
        </w:rPr>
        <w:t>synaptically</w:t>
      </w:r>
      <w:proofErr w:type="spellEnd"/>
      <w:r w:rsidRPr="009924C5">
        <w:rPr>
          <w:rFonts w:ascii="Roboto" w:hAnsi="Roboto"/>
          <w:color w:val="001D35"/>
          <w:bdr w:val="none" w:sz="0" w:space="0" w:color="auto" w:frame="1"/>
        </w:rPr>
        <w:t xml:space="preserve"> activated in some detonator synapses, like hippocampal mossy </w:t>
      </w:r>
      <w:proofErr w:type="spellStart"/>
      <w:r w:rsidRPr="009924C5">
        <w:rPr>
          <w:rFonts w:ascii="Roboto" w:hAnsi="Roboto"/>
          <w:color w:val="001D35"/>
          <w:bdr w:val="none" w:sz="0" w:space="0" w:color="auto" w:frame="1"/>
        </w:rPr>
        <w:t>fiber</w:t>
      </w:r>
      <w:proofErr w:type="spellEnd"/>
      <w:r w:rsidRPr="009924C5">
        <w:rPr>
          <w:rFonts w:ascii="Roboto" w:hAnsi="Roboto"/>
          <w:color w:val="001D35"/>
          <w:bdr w:val="none" w:sz="0" w:space="0" w:color="auto" w:frame="1"/>
        </w:rPr>
        <w:t xml:space="preserve"> synapses. NMDAR-mediated responses at these synapses can lead to a slow postsynaptic inward current, activating postsynaptic neurons. This suggests that pannexin1 activation might contribute to the detonator properties. </w:t>
      </w:r>
    </w:p>
    <w:p w14:paraId="26082D7A" w14:textId="77777777" w:rsidR="009924C5" w:rsidRPr="009924C5" w:rsidRDefault="009924C5" w:rsidP="009924C5">
      <w:pPr>
        <w:shd w:val="clear" w:color="auto" w:fill="FFFFFF"/>
        <w:spacing w:line="360" w:lineRule="atLeast"/>
        <w:textAlignment w:val="baseline"/>
        <w:rPr>
          <w:rFonts w:ascii="Roboto" w:hAnsi="Roboto"/>
          <w:color w:val="001D35"/>
          <w:sz w:val="27"/>
          <w:szCs w:val="27"/>
        </w:rPr>
      </w:pPr>
      <w:r w:rsidRPr="009924C5">
        <w:rPr>
          <w:rFonts w:ascii="Roboto" w:hAnsi="Roboto"/>
          <w:color w:val="001D35"/>
          <w:sz w:val="27"/>
          <w:szCs w:val="27"/>
          <w:bdr w:val="none" w:sz="0" w:space="0" w:color="auto" w:frame="1"/>
          <w:shd w:val="clear" w:color="auto" w:fill="E5EDFF"/>
        </w:rPr>
        <w:t>Essentially, the combination of efficient calcium influx, robust release machinery, and mechanisms for short-term plasticity like PTP allows detonator synapses to reliably and strongly transmit signals to their postsynaptic targets.</w:t>
      </w:r>
    </w:p>
    <w:p w14:paraId="1B8B1177" w14:textId="2ED6519A" w:rsidR="009924C5" w:rsidRDefault="009924C5" w:rsidP="00FF70CB">
      <w:pPr>
        <w:pStyle w:val="my-0"/>
        <w:rPr>
          <w:color w:val="000000" w:themeColor="text1"/>
        </w:rPr>
      </w:pPr>
      <w:r>
        <w:rPr>
          <w:color w:val="000000" w:themeColor="text1"/>
        </w:rPr>
        <w:t>”</w:t>
      </w:r>
    </w:p>
    <w:p w14:paraId="4DDC3651" w14:textId="77777777" w:rsidR="00525846" w:rsidRDefault="00525846" w:rsidP="00FF70CB">
      <w:pPr>
        <w:pStyle w:val="my-0"/>
        <w:rPr>
          <w:color w:val="000000" w:themeColor="text1"/>
        </w:rPr>
      </w:pPr>
    </w:p>
    <w:p w14:paraId="1AE9A773" w14:textId="304A5531" w:rsidR="00525846" w:rsidRDefault="00525846" w:rsidP="00FF70CB">
      <w:pPr>
        <w:pStyle w:val="my-0"/>
        <w:rPr>
          <w:color w:val="000000" w:themeColor="text1"/>
        </w:rPr>
      </w:pPr>
      <w:r>
        <w:rPr>
          <w:color w:val="000000" w:themeColor="text1"/>
        </w:rPr>
        <w:t>Assign weights to the input currents – make sure also to include negative values for inhibition</w:t>
      </w:r>
    </w:p>
    <w:p w14:paraId="2338B948" w14:textId="3D04AD4A" w:rsidR="00525846" w:rsidRDefault="00525846" w:rsidP="00FF70CB">
      <w:pPr>
        <w:pStyle w:val="my-0"/>
        <w:rPr>
          <w:color w:val="000000" w:themeColor="text1"/>
        </w:rPr>
      </w:pPr>
      <w:r>
        <w:rPr>
          <w:color w:val="000000" w:themeColor="text1"/>
        </w:rPr>
        <w:t>Make it variable weight</w:t>
      </w:r>
    </w:p>
    <w:p w14:paraId="6E3EC2A1" w14:textId="6AA56647" w:rsidR="00525846" w:rsidRDefault="00525846" w:rsidP="00FF70CB">
      <w:pPr>
        <w:pStyle w:val="my-0"/>
        <w:rPr>
          <w:color w:val="000000" w:themeColor="text1"/>
        </w:rPr>
      </w:pPr>
      <w:r>
        <w:rPr>
          <w:color w:val="000000" w:themeColor="text1"/>
        </w:rPr>
        <w:t>Show one spike</w:t>
      </w:r>
    </w:p>
    <w:p w14:paraId="65B0A61E" w14:textId="5F3EA21D" w:rsidR="00525846" w:rsidRDefault="00525846" w:rsidP="00FF70CB">
      <w:pPr>
        <w:pStyle w:val="my-0"/>
        <w:rPr>
          <w:color w:val="000000" w:themeColor="text1"/>
        </w:rPr>
      </w:pPr>
      <w:r>
        <w:rPr>
          <w:color w:val="000000" w:themeColor="text1"/>
        </w:rPr>
        <w:lastRenderedPageBreak/>
        <w:t xml:space="preserve">Try to have a detonator synapse modelled </w:t>
      </w:r>
    </w:p>
    <w:p w14:paraId="66395ABF" w14:textId="608B699E" w:rsidR="00525846" w:rsidRDefault="00525846" w:rsidP="00FF70CB">
      <w:pPr>
        <w:pStyle w:val="my-0"/>
        <w:rPr>
          <w:color w:val="000000" w:themeColor="text1"/>
        </w:rPr>
      </w:pPr>
      <w:r>
        <w:rPr>
          <w:color w:val="000000" w:themeColor="text1"/>
        </w:rPr>
        <w:t>For the non-detonator synapse – have at least 3 inputs (with its own weight) which when summed up then causes a spike (1/3 gain)</w:t>
      </w:r>
    </w:p>
    <w:p w14:paraId="7539E800" w14:textId="1A72192F" w:rsidR="00525846" w:rsidRDefault="00525846" w:rsidP="00FF70CB">
      <w:pPr>
        <w:pStyle w:val="my-0"/>
        <w:rPr>
          <w:color w:val="000000" w:themeColor="text1"/>
        </w:rPr>
      </w:pPr>
      <w:r>
        <w:rPr>
          <w:color w:val="000000" w:themeColor="text1"/>
        </w:rPr>
        <w:t xml:space="preserve">Read up </w:t>
      </w:r>
      <w:proofErr w:type="spellStart"/>
      <w:r>
        <w:rPr>
          <w:color w:val="000000" w:themeColor="text1"/>
        </w:rPr>
        <w:t>ont</w:t>
      </w:r>
      <w:proofErr w:type="spellEnd"/>
      <w:r>
        <w:rPr>
          <w:color w:val="000000" w:themeColor="text1"/>
        </w:rPr>
        <w:t xml:space="preserve"> eh diff between post and pre synapse behaviours</w:t>
      </w:r>
    </w:p>
    <w:p w14:paraId="06393DA6" w14:textId="5518EEA6" w:rsidR="00525846" w:rsidRDefault="00E84767" w:rsidP="00FF70CB">
      <w:pPr>
        <w:pStyle w:val="my-0"/>
        <w:rPr>
          <w:color w:val="D86DCB" w:themeColor="accent5" w:themeTint="99"/>
        </w:rPr>
      </w:pPr>
      <w:r w:rsidRPr="00E84767">
        <w:rPr>
          <w:color w:val="D86DCB" w:themeColor="accent5" w:themeTint="99"/>
        </w:rPr>
        <w:t xml:space="preserve">The synaptic currents need to be more gradual in nature…right now they are really sharp…try to make it similar to the </w:t>
      </w:r>
      <w:proofErr w:type="spellStart"/>
      <w:r w:rsidRPr="00E84767">
        <w:rPr>
          <w:color w:val="D86DCB" w:themeColor="accent5" w:themeTint="99"/>
        </w:rPr>
        <w:t>IClamp</w:t>
      </w:r>
      <w:proofErr w:type="spellEnd"/>
      <w:r w:rsidRPr="00E84767">
        <w:rPr>
          <w:color w:val="D86DCB" w:themeColor="accent5" w:themeTint="99"/>
        </w:rPr>
        <w:t xml:space="preserve"> input currents</w:t>
      </w:r>
    </w:p>
    <w:p w14:paraId="5B9D6DC2" w14:textId="7E5EF472" w:rsidR="00E84767" w:rsidRPr="00E84767" w:rsidRDefault="00E84767" w:rsidP="00FF70CB">
      <w:pPr>
        <w:pStyle w:val="my-0"/>
        <w:rPr>
          <w:color w:val="D86DCB" w:themeColor="accent5" w:themeTint="99"/>
          <w:highlight w:val="yellow"/>
        </w:rPr>
      </w:pPr>
      <w:r w:rsidRPr="00E84767">
        <w:rPr>
          <w:color w:val="D86DCB" w:themeColor="accent5" w:themeTint="99"/>
          <w:highlight w:val="yellow"/>
        </w:rPr>
        <w:t xml:space="preserve">Q. Is the </w:t>
      </w:r>
      <w:r w:rsidR="004233E3">
        <w:rPr>
          <w:color w:val="D86DCB" w:themeColor="accent5" w:themeTint="99"/>
          <w:highlight w:val="yellow"/>
        </w:rPr>
        <w:t xml:space="preserve">action potential </w:t>
      </w:r>
      <w:r w:rsidRPr="00E84767">
        <w:rPr>
          <w:color w:val="D86DCB" w:themeColor="accent5" w:themeTint="99"/>
          <w:highlight w:val="yellow"/>
        </w:rPr>
        <w:t>threshold for firing for the RHAG neuron any different than other pyramidal neurons</w:t>
      </w:r>
    </w:p>
    <w:p w14:paraId="1854067D" w14:textId="716D423B" w:rsidR="00E84767" w:rsidRPr="00E84767" w:rsidRDefault="00E84767" w:rsidP="00FF70CB">
      <w:pPr>
        <w:pStyle w:val="my-0"/>
        <w:rPr>
          <w:color w:val="D86DCB" w:themeColor="accent5" w:themeTint="99"/>
          <w:highlight w:val="yellow"/>
        </w:rPr>
      </w:pPr>
      <w:r w:rsidRPr="00E84767">
        <w:rPr>
          <w:color w:val="D86DCB" w:themeColor="accent5" w:themeTint="99"/>
          <w:highlight w:val="yellow"/>
        </w:rPr>
        <w:t>Q. Did they have a chance to measure the passive conductance properties</w:t>
      </w:r>
    </w:p>
    <w:p w14:paraId="2367CFA8" w14:textId="5AA0F1F6" w:rsidR="00E84767" w:rsidRPr="00E84767" w:rsidRDefault="00E84767" w:rsidP="00FF70CB">
      <w:pPr>
        <w:pStyle w:val="my-0"/>
        <w:rPr>
          <w:color w:val="D86DCB" w:themeColor="accent5" w:themeTint="99"/>
        </w:rPr>
      </w:pPr>
      <w:r w:rsidRPr="00E84767">
        <w:rPr>
          <w:color w:val="D86DCB" w:themeColor="accent5" w:themeTint="99"/>
          <w:highlight w:val="yellow"/>
        </w:rPr>
        <w:t>Q. What are the time constants for the RHAG and PAX6 and any other neurons</w:t>
      </w:r>
    </w:p>
    <w:sectPr w:rsidR="00E84767" w:rsidRPr="00E84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59CE"/>
    <w:multiLevelType w:val="multilevel"/>
    <w:tmpl w:val="E9C6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CCD"/>
    <w:multiLevelType w:val="multilevel"/>
    <w:tmpl w:val="9C76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21E33"/>
    <w:multiLevelType w:val="multilevel"/>
    <w:tmpl w:val="693C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07E22"/>
    <w:multiLevelType w:val="multilevel"/>
    <w:tmpl w:val="895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1385A"/>
    <w:multiLevelType w:val="multilevel"/>
    <w:tmpl w:val="2C78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D1D7C"/>
    <w:multiLevelType w:val="multilevel"/>
    <w:tmpl w:val="87BA8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34225"/>
    <w:multiLevelType w:val="multilevel"/>
    <w:tmpl w:val="850E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B2354"/>
    <w:multiLevelType w:val="multilevel"/>
    <w:tmpl w:val="ED4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71CE7"/>
    <w:multiLevelType w:val="multilevel"/>
    <w:tmpl w:val="070E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676CA"/>
    <w:multiLevelType w:val="multilevel"/>
    <w:tmpl w:val="F634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91D72"/>
    <w:multiLevelType w:val="multilevel"/>
    <w:tmpl w:val="A0AC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85C68"/>
    <w:multiLevelType w:val="multilevel"/>
    <w:tmpl w:val="8D2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1A60FF"/>
    <w:multiLevelType w:val="multilevel"/>
    <w:tmpl w:val="C8A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C55DDE"/>
    <w:multiLevelType w:val="multilevel"/>
    <w:tmpl w:val="C22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193642"/>
    <w:multiLevelType w:val="multilevel"/>
    <w:tmpl w:val="5D0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592DC8"/>
    <w:multiLevelType w:val="multilevel"/>
    <w:tmpl w:val="3B7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66F72"/>
    <w:multiLevelType w:val="multilevel"/>
    <w:tmpl w:val="4D6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E14606"/>
    <w:multiLevelType w:val="multilevel"/>
    <w:tmpl w:val="3388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A2C80"/>
    <w:multiLevelType w:val="multilevel"/>
    <w:tmpl w:val="CEB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ED71BD"/>
    <w:multiLevelType w:val="multilevel"/>
    <w:tmpl w:val="52F0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CC47CB"/>
    <w:multiLevelType w:val="multilevel"/>
    <w:tmpl w:val="EFE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210680"/>
    <w:multiLevelType w:val="multilevel"/>
    <w:tmpl w:val="117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6D31D2"/>
    <w:multiLevelType w:val="multilevel"/>
    <w:tmpl w:val="F3AA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B26BB6"/>
    <w:multiLevelType w:val="multilevel"/>
    <w:tmpl w:val="D49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E6363D"/>
    <w:multiLevelType w:val="multilevel"/>
    <w:tmpl w:val="DE62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0A38DE"/>
    <w:multiLevelType w:val="multilevel"/>
    <w:tmpl w:val="9406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3F1EBD"/>
    <w:multiLevelType w:val="multilevel"/>
    <w:tmpl w:val="D84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CA720B"/>
    <w:multiLevelType w:val="multilevel"/>
    <w:tmpl w:val="CE60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3F6960"/>
    <w:multiLevelType w:val="multilevel"/>
    <w:tmpl w:val="BA9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CC52A1"/>
    <w:multiLevelType w:val="multilevel"/>
    <w:tmpl w:val="3FC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974B61"/>
    <w:multiLevelType w:val="multilevel"/>
    <w:tmpl w:val="2E0C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3B4148"/>
    <w:multiLevelType w:val="multilevel"/>
    <w:tmpl w:val="35A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9110B2"/>
    <w:multiLevelType w:val="multilevel"/>
    <w:tmpl w:val="7A16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1F4DBC"/>
    <w:multiLevelType w:val="multilevel"/>
    <w:tmpl w:val="E65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8E0FED"/>
    <w:multiLevelType w:val="multilevel"/>
    <w:tmpl w:val="462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AE5652"/>
    <w:multiLevelType w:val="multilevel"/>
    <w:tmpl w:val="B26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361390"/>
    <w:multiLevelType w:val="multilevel"/>
    <w:tmpl w:val="650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687E37"/>
    <w:multiLevelType w:val="multilevel"/>
    <w:tmpl w:val="8F3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297E7E"/>
    <w:multiLevelType w:val="multilevel"/>
    <w:tmpl w:val="FEC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42E2472"/>
    <w:multiLevelType w:val="multilevel"/>
    <w:tmpl w:val="E33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EC49E6"/>
    <w:multiLevelType w:val="multilevel"/>
    <w:tmpl w:val="A66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93630"/>
    <w:multiLevelType w:val="multilevel"/>
    <w:tmpl w:val="3DFA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A32DD9"/>
    <w:multiLevelType w:val="multilevel"/>
    <w:tmpl w:val="570C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357B67"/>
    <w:multiLevelType w:val="multilevel"/>
    <w:tmpl w:val="F43A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C2959B3"/>
    <w:multiLevelType w:val="multilevel"/>
    <w:tmpl w:val="FBC66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247C0A"/>
    <w:multiLevelType w:val="multilevel"/>
    <w:tmpl w:val="C03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567F67"/>
    <w:multiLevelType w:val="multilevel"/>
    <w:tmpl w:val="F13C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C867A0"/>
    <w:multiLevelType w:val="multilevel"/>
    <w:tmpl w:val="3F88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9346E6"/>
    <w:multiLevelType w:val="multilevel"/>
    <w:tmpl w:val="451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2E0F42"/>
    <w:multiLevelType w:val="multilevel"/>
    <w:tmpl w:val="224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A5153B"/>
    <w:multiLevelType w:val="multilevel"/>
    <w:tmpl w:val="576C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86435"/>
    <w:multiLevelType w:val="multilevel"/>
    <w:tmpl w:val="010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3EE6B6C"/>
    <w:multiLevelType w:val="multilevel"/>
    <w:tmpl w:val="D0B4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D65469"/>
    <w:multiLevelType w:val="multilevel"/>
    <w:tmpl w:val="242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CB4E10"/>
    <w:multiLevelType w:val="multilevel"/>
    <w:tmpl w:val="FA0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4E58EF"/>
    <w:multiLevelType w:val="multilevel"/>
    <w:tmpl w:val="05E8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852C7A"/>
    <w:multiLevelType w:val="multilevel"/>
    <w:tmpl w:val="006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8A5933"/>
    <w:multiLevelType w:val="multilevel"/>
    <w:tmpl w:val="9E8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3902EF"/>
    <w:multiLevelType w:val="multilevel"/>
    <w:tmpl w:val="799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8902F1"/>
    <w:multiLevelType w:val="multilevel"/>
    <w:tmpl w:val="082C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9114C2"/>
    <w:multiLevelType w:val="multilevel"/>
    <w:tmpl w:val="3240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C91F60"/>
    <w:multiLevelType w:val="multilevel"/>
    <w:tmpl w:val="BE3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7A2967"/>
    <w:multiLevelType w:val="multilevel"/>
    <w:tmpl w:val="2754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F21E7F"/>
    <w:multiLevelType w:val="multilevel"/>
    <w:tmpl w:val="560C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DB7591"/>
    <w:multiLevelType w:val="multilevel"/>
    <w:tmpl w:val="03868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AA419D"/>
    <w:multiLevelType w:val="multilevel"/>
    <w:tmpl w:val="D9B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7123CE6"/>
    <w:multiLevelType w:val="multilevel"/>
    <w:tmpl w:val="099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DB55A3"/>
    <w:multiLevelType w:val="multilevel"/>
    <w:tmpl w:val="4786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8F10EF6"/>
    <w:multiLevelType w:val="multilevel"/>
    <w:tmpl w:val="5182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9F87A3D"/>
    <w:multiLevelType w:val="multilevel"/>
    <w:tmpl w:val="911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20574D"/>
    <w:multiLevelType w:val="multilevel"/>
    <w:tmpl w:val="E3E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B553FCE"/>
    <w:multiLevelType w:val="multilevel"/>
    <w:tmpl w:val="154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355CA5"/>
    <w:multiLevelType w:val="multilevel"/>
    <w:tmpl w:val="EE4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6002EC"/>
    <w:multiLevelType w:val="multilevel"/>
    <w:tmpl w:val="A51C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D03D01"/>
    <w:multiLevelType w:val="multilevel"/>
    <w:tmpl w:val="3754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F9D746F"/>
    <w:multiLevelType w:val="multilevel"/>
    <w:tmpl w:val="29367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E9535A"/>
    <w:multiLevelType w:val="multilevel"/>
    <w:tmpl w:val="65B67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9B01A1"/>
    <w:multiLevelType w:val="multilevel"/>
    <w:tmpl w:val="3F8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0A46375"/>
    <w:multiLevelType w:val="multilevel"/>
    <w:tmpl w:val="878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E55769"/>
    <w:multiLevelType w:val="multilevel"/>
    <w:tmpl w:val="304A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6EF4F23"/>
    <w:multiLevelType w:val="multilevel"/>
    <w:tmpl w:val="8AC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297C2D"/>
    <w:multiLevelType w:val="multilevel"/>
    <w:tmpl w:val="222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9A5103"/>
    <w:multiLevelType w:val="multilevel"/>
    <w:tmpl w:val="526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7D3B98"/>
    <w:multiLevelType w:val="multilevel"/>
    <w:tmpl w:val="C65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7F0EBD"/>
    <w:multiLevelType w:val="multilevel"/>
    <w:tmpl w:val="4AD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94132F"/>
    <w:multiLevelType w:val="multilevel"/>
    <w:tmpl w:val="3802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184215"/>
    <w:multiLevelType w:val="multilevel"/>
    <w:tmpl w:val="B37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2923C40"/>
    <w:multiLevelType w:val="multilevel"/>
    <w:tmpl w:val="380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DC4BC2"/>
    <w:multiLevelType w:val="multilevel"/>
    <w:tmpl w:val="145E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6A29A0"/>
    <w:multiLevelType w:val="multilevel"/>
    <w:tmpl w:val="30F4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38362BA"/>
    <w:multiLevelType w:val="multilevel"/>
    <w:tmpl w:val="840E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4460AD1"/>
    <w:multiLevelType w:val="multilevel"/>
    <w:tmpl w:val="4C5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4EA2DB0"/>
    <w:multiLevelType w:val="multilevel"/>
    <w:tmpl w:val="E25A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442F41"/>
    <w:multiLevelType w:val="multilevel"/>
    <w:tmpl w:val="0E7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5D91580"/>
    <w:multiLevelType w:val="multilevel"/>
    <w:tmpl w:val="168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9330ED"/>
    <w:multiLevelType w:val="multilevel"/>
    <w:tmpl w:val="76F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BB0C18"/>
    <w:multiLevelType w:val="multilevel"/>
    <w:tmpl w:val="6C82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45379E"/>
    <w:multiLevelType w:val="multilevel"/>
    <w:tmpl w:val="BE8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AC4B84"/>
    <w:multiLevelType w:val="multilevel"/>
    <w:tmpl w:val="7308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312011"/>
    <w:multiLevelType w:val="multilevel"/>
    <w:tmpl w:val="DCA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BAE344D"/>
    <w:multiLevelType w:val="multilevel"/>
    <w:tmpl w:val="76D8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D4B1FD0"/>
    <w:multiLevelType w:val="multilevel"/>
    <w:tmpl w:val="04B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2F26C5"/>
    <w:multiLevelType w:val="multilevel"/>
    <w:tmpl w:val="F4C6E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6D7E23"/>
    <w:multiLevelType w:val="multilevel"/>
    <w:tmpl w:val="9FF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70694C"/>
    <w:multiLevelType w:val="multilevel"/>
    <w:tmpl w:val="D27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0843840"/>
    <w:multiLevelType w:val="multilevel"/>
    <w:tmpl w:val="6AA8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08746AD"/>
    <w:multiLevelType w:val="multilevel"/>
    <w:tmpl w:val="2FFA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A92BD1"/>
    <w:multiLevelType w:val="multilevel"/>
    <w:tmpl w:val="3D487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1B0441D"/>
    <w:multiLevelType w:val="multilevel"/>
    <w:tmpl w:val="C22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2AE447F"/>
    <w:multiLevelType w:val="multilevel"/>
    <w:tmpl w:val="FB4E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4194570"/>
    <w:multiLevelType w:val="multilevel"/>
    <w:tmpl w:val="15F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521AA9"/>
    <w:multiLevelType w:val="multilevel"/>
    <w:tmpl w:val="FAC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6822E45"/>
    <w:multiLevelType w:val="multilevel"/>
    <w:tmpl w:val="B09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000892"/>
    <w:multiLevelType w:val="multilevel"/>
    <w:tmpl w:val="EC1C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187198"/>
    <w:multiLevelType w:val="multilevel"/>
    <w:tmpl w:val="260C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5F5A15"/>
    <w:multiLevelType w:val="multilevel"/>
    <w:tmpl w:val="5CE2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E71C13"/>
    <w:multiLevelType w:val="multilevel"/>
    <w:tmpl w:val="9B0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451662">
    <w:abstractNumId w:val="101"/>
  </w:num>
  <w:num w:numId="2" w16cid:durableId="333993691">
    <w:abstractNumId w:val="52"/>
  </w:num>
  <w:num w:numId="3" w16cid:durableId="1773354334">
    <w:abstractNumId w:val="58"/>
  </w:num>
  <w:num w:numId="4" w16cid:durableId="1382637129">
    <w:abstractNumId w:val="12"/>
  </w:num>
  <w:num w:numId="5" w16cid:durableId="1952777506">
    <w:abstractNumId w:val="96"/>
  </w:num>
  <w:num w:numId="6" w16cid:durableId="1842770118">
    <w:abstractNumId w:val="32"/>
  </w:num>
  <w:num w:numId="7" w16cid:durableId="1003512231">
    <w:abstractNumId w:val="59"/>
  </w:num>
  <w:num w:numId="8" w16cid:durableId="1989246255">
    <w:abstractNumId w:val="26"/>
  </w:num>
  <w:num w:numId="9" w16cid:durableId="2138375015">
    <w:abstractNumId w:val="54"/>
  </w:num>
  <w:num w:numId="10" w16cid:durableId="1534608552">
    <w:abstractNumId w:val="40"/>
  </w:num>
  <w:num w:numId="11" w16cid:durableId="924343758">
    <w:abstractNumId w:val="47"/>
  </w:num>
  <w:num w:numId="12" w16cid:durableId="460921012">
    <w:abstractNumId w:val="4"/>
  </w:num>
  <w:num w:numId="13" w16cid:durableId="1685283910">
    <w:abstractNumId w:val="102"/>
  </w:num>
  <w:num w:numId="14" w16cid:durableId="1564023808">
    <w:abstractNumId w:val="3"/>
  </w:num>
  <w:num w:numId="15" w16cid:durableId="1220748812">
    <w:abstractNumId w:val="82"/>
  </w:num>
  <w:num w:numId="16" w16cid:durableId="1300961558">
    <w:abstractNumId w:val="23"/>
  </w:num>
  <w:num w:numId="17" w16cid:durableId="1639720344">
    <w:abstractNumId w:val="7"/>
  </w:num>
  <w:num w:numId="18" w16cid:durableId="1704743515">
    <w:abstractNumId w:val="103"/>
  </w:num>
  <w:num w:numId="19" w16cid:durableId="421297031">
    <w:abstractNumId w:val="49"/>
  </w:num>
  <w:num w:numId="20" w16cid:durableId="195584073">
    <w:abstractNumId w:val="60"/>
  </w:num>
  <w:num w:numId="21" w16cid:durableId="888616501">
    <w:abstractNumId w:val="19"/>
  </w:num>
  <w:num w:numId="22" w16cid:durableId="1137992961">
    <w:abstractNumId w:val="81"/>
  </w:num>
  <w:num w:numId="23" w16cid:durableId="514615123">
    <w:abstractNumId w:val="24"/>
  </w:num>
  <w:num w:numId="24" w16cid:durableId="1144541785">
    <w:abstractNumId w:val="20"/>
  </w:num>
  <w:num w:numId="25" w16cid:durableId="812451286">
    <w:abstractNumId w:val="93"/>
  </w:num>
  <w:num w:numId="26" w16cid:durableId="109083446">
    <w:abstractNumId w:val="107"/>
  </w:num>
  <w:num w:numId="27" w16cid:durableId="1730491246">
    <w:abstractNumId w:val="18"/>
  </w:num>
  <w:num w:numId="28" w16cid:durableId="729350343">
    <w:abstractNumId w:val="67"/>
  </w:num>
  <w:num w:numId="29" w16cid:durableId="898708125">
    <w:abstractNumId w:val="16"/>
  </w:num>
  <w:num w:numId="30" w16cid:durableId="1633754938">
    <w:abstractNumId w:val="111"/>
  </w:num>
  <w:num w:numId="31" w16cid:durableId="724790701">
    <w:abstractNumId w:val="56"/>
  </w:num>
  <w:num w:numId="32" w16cid:durableId="1184780280">
    <w:abstractNumId w:val="88"/>
  </w:num>
  <w:num w:numId="33" w16cid:durableId="1565608019">
    <w:abstractNumId w:val="109"/>
  </w:num>
  <w:num w:numId="34" w16cid:durableId="336008271">
    <w:abstractNumId w:val="72"/>
  </w:num>
  <w:num w:numId="35" w16cid:durableId="1401052818">
    <w:abstractNumId w:val="46"/>
  </w:num>
  <w:num w:numId="36" w16cid:durableId="947004117">
    <w:abstractNumId w:val="77"/>
  </w:num>
  <w:num w:numId="37" w16cid:durableId="2135170338">
    <w:abstractNumId w:val="9"/>
  </w:num>
  <w:num w:numId="38" w16cid:durableId="64962854">
    <w:abstractNumId w:val="78"/>
  </w:num>
  <w:num w:numId="39" w16cid:durableId="1486507380">
    <w:abstractNumId w:val="1"/>
  </w:num>
  <w:num w:numId="40" w16cid:durableId="677854015">
    <w:abstractNumId w:val="106"/>
  </w:num>
  <w:num w:numId="41" w16cid:durableId="463084186">
    <w:abstractNumId w:val="113"/>
  </w:num>
  <w:num w:numId="42" w16cid:durableId="269706728">
    <w:abstractNumId w:val="73"/>
  </w:num>
  <w:num w:numId="43" w16cid:durableId="145047818">
    <w:abstractNumId w:val="57"/>
  </w:num>
  <w:num w:numId="44" w16cid:durableId="1251694828">
    <w:abstractNumId w:val="66"/>
  </w:num>
  <w:num w:numId="45" w16cid:durableId="1315525790">
    <w:abstractNumId w:val="37"/>
  </w:num>
  <w:num w:numId="46" w16cid:durableId="400905399">
    <w:abstractNumId w:val="8"/>
  </w:num>
  <w:num w:numId="47" w16cid:durableId="1049917283">
    <w:abstractNumId w:val="70"/>
  </w:num>
  <w:num w:numId="48" w16cid:durableId="1371568823">
    <w:abstractNumId w:val="86"/>
  </w:num>
  <w:num w:numId="49" w16cid:durableId="2112974165">
    <w:abstractNumId w:val="35"/>
  </w:num>
  <w:num w:numId="50" w16cid:durableId="455373206">
    <w:abstractNumId w:val="63"/>
  </w:num>
  <w:num w:numId="51" w16cid:durableId="1705716607">
    <w:abstractNumId w:val="112"/>
  </w:num>
  <w:num w:numId="52" w16cid:durableId="863177027">
    <w:abstractNumId w:val="95"/>
  </w:num>
  <w:num w:numId="53" w16cid:durableId="1443692748">
    <w:abstractNumId w:val="108"/>
  </w:num>
  <w:num w:numId="54" w16cid:durableId="1913152198">
    <w:abstractNumId w:val="65"/>
  </w:num>
  <w:num w:numId="55" w16cid:durableId="1777478563">
    <w:abstractNumId w:val="30"/>
  </w:num>
  <w:num w:numId="56" w16cid:durableId="1356888426">
    <w:abstractNumId w:val="76"/>
  </w:num>
  <w:num w:numId="57" w16cid:durableId="195892516">
    <w:abstractNumId w:val="28"/>
  </w:num>
  <w:num w:numId="58" w16cid:durableId="1773666864">
    <w:abstractNumId w:val="41"/>
  </w:num>
  <w:num w:numId="59" w16cid:durableId="1946647897">
    <w:abstractNumId w:val="27"/>
  </w:num>
  <w:num w:numId="60" w16cid:durableId="1292445970">
    <w:abstractNumId w:val="33"/>
  </w:num>
  <w:num w:numId="61" w16cid:durableId="1323659130">
    <w:abstractNumId w:val="83"/>
  </w:num>
  <w:num w:numId="62" w16cid:durableId="2069915036">
    <w:abstractNumId w:val="105"/>
  </w:num>
  <w:num w:numId="63" w16cid:durableId="617417225">
    <w:abstractNumId w:val="104"/>
  </w:num>
  <w:num w:numId="64" w16cid:durableId="1018579318">
    <w:abstractNumId w:val="25"/>
  </w:num>
  <w:num w:numId="65" w16cid:durableId="254216931">
    <w:abstractNumId w:val="99"/>
  </w:num>
  <w:num w:numId="66" w16cid:durableId="1164248379">
    <w:abstractNumId w:val="84"/>
  </w:num>
  <w:num w:numId="67" w16cid:durableId="2755127">
    <w:abstractNumId w:val="68"/>
  </w:num>
  <w:num w:numId="68" w16cid:durableId="241260559">
    <w:abstractNumId w:val="14"/>
  </w:num>
  <w:num w:numId="69" w16cid:durableId="1787040980">
    <w:abstractNumId w:val="114"/>
  </w:num>
  <w:num w:numId="70" w16cid:durableId="1564833549">
    <w:abstractNumId w:val="51"/>
  </w:num>
  <w:num w:numId="71" w16cid:durableId="1301152711">
    <w:abstractNumId w:val="15"/>
  </w:num>
  <w:num w:numId="72" w16cid:durableId="7876177">
    <w:abstractNumId w:val="13"/>
  </w:num>
  <w:num w:numId="73" w16cid:durableId="868835388">
    <w:abstractNumId w:val="39"/>
  </w:num>
  <w:num w:numId="74" w16cid:durableId="1997293265">
    <w:abstractNumId w:val="53"/>
  </w:num>
  <w:num w:numId="75" w16cid:durableId="17968514">
    <w:abstractNumId w:val="11"/>
  </w:num>
  <w:num w:numId="76" w16cid:durableId="1754812802">
    <w:abstractNumId w:val="116"/>
  </w:num>
  <w:num w:numId="77" w16cid:durableId="1593389851">
    <w:abstractNumId w:val="61"/>
  </w:num>
  <w:num w:numId="78" w16cid:durableId="1915774784">
    <w:abstractNumId w:val="74"/>
  </w:num>
  <w:num w:numId="79" w16cid:durableId="1540321345">
    <w:abstractNumId w:val="69"/>
  </w:num>
  <w:num w:numId="80" w16cid:durableId="1977681479">
    <w:abstractNumId w:val="55"/>
  </w:num>
  <w:num w:numId="81" w16cid:durableId="961544441">
    <w:abstractNumId w:val="115"/>
  </w:num>
  <w:num w:numId="82" w16cid:durableId="1881698557">
    <w:abstractNumId w:val="31"/>
  </w:num>
  <w:num w:numId="83" w16cid:durableId="1870024656">
    <w:abstractNumId w:val="10"/>
  </w:num>
  <w:num w:numId="84" w16cid:durableId="1089354353">
    <w:abstractNumId w:val="29"/>
  </w:num>
  <w:num w:numId="85" w16cid:durableId="15280125">
    <w:abstractNumId w:val="62"/>
  </w:num>
  <w:num w:numId="86" w16cid:durableId="1455634105">
    <w:abstractNumId w:val="80"/>
  </w:num>
  <w:num w:numId="87" w16cid:durableId="2117288200">
    <w:abstractNumId w:val="21"/>
  </w:num>
  <w:num w:numId="88" w16cid:durableId="100800458">
    <w:abstractNumId w:val="6"/>
  </w:num>
  <w:num w:numId="89" w16cid:durableId="1640069318">
    <w:abstractNumId w:val="75"/>
  </w:num>
  <w:num w:numId="90" w16cid:durableId="791747806">
    <w:abstractNumId w:val="5"/>
  </w:num>
  <w:num w:numId="91" w16cid:durableId="1363818762">
    <w:abstractNumId w:val="43"/>
  </w:num>
  <w:num w:numId="92" w16cid:durableId="699164423">
    <w:abstractNumId w:val="94"/>
  </w:num>
  <w:num w:numId="93" w16cid:durableId="1002468321">
    <w:abstractNumId w:val="91"/>
  </w:num>
  <w:num w:numId="94" w16cid:durableId="313487514">
    <w:abstractNumId w:val="64"/>
  </w:num>
  <w:num w:numId="95" w16cid:durableId="1120803400">
    <w:abstractNumId w:val="22"/>
  </w:num>
  <w:num w:numId="96" w16cid:durableId="313995967">
    <w:abstractNumId w:val="100"/>
  </w:num>
  <w:num w:numId="97" w16cid:durableId="433405898">
    <w:abstractNumId w:val="2"/>
  </w:num>
  <w:num w:numId="98" w16cid:durableId="2036080713">
    <w:abstractNumId w:val="110"/>
  </w:num>
  <w:num w:numId="99" w16cid:durableId="1963076683">
    <w:abstractNumId w:val="71"/>
  </w:num>
  <w:num w:numId="100" w16cid:durableId="692852157">
    <w:abstractNumId w:val="98"/>
  </w:num>
  <w:num w:numId="101" w16cid:durableId="1503007792">
    <w:abstractNumId w:val="87"/>
  </w:num>
  <w:num w:numId="102" w16cid:durableId="21516257">
    <w:abstractNumId w:val="34"/>
  </w:num>
  <w:num w:numId="103" w16cid:durableId="1911772246">
    <w:abstractNumId w:val="38"/>
  </w:num>
  <w:num w:numId="104" w16cid:durableId="1563981484">
    <w:abstractNumId w:val="0"/>
  </w:num>
  <w:num w:numId="105" w16cid:durableId="715589816">
    <w:abstractNumId w:val="92"/>
  </w:num>
  <w:num w:numId="106" w16cid:durableId="1195196757">
    <w:abstractNumId w:val="48"/>
  </w:num>
  <w:num w:numId="107" w16cid:durableId="386685862">
    <w:abstractNumId w:val="89"/>
  </w:num>
  <w:num w:numId="108" w16cid:durableId="1841116824">
    <w:abstractNumId w:val="90"/>
  </w:num>
  <w:num w:numId="109" w16cid:durableId="989673896">
    <w:abstractNumId w:val="42"/>
  </w:num>
  <w:num w:numId="110" w16cid:durableId="1776553634">
    <w:abstractNumId w:val="45"/>
  </w:num>
  <w:num w:numId="111" w16cid:durableId="368460853">
    <w:abstractNumId w:val="17"/>
  </w:num>
  <w:num w:numId="112" w16cid:durableId="1205484126">
    <w:abstractNumId w:val="85"/>
  </w:num>
  <w:num w:numId="113" w16cid:durableId="2135053101">
    <w:abstractNumId w:val="97"/>
  </w:num>
  <w:num w:numId="114" w16cid:durableId="1205868257">
    <w:abstractNumId w:val="79"/>
  </w:num>
  <w:num w:numId="115" w16cid:durableId="1780299435">
    <w:abstractNumId w:val="36"/>
  </w:num>
  <w:num w:numId="116" w16cid:durableId="1839037377">
    <w:abstractNumId w:val="50"/>
  </w:num>
  <w:num w:numId="117" w16cid:durableId="563612772">
    <w:abstractNumId w:val="44"/>
  </w:num>
  <w:num w:numId="118" w16cid:durableId="362948347">
    <w:abstractNumId w:val="44"/>
    <w:lvlOverride w:ilvl="1">
      <w:lvl w:ilvl="1">
        <w:numFmt w:val="bullet"/>
        <w:lvlText w:val=""/>
        <w:lvlJc w:val="left"/>
        <w:pPr>
          <w:tabs>
            <w:tab w:val="num" w:pos="1440"/>
          </w:tabs>
          <w:ind w:left="1440" w:hanging="360"/>
        </w:pPr>
        <w:rPr>
          <w:rFonts w:ascii="Symbol" w:hAnsi="Symbol" w:hint="default"/>
          <w:sz w:val="20"/>
        </w:rPr>
      </w:lvl>
    </w:lvlOverride>
  </w:num>
  <w:num w:numId="119" w16cid:durableId="1168640826">
    <w:abstractNumId w:val="44"/>
    <w:lvlOverride w:ilvl="1">
      <w:lvl w:ilvl="1">
        <w:numFmt w:val="bullet"/>
        <w:lvlText w:val=""/>
        <w:lvlJc w:val="left"/>
        <w:pPr>
          <w:tabs>
            <w:tab w:val="num" w:pos="1440"/>
          </w:tabs>
          <w:ind w:left="1440" w:hanging="360"/>
        </w:pPr>
        <w:rPr>
          <w:rFonts w:ascii="Symbol" w:hAnsi="Symbol" w:hint="default"/>
          <w:sz w:val="20"/>
        </w:rPr>
      </w:lvl>
    </w:lvlOverride>
  </w:num>
  <w:num w:numId="120" w16cid:durableId="1424180543">
    <w:abstractNumId w:val="44"/>
    <w:lvlOverride w:ilvl="1">
      <w:lvl w:ilvl="1">
        <w:numFmt w:val="bullet"/>
        <w:lvlText w:val=""/>
        <w:lvlJc w:val="left"/>
        <w:pPr>
          <w:tabs>
            <w:tab w:val="num" w:pos="1440"/>
          </w:tabs>
          <w:ind w:left="1440" w:hanging="360"/>
        </w:pPr>
        <w:rPr>
          <w:rFonts w:ascii="Symbol" w:hAnsi="Symbol" w:hint="default"/>
          <w:sz w:val="20"/>
        </w:rPr>
      </w:lvl>
    </w:lvlOverride>
  </w:num>
  <w:num w:numId="121" w16cid:durableId="317685211">
    <w:abstractNumId w:val="44"/>
    <w:lvlOverride w:ilvl="1">
      <w:lvl w:ilvl="1">
        <w:numFmt w:val="bullet"/>
        <w:lvlText w:val=""/>
        <w:lvlJc w:val="left"/>
        <w:pPr>
          <w:tabs>
            <w:tab w:val="num" w:pos="1440"/>
          </w:tabs>
          <w:ind w:left="1440" w:hanging="360"/>
        </w:pPr>
        <w:rPr>
          <w:rFonts w:ascii="Symbol" w:hAnsi="Symbol" w:hint="default"/>
          <w:sz w:val="20"/>
        </w:rPr>
      </w:lvl>
    </w:lvlOverride>
  </w:num>
  <w:num w:numId="122" w16cid:durableId="2063288907">
    <w:abstractNumId w:val="44"/>
    <w:lvlOverride w:ilvl="1">
      <w:lvl w:ilvl="1">
        <w:numFmt w:val="bullet"/>
        <w:lvlText w:val=""/>
        <w:lvlJc w:val="left"/>
        <w:pPr>
          <w:tabs>
            <w:tab w:val="num" w:pos="1440"/>
          </w:tabs>
          <w:ind w:left="1440" w:hanging="360"/>
        </w:pPr>
        <w:rPr>
          <w:rFonts w:ascii="Symbol" w:hAnsi="Symbol" w:hint="default"/>
          <w:sz w:val="20"/>
        </w:rPr>
      </w:lvl>
    </w:lvlOverride>
  </w:num>
  <w:num w:numId="123" w16cid:durableId="1249652060">
    <w:abstractNumId w:val="44"/>
    <w:lvlOverride w:ilvl="1">
      <w:lvl w:ilvl="1">
        <w:numFmt w:val="bullet"/>
        <w:lvlText w:val=""/>
        <w:lvlJc w:val="left"/>
        <w:pPr>
          <w:tabs>
            <w:tab w:val="num" w:pos="1440"/>
          </w:tabs>
          <w:ind w:left="1440" w:hanging="360"/>
        </w:pPr>
        <w:rPr>
          <w:rFonts w:ascii="Symbol" w:hAnsi="Symbol" w:hint="default"/>
          <w:sz w:val="20"/>
        </w:rPr>
      </w:lvl>
    </w:lvlOverride>
  </w:num>
  <w:num w:numId="124" w16cid:durableId="1802259816">
    <w:abstractNumId w:val="4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79"/>
    <w:rsid w:val="00022753"/>
    <w:rsid w:val="00062B0B"/>
    <w:rsid w:val="000B4D27"/>
    <w:rsid w:val="000C38D0"/>
    <w:rsid w:val="000F22C8"/>
    <w:rsid w:val="00103F0A"/>
    <w:rsid w:val="00125B49"/>
    <w:rsid w:val="00186EB2"/>
    <w:rsid w:val="00192744"/>
    <w:rsid w:val="001A6F53"/>
    <w:rsid w:val="001D5E63"/>
    <w:rsid w:val="002023B3"/>
    <w:rsid w:val="00260342"/>
    <w:rsid w:val="003968AF"/>
    <w:rsid w:val="003D1D58"/>
    <w:rsid w:val="003F6966"/>
    <w:rsid w:val="004233E3"/>
    <w:rsid w:val="0046323F"/>
    <w:rsid w:val="00484511"/>
    <w:rsid w:val="004D259A"/>
    <w:rsid w:val="00525846"/>
    <w:rsid w:val="00581583"/>
    <w:rsid w:val="0062517E"/>
    <w:rsid w:val="006433B7"/>
    <w:rsid w:val="006971B7"/>
    <w:rsid w:val="006A28E2"/>
    <w:rsid w:val="006C1A9C"/>
    <w:rsid w:val="007048C4"/>
    <w:rsid w:val="007F3C62"/>
    <w:rsid w:val="008075F4"/>
    <w:rsid w:val="0085711E"/>
    <w:rsid w:val="008966A8"/>
    <w:rsid w:val="008C7F7C"/>
    <w:rsid w:val="008D310E"/>
    <w:rsid w:val="00910A0B"/>
    <w:rsid w:val="0094714B"/>
    <w:rsid w:val="0098071E"/>
    <w:rsid w:val="009924C5"/>
    <w:rsid w:val="009D3DA0"/>
    <w:rsid w:val="009E3A8E"/>
    <w:rsid w:val="00A30330"/>
    <w:rsid w:val="00AB551F"/>
    <w:rsid w:val="00AE018D"/>
    <w:rsid w:val="00AF3AF0"/>
    <w:rsid w:val="00B111ED"/>
    <w:rsid w:val="00B30708"/>
    <w:rsid w:val="00B660D9"/>
    <w:rsid w:val="00BA1229"/>
    <w:rsid w:val="00BC151C"/>
    <w:rsid w:val="00BE01A7"/>
    <w:rsid w:val="00C52995"/>
    <w:rsid w:val="00CB2B45"/>
    <w:rsid w:val="00CC7B16"/>
    <w:rsid w:val="00CD5350"/>
    <w:rsid w:val="00CF4964"/>
    <w:rsid w:val="00D029CB"/>
    <w:rsid w:val="00D9511C"/>
    <w:rsid w:val="00DD166E"/>
    <w:rsid w:val="00DF3708"/>
    <w:rsid w:val="00E84767"/>
    <w:rsid w:val="00F47179"/>
    <w:rsid w:val="00FE1532"/>
    <w:rsid w:val="00FF70C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2395"/>
  <w15:chartTrackingRefBased/>
  <w15:docId w15:val="{079B4816-B34A-5F4D-BC5A-5F2148AE0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C5"/>
    <w:pPr>
      <w:spacing w:after="0" w:line="240" w:lineRule="auto"/>
    </w:pPr>
    <w:rPr>
      <w:rFonts w:ascii="Times New Roman" w:eastAsia="Times New Roman" w:hAnsi="Times New Roman" w:cs="Times New Roman"/>
      <w:kern w:val="0"/>
      <w:szCs w:val="24"/>
      <w:lang w:eastAsia="en-GB"/>
      <w14:ligatures w14:val="none"/>
    </w:rPr>
  </w:style>
  <w:style w:type="paragraph" w:styleId="Heading1">
    <w:name w:val="heading 1"/>
    <w:basedOn w:val="Normal"/>
    <w:next w:val="Normal"/>
    <w:link w:val="Heading1Char"/>
    <w:uiPriority w:val="9"/>
    <w:qFormat/>
    <w:rsid w:val="00F4717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4717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F4717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47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7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F4717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F4717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47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179"/>
    <w:rPr>
      <w:rFonts w:eastAsiaTheme="majorEastAsia" w:cstheme="majorBidi"/>
      <w:color w:val="272727" w:themeColor="text1" w:themeTint="D8"/>
    </w:rPr>
  </w:style>
  <w:style w:type="paragraph" w:styleId="Title">
    <w:name w:val="Title"/>
    <w:basedOn w:val="Normal"/>
    <w:next w:val="Normal"/>
    <w:link w:val="TitleChar"/>
    <w:uiPriority w:val="10"/>
    <w:qFormat/>
    <w:rsid w:val="00F47179"/>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471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471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471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47179"/>
    <w:pPr>
      <w:spacing w:before="160"/>
      <w:jc w:val="center"/>
    </w:pPr>
    <w:rPr>
      <w:i/>
      <w:iCs/>
      <w:color w:val="404040" w:themeColor="text1" w:themeTint="BF"/>
    </w:rPr>
  </w:style>
  <w:style w:type="character" w:customStyle="1" w:styleId="QuoteChar">
    <w:name w:val="Quote Char"/>
    <w:basedOn w:val="DefaultParagraphFont"/>
    <w:link w:val="Quote"/>
    <w:uiPriority w:val="29"/>
    <w:rsid w:val="00F47179"/>
    <w:rPr>
      <w:rFonts w:cs="Vrinda"/>
      <w:i/>
      <w:iCs/>
      <w:color w:val="404040" w:themeColor="text1" w:themeTint="BF"/>
    </w:rPr>
  </w:style>
  <w:style w:type="paragraph" w:styleId="ListParagraph">
    <w:name w:val="List Paragraph"/>
    <w:basedOn w:val="Normal"/>
    <w:uiPriority w:val="34"/>
    <w:qFormat/>
    <w:rsid w:val="00F47179"/>
    <w:pPr>
      <w:ind w:left="720"/>
      <w:contextualSpacing/>
    </w:pPr>
  </w:style>
  <w:style w:type="character" w:styleId="IntenseEmphasis">
    <w:name w:val="Intense Emphasis"/>
    <w:basedOn w:val="DefaultParagraphFont"/>
    <w:uiPriority w:val="21"/>
    <w:qFormat/>
    <w:rsid w:val="00F47179"/>
    <w:rPr>
      <w:i/>
      <w:iCs/>
      <w:color w:val="0F4761" w:themeColor="accent1" w:themeShade="BF"/>
    </w:rPr>
  </w:style>
  <w:style w:type="paragraph" w:styleId="IntenseQuote">
    <w:name w:val="Intense Quote"/>
    <w:basedOn w:val="Normal"/>
    <w:next w:val="Normal"/>
    <w:link w:val="IntenseQuoteChar"/>
    <w:uiPriority w:val="30"/>
    <w:qFormat/>
    <w:rsid w:val="00F47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179"/>
    <w:rPr>
      <w:rFonts w:cs="Vrinda"/>
      <w:i/>
      <w:iCs/>
      <w:color w:val="0F4761" w:themeColor="accent1" w:themeShade="BF"/>
    </w:rPr>
  </w:style>
  <w:style w:type="character" w:styleId="IntenseReference">
    <w:name w:val="Intense Reference"/>
    <w:basedOn w:val="DefaultParagraphFont"/>
    <w:uiPriority w:val="32"/>
    <w:qFormat/>
    <w:rsid w:val="00F47179"/>
    <w:rPr>
      <w:b/>
      <w:bCs/>
      <w:smallCaps/>
      <w:color w:val="0F4761" w:themeColor="accent1" w:themeShade="BF"/>
      <w:spacing w:val="5"/>
    </w:rPr>
  </w:style>
  <w:style w:type="paragraph" w:styleId="NormalWeb">
    <w:name w:val="Normal (Web)"/>
    <w:basedOn w:val="Normal"/>
    <w:uiPriority w:val="99"/>
    <w:unhideWhenUsed/>
    <w:rsid w:val="00F47179"/>
    <w:pPr>
      <w:spacing w:before="100" w:beforeAutospacing="1" w:after="100" w:afterAutospacing="1"/>
    </w:pPr>
  </w:style>
  <w:style w:type="character" w:styleId="Strong">
    <w:name w:val="Strong"/>
    <w:basedOn w:val="DefaultParagraphFont"/>
    <w:uiPriority w:val="22"/>
    <w:qFormat/>
    <w:rsid w:val="00F47179"/>
    <w:rPr>
      <w:b/>
      <w:bCs/>
    </w:rPr>
  </w:style>
  <w:style w:type="character" w:styleId="Emphasis">
    <w:name w:val="Emphasis"/>
    <w:basedOn w:val="DefaultParagraphFont"/>
    <w:uiPriority w:val="20"/>
    <w:qFormat/>
    <w:rsid w:val="00F47179"/>
    <w:rPr>
      <w:i/>
      <w:iCs/>
    </w:rPr>
  </w:style>
  <w:style w:type="paragraph" w:styleId="HTMLPreformatted">
    <w:name w:val="HTML Preformatted"/>
    <w:basedOn w:val="Normal"/>
    <w:link w:val="HTMLPreformattedChar"/>
    <w:uiPriority w:val="99"/>
    <w:semiHidden/>
    <w:unhideWhenUsed/>
    <w:rsid w:val="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717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47179"/>
    <w:rPr>
      <w:rFonts w:ascii="Courier New" w:eastAsia="Times New Roman" w:hAnsi="Courier New" w:cs="Courier New"/>
      <w:sz w:val="20"/>
      <w:szCs w:val="20"/>
    </w:rPr>
  </w:style>
  <w:style w:type="character" w:customStyle="1" w:styleId="katex">
    <w:name w:val="katex"/>
    <w:basedOn w:val="DefaultParagraphFont"/>
    <w:rsid w:val="00186EB2"/>
  </w:style>
  <w:style w:type="paragraph" w:customStyle="1" w:styleId="my-0">
    <w:name w:val="my-0"/>
    <w:basedOn w:val="Normal"/>
    <w:rsid w:val="0098071E"/>
    <w:pPr>
      <w:spacing w:before="100" w:beforeAutospacing="1" w:after="100" w:afterAutospacing="1"/>
    </w:pPr>
  </w:style>
  <w:style w:type="character" w:styleId="Hyperlink">
    <w:name w:val="Hyperlink"/>
    <w:basedOn w:val="DefaultParagraphFont"/>
    <w:uiPriority w:val="99"/>
    <w:semiHidden/>
    <w:unhideWhenUsed/>
    <w:rsid w:val="0098071E"/>
    <w:rPr>
      <w:color w:val="0000FF"/>
      <w:u w:val="single"/>
    </w:rPr>
  </w:style>
  <w:style w:type="character" w:customStyle="1" w:styleId="hoverbg-super">
    <w:name w:val="hover:bg-super"/>
    <w:basedOn w:val="DefaultParagraphFont"/>
    <w:rsid w:val="0098071E"/>
  </w:style>
  <w:style w:type="character" w:customStyle="1" w:styleId="whitespace-nowrap">
    <w:name w:val="whitespace-nowrap"/>
    <w:basedOn w:val="DefaultParagraphFont"/>
    <w:rsid w:val="0098071E"/>
  </w:style>
  <w:style w:type="character" w:customStyle="1" w:styleId="katex-mathml">
    <w:name w:val="katex-mathml"/>
    <w:basedOn w:val="DefaultParagraphFont"/>
    <w:rsid w:val="0098071E"/>
  </w:style>
  <w:style w:type="character" w:customStyle="1" w:styleId="mord">
    <w:name w:val="mord"/>
    <w:basedOn w:val="DefaultParagraphFont"/>
    <w:rsid w:val="0098071E"/>
  </w:style>
  <w:style w:type="character" w:customStyle="1" w:styleId="mrel">
    <w:name w:val="mrel"/>
    <w:basedOn w:val="DefaultParagraphFont"/>
    <w:rsid w:val="0098071E"/>
  </w:style>
  <w:style w:type="character" w:customStyle="1" w:styleId="mbin">
    <w:name w:val="mbin"/>
    <w:basedOn w:val="DefaultParagraphFont"/>
    <w:rsid w:val="0098071E"/>
  </w:style>
  <w:style w:type="character" w:customStyle="1" w:styleId="token">
    <w:name w:val="token"/>
    <w:basedOn w:val="DefaultParagraphFont"/>
    <w:rsid w:val="00DF3708"/>
  </w:style>
  <w:style w:type="character" w:customStyle="1" w:styleId="min-w-1rem">
    <w:name w:val="min-w-[1rem]"/>
    <w:basedOn w:val="DefaultParagraphFont"/>
    <w:rsid w:val="00260342"/>
  </w:style>
  <w:style w:type="character" w:customStyle="1" w:styleId="font-sans">
    <w:name w:val="font-sans"/>
    <w:basedOn w:val="DefaultParagraphFont"/>
    <w:rsid w:val="00FF70CB"/>
  </w:style>
  <w:style w:type="character" w:customStyle="1" w:styleId="xgmail-t286pc">
    <w:name w:val="x_gmail-t286pc"/>
    <w:basedOn w:val="DefaultParagraphFont"/>
    <w:rsid w:val="009924C5"/>
  </w:style>
  <w:style w:type="character" w:customStyle="1" w:styleId="xgmail-yjhzub">
    <w:name w:val="x_gmail-yjhzub"/>
    <w:basedOn w:val="DefaultParagraphFont"/>
    <w:rsid w:val="009924C5"/>
  </w:style>
  <w:style w:type="character" w:customStyle="1" w:styleId="xgmail-vkekvd">
    <w:name w:val="x_gmail-vkekvd"/>
    <w:basedOn w:val="DefaultParagraphFont"/>
    <w:rsid w:val="009924C5"/>
  </w:style>
  <w:style w:type="character" w:customStyle="1" w:styleId="xgmail-n9q8lc">
    <w:name w:val="x_gmail-n9q8lc"/>
    <w:basedOn w:val="DefaultParagraphFont"/>
    <w:rsid w:val="00992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0396">
      <w:bodyDiv w:val="1"/>
      <w:marLeft w:val="0"/>
      <w:marRight w:val="0"/>
      <w:marTop w:val="0"/>
      <w:marBottom w:val="0"/>
      <w:divBdr>
        <w:top w:val="none" w:sz="0" w:space="0" w:color="auto"/>
        <w:left w:val="none" w:sz="0" w:space="0" w:color="auto"/>
        <w:bottom w:val="none" w:sz="0" w:space="0" w:color="auto"/>
        <w:right w:val="none" w:sz="0" w:space="0" w:color="auto"/>
      </w:divBdr>
      <w:divsChild>
        <w:div w:id="199263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358116">
      <w:bodyDiv w:val="1"/>
      <w:marLeft w:val="0"/>
      <w:marRight w:val="0"/>
      <w:marTop w:val="0"/>
      <w:marBottom w:val="0"/>
      <w:divBdr>
        <w:top w:val="none" w:sz="0" w:space="0" w:color="auto"/>
        <w:left w:val="none" w:sz="0" w:space="0" w:color="auto"/>
        <w:bottom w:val="none" w:sz="0" w:space="0" w:color="auto"/>
        <w:right w:val="none" w:sz="0" w:space="0" w:color="auto"/>
      </w:divBdr>
      <w:divsChild>
        <w:div w:id="1623804380">
          <w:marLeft w:val="0"/>
          <w:marRight w:val="0"/>
          <w:marTop w:val="150"/>
          <w:marBottom w:val="300"/>
          <w:divBdr>
            <w:top w:val="none" w:sz="0" w:space="0" w:color="auto"/>
            <w:left w:val="none" w:sz="0" w:space="0" w:color="auto"/>
            <w:bottom w:val="none" w:sz="0" w:space="0" w:color="auto"/>
            <w:right w:val="none" w:sz="0" w:space="0" w:color="auto"/>
          </w:divBdr>
        </w:div>
      </w:divsChild>
    </w:div>
    <w:div w:id="386801089">
      <w:bodyDiv w:val="1"/>
      <w:marLeft w:val="0"/>
      <w:marRight w:val="0"/>
      <w:marTop w:val="0"/>
      <w:marBottom w:val="0"/>
      <w:divBdr>
        <w:top w:val="none" w:sz="0" w:space="0" w:color="auto"/>
        <w:left w:val="none" w:sz="0" w:space="0" w:color="auto"/>
        <w:bottom w:val="none" w:sz="0" w:space="0" w:color="auto"/>
        <w:right w:val="none" w:sz="0" w:space="0" w:color="auto"/>
      </w:divBdr>
    </w:div>
    <w:div w:id="430516393">
      <w:bodyDiv w:val="1"/>
      <w:marLeft w:val="0"/>
      <w:marRight w:val="0"/>
      <w:marTop w:val="0"/>
      <w:marBottom w:val="0"/>
      <w:divBdr>
        <w:top w:val="none" w:sz="0" w:space="0" w:color="auto"/>
        <w:left w:val="none" w:sz="0" w:space="0" w:color="auto"/>
        <w:bottom w:val="none" w:sz="0" w:space="0" w:color="auto"/>
        <w:right w:val="none" w:sz="0" w:space="0" w:color="auto"/>
      </w:divBdr>
      <w:divsChild>
        <w:div w:id="127011533">
          <w:marLeft w:val="0"/>
          <w:marRight w:val="0"/>
          <w:marTop w:val="0"/>
          <w:marBottom w:val="0"/>
          <w:divBdr>
            <w:top w:val="none" w:sz="0" w:space="0" w:color="auto"/>
            <w:left w:val="none" w:sz="0" w:space="0" w:color="auto"/>
            <w:bottom w:val="none" w:sz="0" w:space="0" w:color="auto"/>
            <w:right w:val="none" w:sz="0" w:space="0" w:color="auto"/>
          </w:divBdr>
          <w:divsChild>
            <w:div w:id="855582459">
              <w:marLeft w:val="0"/>
              <w:marRight w:val="0"/>
              <w:marTop w:val="0"/>
              <w:marBottom w:val="0"/>
              <w:divBdr>
                <w:top w:val="none" w:sz="0" w:space="0" w:color="auto"/>
                <w:left w:val="none" w:sz="0" w:space="0" w:color="auto"/>
                <w:bottom w:val="none" w:sz="0" w:space="0" w:color="auto"/>
                <w:right w:val="none" w:sz="0" w:space="0" w:color="auto"/>
              </w:divBdr>
              <w:divsChild>
                <w:div w:id="366685583">
                  <w:marLeft w:val="0"/>
                  <w:marRight w:val="0"/>
                  <w:marTop w:val="0"/>
                  <w:marBottom w:val="0"/>
                  <w:divBdr>
                    <w:top w:val="none" w:sz="0" w:space="0" w:color="auto"/>
                    <w:left w:val="none" w:sz="0" w:space="0" w:color="auto"/>
                    <w:bottom w:val="none" w:sz="0" w:space="0" w:color="auto"/>
                    <w:right w:val="none" w:sz="0" w:space="0" w:color="auto"/>
                  </w:divBdr>
                  <w:divsChild>
                    <w:div w:id="234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72913">
      <w:bodyDiv w:val="1"/>
      <w:marLeft w:val="0"/>
      <w:marRight w:val="0"/>
      <w:marTop w:val="0"/>
      <w:marBottom w:val="0"/>
      <w:divBdr>
        <w:top w:val="none" w:sz="0" w:space="0" w:color="auto"/>
        <w:left w:val="none" w:sz="0" w:space="0" w:color="auto"/>
        <w:bottom w:val="none" w:sz="0" w:space="0" w:color="auto"/>
        <w:right w:val="none" w:sz="0" w:space="0" w:color="auto"/>
      </w:divBdr>
      <w:divsChild>
        <w:div w:id="496192979">
          <w:marLeft w:val="0"/>
          <w:marRight w:val="0"/>
          <w:marTop w:val="0"/>
          <w:marBottom w:val="0"/>
          <w:divBdr>
            <w:top w:val="none" w:sz="0" w:space="0" w:color="auto"/>
            <w:left w:val="none" w:sz="0" w:space="0" w:color="auto"/>
            <w:bottom w:val="none" w:sz="0" w:space="0" w:color="auto"/>
            <w:right w:val="none" w:sz="0" w:space="0" w:color="auto"/>
          </w:divBdr>
          <w:divsChild>
            <w:div w:id="929238645">
              <w:marLeft w:val="0"/>
              <w:marRight w:val="0"/>
              <w:marTop w:val="0"/>
              <w:marBottom w:val="0"/>
              <w:divBdr>
                <w:top w:val="none" w:sz="0" w:space="0" w:color="auto"/>
                <w:left w:val="none" w:sz="0" w:space="0" w:color="auto"/>
                <w:bottom w:val="none" w:sz="0" w:space="0" w:color="auto"/>
                <w:right w:val="none" w:sz="0" w:space="0" w:color="auto"/>
              </w:divBdr>
              <w:divsChild>
                <w:div w:id="115023472">
                  <w:marLeft w:val="0"/>
                  <w:marRight w:val="0"/>
                  <w:marTop w:val="0"/>
                  <w:marBottom w:val="0"/>
                  <w:divBdr>
                    <w:top w:val="none" w:sz="0" w:space="0" w:color="auto"/>
                    <w:left w:val="none" w:sz="0" w:space="0" w:color="auto"/>
                    <w:bottom w:val="none" w:sz="0" w:space="0" w:color="auto"/>
                    <w:right w:val="none" w:sz="0" w:space="0" w:color="auto"/>
                  </w:divBdr>
                  <w:divsChild>
                    <w:div w:id="1654673257">
                      <w:marLeft w:val="0"/>
                      <w:marRight w:val="0"/>
                      <w:marTop w:val="0"/>
                      <w:marBottom w:val="0"/>
                      <w:divBdr>
                        <w:top w:val="none" w:sz="0" w:space="0" w:color="auto"/>
                        <w:left w:val="none" w:sz="0" w:space="0" w:color="auto"/>
                        <w:bottom w:val="none" w:sz="0" w:space="0" w:color="auto"/>
                        <w:right w:val="none" w:sz="0" w:space="0" w:color="auto"/>
                      </w:divBdr>
                    </w:div>
                  </w:divsChild>
                </w:div>
                <w:div w:id="1339818313">
                  <w:marLeft w:val="0"/>
                  <w:marRight w:val="0"/>
                  <w:marTop w:val="0"/>
                  <w:marBottom w:val="0"/>
                  <w:divBdr>
                    <w:top w:val="none" w:sz="0" w:space="0" w:color="auto"/>
                    <w:left w:val="none" w:sz="0" w:space="0" w:color="auto"/>
                    <w:bottom w:val="none" w:sz="0" w:space="0" w:color="auto"/>
                    <w:right w:val="none" w:sz="0" w:space="0" w:color="auto"/>
                  </w:divBdr>
                  <w:divsChild>
                    <w:div w:id="4640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72283">
      <w:bodyDiv w:val="1"/>
      <w:marLeft w:val="0"/>
      <w:marRight w:val="0"/>
      <w:marTop w:val="0"/>
      <w:marBottom w:val="0"/>
      <w:divBdr>
        <w:top w:val="none" w:sz="0" w:space="0" w:color="auto"/>
        <w:left w:val="none" w:sz="0" w:space="0" w:color="auto"/>
        <w:bottom w:val="none" w:sz="0" w:space="0" w:color="auto"/>
        <w:right w:val="none" w:sz="0" w:space="0" w:color="auto"/>
      </w:divBdr>
      <w:divsChild>
        <w:div w:id="731924274">
          <w:marLeft w:val="0"/>
          <w:marRight w:val="0"/>
          <w:marTop w:val="0"/>
          <w:marBottom w:val="0"/>
          <w:divBdr>
            <w:top w:val="none" w:sz="0" w:space="0" w:color="auto"/>
            <w:left w:val="none" w:sz="0" w:space="0" w:color="auto"/>
            <w:bottom w:val="none" w:sz="0" w:space="0" w:color="auto"/>
            <w:right w:val="none" w:sz="0" w:space="0" w:color="auto"/>
          </w:divBdr>
          <w:divsChild>
            <w:div w:id="1540168630">
              <w:marLeft w:val="0"/>
              <w:marRight w:val="0"/>
              <w:marTop w:val="0"/>
              <w:marBottom w:val="0"/>
              <w:divBdr>
                <w:top w:val="none" w:sz="0" w:space="0" w:color="auto"/>
                <w:left w:val="none" w:sz="0" w:space="0" w:color="auto"/>
                <w:bottom w:val="none" w:sz="0" w:space="0" w:color="auto"/>
                <w:right w:val="none" w:sz="0" w:space="0" w:color="auto"/>
              </w:divBdr>
              <w:divsChild>
                <w:div w:id="1256937008">
                  <w:marLeft w:val="0"/>
                  <w:marRight w:val="0"/>
                  <w:marTop w:val="0"/>
                  <w:marBottom w:val="0"/>
                  <w:divBdr>
                    <w:top w:val="none" w:sz="0" w:space="0" w:color="auto"/>
                    <w:left w:val="none" w:sz="0" w:space="0" w:color="auto"/>
                    <w:bottom w:val="none" w:sz="0" w:space="0" w:color="auto"/>
                    <w:right w:val="none" w:sz="0" w:space="0" w:color="auto"/>
                  </w:divBdr>
                  <w:divsChild>
                    <w:div w:id="18462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4969">
      <w:bodyDiv w:val="1"/>
      <w:marLeft w:val="0"/>
      <w:marRight w:val="0"/>
      <w:marTop w:val="0"/>
      <w:marBottom w:val="0"/>
      <w:divBdr>
        <w:top w:val="none" w:sz="0" w:space="0" w:color="auto"/>
        <w:left w:val="none" w:sz="0" w:space="0" w:color="auto"/>
        <w:bottom w:val="none" w:sz="0" w:space="0" w:color="auto"/>
        <w:right w:val="none" w:sz="0" w:space="0" w:color="auto"/>
      </w:divBdr>
      <w:divsChild>
        <w:div w:id="2054965252">
          <w:marLeft w:val="0"/>
          <w:marRight w:val="0"/>
          <w:marTop w:val="0"/>
          <w:marBottom w:val="0"/>
          <w:divBdr>
            <w:top w:val="none" w:sz="0" w:space="0" w:color="auto"/>
            <w:left w:val="none" w:sz="0" w:space="0" w:color="auto"/>
            <w:bottom w:val="none" w:sz="0" w:space="0" w:color="auto"/>
            <w:right w:val="none" w:sz="0" w:space="0" w:color="auto"/>
          </w:divBdr>
          <w:divsChild>
            <w:div w:id="810244339">
              <w:marLeft w:val="0"/>
              <w:marRight w:val="0"/>
              <w:marTop w:val="0"/>
              <w:marBottom w:val="0"/>
              <w:divBdr>
                <w:top w:val="none" w:sz="0" w:space="0" w:color="auto"/>
                <w:left w:val="none" w:sz="0" w:space="0" w:color="auto"/>
                <w:bottom w:val="none" w:sz="0" w:space="0" w:color="auto"/>
                <w:right w:val="none" w:sz="0" w:space="0" w:color="auto"/>
              </w:divBdr>
              <w:divsChild>
                <w:div w:id="15842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3818">
          <w:marLeft w:val="0"/>
          <w:marRight w:val="0"/>
          <w:marTop w:val="0"/>
          <w:marBottom w:val="0"/>
          <w:divBdr>
            <w:top w:val="none" w:sz="0" w:space="0" w:color="auto"/>
            <w:left w:val="none" w:sz="0" w:space="0" w:color="auto"/>
            <w:bottom w:val="none" w:sz="0" w:space="0" w:color="auto"/>
            <w:right w:val="none" w:sz="0" w:space="0" w:color="auto"/>
          </w:divBdr>
          <w:divsChild>
            <w:div w:id="775102011">
              <w:marLeft w:val="0"/>
              <w:marRight w:val="0"/>
              <w:marTop w:val="0"/>
              <w:marBottom w:val="0"/>
              <w:divBdr>
                <w:top w:val="none" w:sz="0" w:space="0" w:color="auto"/>
                <w:left w:val="none" w:sz="0" w:space="0" w:color="auto"/>
                <w:bottom w:val="none" w:sz="0" w:space="0" w:color="auto"/>
                <w:right w:val="none" w:sz="0" w:space="0" w:color="auto"/>
              </w:divBdr>
              <w:divsChild>
                <w:div w:id="13052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43">
          <w:marLeft w:val="0"/>
          <w:marRight w:val="0"/>
          <w:marTop w:val="0"/>
          <w:marBottom w:val="0"/>
          <w:divBdr>
            <w:top w:val="none" w:sz="0" w:space="0" w:color="auto"/>
            <w:left w:val="none" w:sz="0" w:space="0" w:color="auto"/>
            <w:bottom w:val="none" w:sz="0" w:space="0" w:color="auto"/>
            <w:right w:val="none" w:sz="0" w:space="0" w:color="auto"/>
          </w:divBdr>
          <w:divsChild>
            <w:div w:id="75323131">
              <w:marLeft w:val="0"/>
              <w:marRight w:val="0"/>
              <w:marTop w:val="0"/>
              <w:marBottom w:val="0"/>
              <w:divBdr>
                <w:top w:val="none" w:sz="0" w:space="0" w:color="auto"/>
                <w:left w:val="none" w:sz="0" w:space="0" w:color="auto"/>
                <w:bottom w:val="none" w:sz="0" w:space="0" w:color="auto"/>
                <w:right w:val="none" w:sz="0" w:space="0" w:color="auto"/>
              </w:divBdr>
              <w:divsChild>
                <w:div w:id="1172335787">
                  <w:marLeft w:val="0"/>
                  <w:marRight w:val="0"/>
                  <w:marTop w:val="0"/>
                  <w:marBottom w:val="0"/>
                  <w:divBdr>
                    <w:top w:val="none" w:sz="0" w:space="0" w:color="auto"/>
                    <w:left w:val="none" w:sz="0" w:space="0" w:color="auto"/>
                    <w:bottom w:val="none" w:sz="0" w:space="0" w:color="auto"/>
                    <w:right w:val="none" w:sz="0" w:space="0" w:color="auto"/>
                  </w:divBdr>
                  <w:divsChild>
                    <w:div w:id="1403216534">
                      <w:marLeft w:val="0"/>
                      <w:marRight w:val="0"/>
                      <w:marTop w:val="0"/>
                      <w:marBottom w:val="0"/>
                      <w:divBdr>
                        <w:top w:val="none" w:sz="0" w:space="0" w:color="auto"/>
                        <w:left w:val="none" w:sz="0" w:space="0" w:color="auto"/>
                        <w:bottom w:val="none" w:sz="0" w:space="0" w:color="auto"/>
                        <w:right w:val="none" w:sz="0" w:space="0" w:color="auto"/>
                      </w:divBdr>
                      <w:divsChild>
                        <w:div w:id="998655580">
                          <w:marLeft w:val="0"/>
                          <w:marRight w:val="0"/>
                          <w:marTop w:val="0"/>
                          <w:marBottom w:val="0"/>
                          <w:divBdr>
                            <w:top w:val="none" w:sz="0" w:space="0" w:color="auto"/>
                            <w:left w:val="none" w:sz="0" w:space="0" w:color="auto"/>
                            <w:bottom w:val="none" w:sz="0" w:space="0" w:color="auto"/>
                            <w:right w:val="none" w:sz="0" w:space="0" w:color="auto"/>
                          </w:divBdr>
                          <w:divsChild>
                            <w:div w:id="643776875">
                              <w:marLeft w:val="0"/>
                              <w:marRight w:val="0"/>
                              <w:marTop w:val="0"/>
                              <w:marBottom w:val="0"/>
                              <w:divBdr>
                                <w:top w:val="none" w:sz="0" w:space="0" w:color="auto"/>
                                <w:left w:val="none" w:sz="0" w:space="0" w:color="auto"/>
                                <w:bottom w:val="none" w:sz="0" w:space="0" w:color="auto"/>
                                <w:right w:val="none" w:sz="0" w:space="0" w:color="auto"/>
                              </w:divBdr>
                              <w:divsChild>
                                <w:div w:id="1427120142">
                                  <w:marLeft w:val="0"/>
                                  <w:marRight w:val="0"/>
                                  <w:marTop w:val="0"/>
                                  <w:marBottom w:val="0"/>
                                  <w:divBdr>
                                    <w:top w:val="none" w:sz="0" w:space="0" w:color="auto"/>
                                    <w:left w:val="none" w:sz="0" w:space="0" w:color="auto"/>
                                    <w:bottom w:val="none" w:sz="0" w:space="0" w:color="auto"/>
                                    <w:right w:val="none" w:sz="0" w:space="0" w:color="auto"/>
                                  </w:divBdr>
                                  <w:divsChild>
                                    <w:div w:id="372774495">
                                      <w:marLeft w:val="0"/>
                                      <w:marRight w:val="0"/>
                                      <w:marTop w:val="0"/>
                                      <w:marBottom w:val="0"/>
                                      <w:divBdr>
                                        <w:top w:val="none" w:sz="0" w:space="0" w:color="auto"/>
                                        <w:left w:val="none" w:sz="0" w:space="0" w:color="auto"/>
                                        <w:bottom w:val="none" w:sz="0" w:space="0" w:color="auto"/>
                                        <w:right w:val="none" w:sz="0" w:space="0" w:color="auto"/>
                                      </w:divBdr>
                                    </w:div>
                                  </w:divsChild>
                                </w:div>
                                <w:div w:id="10043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679514">
          <w:marLeft w:val="0"/>
          <w:marRight w:val="0"/>
          <w:marTop w:val="0"/>
          <w:marBottom w:val="0"/>
          <w:divBdr>
            <w:top w:val="none" w:sz="0" w:space="0" w:color="auto"/>
            <w:left w:val="none" w:sz="0" w:space="0" w:color="auto"/>
            <w:bottom w:val="none" w:sz="0" w:space="0" w:color="auto"/>
            <w:right w:val="none" w:sz="0" w:space="0" w:color="auto"/>
          </w:divBdr>
          <w:divsChild>
            <w:div w:id="1650134572">
              <w:marLeft w:val="0"/>
              <w:marRight w:val="0"/>
              <w:marTop w:val="0"/>
              <w:marBottom w:val="0"/>
              <w:divBdr>
                <w:top w:val="none" w:sz="0" w:space="0" w:color="auto"/>
                <w:left w:val="none" w:sz="0" w:space="0" w:color="auto"/>
                <w:bottom w:val="none" w:sz="0" w:space="0" w:color="auto"/>
                <w:right w:val="none" w:sz="0" w:space="0" w:color="auto"/>
              </w:divBdr>
              <w:divsChild>
                <w:div w:id="21252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272">
          <w:marLeft w:val="0"/>
          <w:marRight w:val="0"/>
          <w:marTop w:val="0"/>
          <w:marBottom w:val="0"/>
          <w:divBdr>
            <w:top w:val="none" w:sz="0" w:space="0" w:color="auto"/>
            <w:left w:val="none" w:sz="0" w:space="0" w:color="auto"/>
            <w:bottom w:val="none" w:sz="0" w:space="0" w:color="auto"/>
            <w:right w:val="none" w:sz="0" w:space="0" w:color="auto"/>
          </w:divBdr>
          <w:divsChild>
            <w:div w:id="1334065279">
              <w:marLeft w:val="0"/>
              <w:marRight w:val="0"/>
              <w:marTop w:val="0"/>
              <w:marBottom w:val="0"/>
              <w:divBdr>
                <w:top w:val="none" w:sz="0" w:space="0" w:color="auto"/>
                <w:left w:val="none" w:sz="0" w:space="0" w:color="auto"/>
                <w:bottom w:val="none" w:sz="0" w:space="0" w:color="auto"/>
                <w:right w:val="none" w:sz="0" w:space="0" w:color="auto"/>
              </w:divBdr>
              <w:divsChild>
                <w:div w:id="802234882">
                  <w:marLeft w:val="0"/>
                  <w:marRight w:val="0"/>
                  <w:marTop w:val="0"/>
                  <w:marBottom w:val="0"/>
                  <w:divBdr>
                    <w:top w:val="none" w:sz="0" w:space="0" w:color="auto"/>
                    <w:left w:val="none" w:sz="0" w:space="0" w:color="auto"/>
                    <w:bottom w:val="none" w:sz="0" w:space="0" w:color="auto"/>
                    <w:right w:val="none" w:sz="0" w:space="0" w:color="auto"/>
                  </w:divBdr>
                  <w:divsChild>
                    <w:div w:id="1487744017">
                      <w:marLeft w:val="0"/>
                      <w:marRight w:val="0"/>
                      <w:marTop w:val="0"/>
                      <w:marBottom w:val="0"/>
                      <w:divBdr>
                        <w:top w:val="none" w:sz="0" w:space="0" w:color="auto"/>
                        <w:left w:val="none" w:sz="0" w:space="0" w:color="auto"/>
                        <w:bottom w:val="none" w:sz="0" w:space="0" w:color="auto"/>
                        <w:right w:val="none" w:sz="0" w:space="0" w:color="auto"/>
                      </w:divBdr>
                      <w:divsChild>
                        <w:div w:id="2065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4540">
          <w:marLeft w:val="0"/>
          <w:marRight w:val="0"/>
          <w:marTop w:val="0"/>
          <w:marBottom w:val="0"/>
          <w:divBdr>
            <w:top w:val="none" w:sz="0" w:space="0" w:color="auto"/>
            <w:left w:val="none" w:sz="0" w:space="0" w:color="auto"/>
            <w:bottom w:val="none" w:sz="0" w:space="0" w:color="auto"/>
            <w:right w:val="none" w:sz="0" w:space="0" w:color="auto"/>
          </w:divBdr>
          <w:divsChild>
            <w:div w:id="701712244">
              <w:marLeft w:val="0"/>
              <w:marRight w:val="0"/>
              <w:marTop w:val="0"/>
              <w:marBottom w:val="0"/>
              <w:divBdr>
                <w:top w:val="none" w:sz="0" w:space="0" w:color="auto"/>
                <w:left w:val="none" w:sz="0" w:space="0" w:color="auto"/>
                <w:bottom w:val="none" w:sz="0" w:space="0" w:color="auto"/>
                <w:right w:val="none" w:sz="0" w:space="0" w:color="auto"/>
              </w:divBdr>
              <w:divsChild>
                <w:div w:id="15631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52447">
          <w:marLeft w:val="0"/>
          <w:marRight w:val="0"/>
          <w:marTop w:val="0"/>
          <w:marBottom w:val="0"/>
          <w:divBdr>
            <w:top w:val="none" w:sz="0" w:space="0" w:color="auto"/>
            <w:left w:val="none" w:sz="0" w:space="0" w:color="auto"/>
            <w:bottom w:val="none" w:sz="0" w:space="0" w:color="auto"/>
            <w:right w:val="none" w:sz="0" w:space="0" w:color="auto"/>
          </w:divBdr>
          <w:divsChild>
            <w:div w:id="615648384">
              <w:marLeft w:val="0"/>
              <w:marRight w:val="0"/>
              <w:marTop w:val="0"/>
              <w:marBottom w:val="0"/>
              <w:divBdr>
                <w:top w:val="none" w:sz="0" w:space="0" w:color="auto"/>
                <w:left w:val="none" w:sz="0" w:space="0" w:color="auto"/>
                <w:bottom w:val="none" w:sz="0" w:space="0" w:color="auto"/>
                <w:right w:val="none" w:sz="0" w:space="0" w:color="auto"/>
              </w:divBdr>
              <w:divsChild>
                <w:div w:id="21297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754">
          <w:marLeft w:val="0"/>
          <w:marRight w:val="0"/>
          <w:marTop w:val="0"/>
          <w:marBottom w:val="0"/>
          <w:divBdr>
            <w:top w:val="none" w:sz="0" w:space="0" w:color="auto"/>
            <w:left w:val="none" w:sz="0" w:space="0" w:color="auto"/>
            <w:bottom w:val="none" w:sz="0" w:space="0" w:color="auto"/>
            <w:right w:val="none" w:sz="0" w:space="0" w:color="auto"/>
          </w:divBdr>
          <w:divsChild>
            <w:div w:id="1157652221">
              <w:marLeft w:val="0"/>
              <w:marRight w:val="0"/>
              <w:marTop w:val="0"/>
              <w:marBottom w:val="0"/>
              <w:divBdr>
                <w:top w:val="none" w:sz="0" w:space="0" w:color="auto"/>
                <w:left w:val="none" w:sz="0" w:space="0" w:color="auto"/>
                <w:bottom w:val="none" w:sz="0" w:space="0" w:color="auto"/>
                <w:right w:val="none" w:sz="0" w:space="0" w:color="auto"/>
              </w:divBdr>
              <w:divsChild>
                <w:div w:id="1982075433">
                  <w:marLeft w:val="0"/>
                  <w:marRight w:val="0"/>
                  <w:marTop w:val="0"/>
                  <w:marBottom w:val="0"/>
                  <w:divBdr>
                    <w:top w:val="none" w:sz="0" w:space="0" w:color="auto"/>
                    <w:left w:val="none" w:sz="0" w:space="0" w:color="auto"/>
                    <w:bottom w:val="none" w:sz="0" w:space="0" w:color="auto"/>
                    <w:right w:val="none" w:sz="0" w:space="0" w:color="auto"/>
                  </w:divBdr>
                  <w:divsChild>
                    <w:div w:id="1696736363">
                      <w:marLeft w:val="0"/>
                      <w:marRight w:val="0"/>
                      <w:marTop w:val="0"/>
                      <w:marBottom w:val="0"/>
                      <w:divBdr>
                        <w:top w:val="none" w:sz="0" w:space="0" w:color="auto"/>
                        <w:left w:val="none" w:sz="0" w:space="0" w:color="auto"/>
                        <w:bottom w:val="none" w:sz="0" w:space="0" w:color="auto"/>
                        <w:right w:val="none" w:sz="0" w:space="0" w:color="auto"/>
                      </w:divBdr>
                      <w:divsChild>
                        <w:div w:id="613489251">
                          <w:marLeft w:val="0"/>
                          <w:marRight w:val="0"/>
                          <w:marTop w:val="0"/>
                          <w:marBottom w:val="0"/>
                          <w:divBdr>
                            <w:top w:val="none" w:sz="0" w:space="0" w:color="auto"/>
                            <w:left w:val="none" w:sz="0" w:space="0" w:color="auto"/>
                            <w:bottom w:val="none" w:sz="0" w:space="0" w:color="auto"/>
                            <w:right w:val="none" w:sz="0" w:space="0" w:color="auto"/>
                          </w:divBdr>
                          <w:divsChild>
                            <w:div w:id="1833908249">
                              <w:marLeft w:val="0"/>
                              <w:marRight w:val="0"/>
                              <w:marTop w:val="0"/>
                              <w:marBottom w:val="0"/>
                              <w:divBdr>
                                <w:top w:val="none" w:sz="0" w:space="0" w:color="auto"/>
                                <w:left w:val="none" w:sz="0" w:space="0" w:color="auto"/>
                                <w:bottom w:val="none" w:sz="0" w:space="0" w:color="auto"/>
                                <w:right w:val="none" w:sz="0" w:space="0" w:color="auto"/>
                              </w:divBdr>
                              <w:divsChild>
                                <w:div w:id="489441102">
                                  <w:marLeft w:val="0"/>
                                  <w:marRight w:val="0"/>
                                  <w:marTop w:val="0"/>
                                  <w:marBottom w:val="0"/>
                                  <w:divBdr>
                                    <w:top w:val="none" w:sz="0" w:space="0" w:color="auto"/>
                                    <w:left w:val="none" w:sz="0" w:space="0" w:color="auto"/>
                                    <w:bottom w:val="none" w:sz="0" w:space="0" w:color="auto"/>
                                    <w:right w:val="none" w:sz="0" w:space="0" w:color="auto"/>
                                  </w:divBdr>
                                  <w:divsChild>
                                    <w:div w:id="1150487283">
                                      <w:marLeft w:val="0"/>
                                      <w:marRight w:val="0"/>
                                      <w:marTop w:val="0"/>
                                      <w:marBottom w:val="0"/>
                                      <w:divBdr>
                                        <w:top w:val="none" w:sz="0" w:space="0" w:color="auto"/>
                                        <w:left w:val="none" w:sz="0" w:space="0" w:color="auto"/>
                                        <w:bottom w:val="none" w:sz="0" w:space="0" w:color="auto"/>
                                        <w:right w:val="none" w:sz="0" w:space="0" w:color="auto"/>
                                      </w:divBdr>
                                    </w:div>
                                  </w:divsChild>
                                </w:div>
                                <w:div w:id="1784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59660">
                      <w:marLeft w:val="0"/>
                      <w:marRight w:val="0"/>
                      <w:marTop w:val="0"/>
                      <w:marBottom w:val="0"/>
                      <w:divBdr>
                        <w:top w:val="none" w:sz="0" w:space="0" w:color="auto"/>
                        <w:left w:val="none" w:sz="0" w:space="0" w:color="auto"/>
                        <w:bottom w:val="none" w:sz="0" w:space="0" w:color="auto"/>
                        <w:right w:val="none" w:sz="0" w:space="0" w:color="auto"/>
                      </w:divBdr>
                      <w:divsChild>
                        <w:div w:id="461192836">
                          <w:marLeft w:val="0"/>
                          <w:marRight w:val="0"/>
                          <w:marTop w:val="0"/>
                          <w:marBottom w:val="0"/>
                          <w:divBdr>
                            <w:top w:val="none" w:sz="0" w:space="0" w:color="auto"/>
                            <w:left w:val="none" w:sz="0" w:space="0" w:color="auto"/>
                            <w:bottom w:val="none" w:sz="0" w:space="0" w:color="auto"/>
                            <w:right w:val="none" w:sz="0" w:space="0" w:color="auto"/>
                          </w:divBdr>
                          <w:divsChild>
                            <w:div w:id="938179663">
                              <w:marLeft w:val="0"/>
                              <w:marRight w:val="0"/>
                              <w:marTop w:val="0"/>
                              <w:marBottom w:val="0"/>
                              <w:divBdr>
                                <w:top w:val="none" w:sz="0" w:space="0" w:color="auto"/>
                                <w:left w:val="none" w:sz="0" w:space="0" w:color="auto"/>
                                <w:bottom w:val="none" w:sz="0" w:space="0" w:color="auto"/>
                                <w:right w:val="none" w:sz="0" w:space="0" w:color="auto"/>
                              </w:divBdr>
                              <w:divsChild>
                                <w:div w:id="1651013621">
                                  <w:marLeft w:val="0"/>
                                  <w:marRight w:val="0"/>
                                  <w:marTop w:val="0"/>
                                  <w:marBottom w:val="0"/>
                                  <w:divBdr>
                                    <w:top w:val="none" w:sz="0" w:space="0" w:color="auto"/>
                                    <w:left w:val="none" w:sz="0" w:space="0" w:color="auto"/>
                                    <w:bottom w:val="none" w:sz="0" w:space="0" w:color="auto"/>
                                    <w:right w:val="none" w:sz="0" w:space="0" w:color="auto"/>
                                  </w:divBdr>
                                  <w:divsChild>
                                    <w:div w:id="1094745496">
                                      <w:marLeft w:val="0"/>
                                      <w:marRight w:val="0"/>
                                      <w:marTop w:val="0"/>
                                      <w:marBottom w:val="0"/>
                                      <w:divBdr>
                                        <w:top w:val="none" w:sz="0" w:space="0" w:color="auto"/>
                                        <w:left w:val="none" w:sz="0" w:space="0" w:color="auto"/>
                                        <w:bottom w:val="none" w:sz="0" w:space="0" w:color="auto"/>
                                        <w:right w:val="none" w:sz="0" w:space="0" w:color="auto"/>
                                      </w:divBdr>
                                    </w:div>
                                  </w:divsChild>
                                </w:div>
                                <w:div w:id="2271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488666">
          <w:marLeft w:val="0"/>
          <w:marRight w:val="0"/>
          <w:marTop w:val="0"/>
          <w:marBottom w:val="0"/>
          <w:divBdr>
            <w:top w:val="none" w:sz="0" w:space="0" w:color="auto"/>
            <w:left w:val="none" w:sz="0" w:space="0" w:color="auto"/>
            <w:bottom w:val="none" w:sz="0" w:space="0" w:color="auto"/>
            <w:right w:val="none" w:sz="0" w:space="0" w:color="auto"/>
          </w:divBdr>
          <w:divsChild>
            <w:div w:id="1546529397">
              <w:marLeft w:val="0"/>
              <w:marRight w:val="0"/>
              <w:marTop w:val="0"/>
              <w:marBottom w:val="0"/>
              <w:divBdr>
                <w:top w:val="none" w:sz="0" w:space="0" w:color="auto"/>
                <w:left w:val="none" w:sz="0" w:space="0" w:color="auto"/>
                <w:bottom w:val="none" w:sz="0" w:space="0" w:color="auto"/>
                <w:right w:val="none" w:sz="0" w:space="0" w:color="auto"/>
              </w:divBdr>
              <w:divsChild>
                <w:div w:id="17271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9609">
      <w:bodyDiv w:val="1"/>
      <w:marLeft w:val="0"/>
      <w:marRight w:val="0"/>
      <w:marTop w:val="0"/>
      <w:marBottom w:val="0"/>
      <w:divBdr>
        <w:top w:val="none" w:sz="0" w:space="0" w:color="auto"/>
        <w:left w:val="none" w:sz="0" w:space="0" w:color="auto"/>
        <w:bottom w:val="none" w:sz="0" w:space="0" w:color="auto"/>
        <w:right w:val="none" w:sz="0" w:space="0" w:color="auto"/>
      </w:divBdr>
    </w:div>
    <w:div w:id="902327117">
      <w:bodyDiv w:val="1"/>
      <w:marLeft w:val="0"/>
      <w:marRight w:val="0"/>
      <w:marTop w:val="0"/>
      <w:marBottom w:val="0"/>
      <w:divBdr>
        <w:top w:val="none" w:sz="0" w:space="0" w:color="auto"/>
        <w:left w:val="none" w:sz="0" w:space="0" w:color="auto"/>
        <w:bottom w:val="none" w:sz="0" w:space="0" w:color="auto"/>
        <w:right w:val="none" w:sz="0" w:space="0" w:color="auto"/>
      </w:divBdr>
      <w:divsChild>
        <w:div w:id="1684210378">
          <w:marLeft w:val="0"/>
          <w:marRight w:val="0"/>
          <w:marTop w:val="0"/>
          <w:marBottom w:val="0"/>
          <w:divBdr>
            <w:top w:val="none" w:sz="0" w:space="0" w:color="auto"/>
            <w:left w:val="none" w:sz="0" w:space="0" w:color="auto"/>
            <w:bottom w:val="none" w:sz="0" w:space="0" w:color="auto"/>
            <w:right w:val="none" w:sz="0" w:space="0" w:color="auto"/>
          </w:divBdr>
          <w:divsChild>
            <w:div w:id="297030064">
              <w:marLeft w:val="0"/>
              <w:marRight w:val="0"/>
              <w:marTop w:val="0"/>
              <w:marBottom w:val="0"/>
              <w:divBdr>
                <w:top w:val="none" w:sz="0" w:space="0" w:color="auto"/>
                <w:left w:val="none" w:sz="0" w:space="0" w:color="auto"/>
                <w:bottom w:val="none" w:sz="0" w:space="0" w:color="auto"/>
                <w:right w:val="none" w:sz="0" w:space="0" w:color="auto"/>
              </w:divBdr>
              <w:divsChild>
                <w:div w:id="693111838">
                  <w:marLeft w:val="0"/>
                  <w:marRight w:val="0"/>
                  <w:marTop w:val="0"/>
                  <w:marBottom w:val="0"/>
                  <w:divBdr>
                    <w:top w:val="none" w:sz="0" w:space="0" w:color="auto"/>
                    <w:left w:val="none" w:sz="0" w:space="0" w:color="auto"/>
                    <w:bottom w:val="none" w:sz="0" w:space="0" w:color="auto"/>
                    <w:right w:val="none" w:sz="0" w:space="0" w:color="auto"/>
                  </w:divBdr>
                  <w:divsChild>
                    <w:div w:id="1596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80170">
      <w:bodyDiv w:val="1"/>
      <w:marLeft w:val="0"/>
      <w:marRight w:val="0"/>
      <w:marTop w:val="0"/>
      <w:marBottom w:val="0"/>
      <w:divBdr>
        <w:top w:val="none" w:sz="0" w:space="0" w:color="auto"/>
        <w:left w:val="none" w:sz="0" w:space="0" w:color="auto"/>
        <w:bottom w:val="none" w:sz="0" w:space="0" w:color="auto"/>
        <w:right w:val="none" w:sz="0" w:space="0" w:color="auto"/>
      </w:divBdr>
    </w:div>
    <w:div w:id="1080444441">
      <w:bodyDiv w:val="1"/>
      <w:marLeft w:val="0"/>
      <w:marRight w:val="0"/>
      <w:marTop w:val="0"/>
      <w:marBottom w:val="0"/>
      <w:divBdr>
        <w:top w:val="none" w:sz="0" w:space="0" w:color="auto"/>
        <w:left w:val="none" w:sz="0" w:space="0" w:color="auto"/>
        <w:bottom w:val="none" w:sz="0" w:space="0" w:color="auto"/>
        <w:right w:val="none" w:sz="0" w:space="0" w:color="auto"/>
      </w:divBdr>
      <w:divsChild>
        <w:div w:id="669985343">
          <w:marLeft w:val="0"/>
          <w:marRight w:val="0"/>
          <w:marTop w:val="0"/>
          <w:marBottom w:val="0"/>
          <w:divBdr>
            <w:top w:val="none" w:sz="0" w:space="0" w:color="auto"/>
            <w:left w:val="none" w:sz="0" w:space="0" w:color="auto"/>
            <w:bottom w:val="none" w:sz="0" w:space="0" w:color="auto"/>
            <w:right w:val="none" w:sz="0" w:space="0" w:color="auto"/>
          </w:divBdr>
          <w:divsChild>
            <w:div w:id="1017461018">
              <w:marLeft w:val="0"/>
              <w:marRight w:val="0"/>
              <w:marTop w:val="0"/>
              <w:marBottom w:val="0"/>
              <w:divBdr>
                <w:top w:val="none" w:sz="0" w:space="0" w:color="auto"/>
                <w:left w:val="none" w:sz="0" w:space="0" w:color="auto"/>
                <w:bottom w:val="none" w:sz="0" w:space="0" w:color="auto"/>
                <w:right w:val="none" w:sz="0" w:space="0" w:color="auto"/>
              </w:divBdr>
              <w:divsChild>
                <w:div w:id="1635521167">
                  <w:marLeft w:val="0"/>
                  <w:marRight w:val="0"/>
                  <w:marTop w:val="0"/>
                  <w:marBottom w:val="0"/>
                  <w:divBdr>
                    <w:top w:val="none" w:sz="0" w:space="0" w:color="auto"/>
                    <w:left w:val="none" w:sz="0" w:space="0" w:color="auto"/>
                    <w:bottom w:val="none" w:sz="0" w:space="0" w:color="auto"/>
                    <w:right w:val="none" w:sz="0" w:space="0" w:color="auto"/>
                  </w:divBdr>
                  <w:divsChild>
                    <w:div w:id="1737045025">
                      <w:marLeft w:val="0"/>
                      <w:marRight w:val="0"/>
                      <w:marTop w:val="0"/>
                      <w:marBottom w:val="0"/>
                      <w:divBdr>
                        <w:top w:val="none" w:sz="0" w:space="0" w:color="auto"/>
                        <w:left w:val="none" w:sz="0" w:space="0" w:color="auto"/>
                        <w:bottom w:val="none" w:sz="0" w:space="0" w:color="auto"/>
                        <w:right w:val="none" w:sz="0" w:space="0" w:color="auto"/>
                      </w:divBdr>
                      <w:divsChild>
                        <w:div w:id="486282150">
                          <w:marLeft w:val="0"/>
                          <w:marRight w:val="0"/>
                          <w:marTop w:val="0"/>
                          <w:marBottom w:val="0"/>
                          <w:divBdr>
                            <w:top w:val="none" w:sz="0" w:space="0" w:color="auto"/>
                            <w:left w:val="none" w:sz="0" w:space="0" w:color="auto"/>
                            <w:bottom w:val="none" w:sz="0" w:space="0" w:color="auto"/>
                            <w:right w:val="none" w:sz="0" w:space="0" w:color="auto"/>
                          </w:divBdr>
                          <w:divsChild>
                            <w:div w:id="1437407969">
                              <w:marLeft w:val="0"/>
                              <w:marRight w:val="0"/>
                              <w:marTop w:val="0"/>
                              <w:marBottom w:val="0"/>
                              <w:divBdr>
                                <w:top w:val="none" w:sz="0" w:space="0" w:color="auto"/>
                                <w:left w:val="none" w:sz="0" w:space="0" w:color="auto"/>
                                <w:bottom w:val="none" w:sz="0" w:space="0" w:color="auto"/>
                                <w:right w:val="none" w:sz="0" w:space="0" w:color="auto"/>
                              </w:divBdr>
                              <w:divsChild>
                                <w:div w:id="1373774996">
                                  <w:marLeft w:val="0"/>
                                  <w:marRight w:val="0"/>
                                  <w:marTop w:val="0"/>
                                  <w:marBottom w:val="0"/>
                                  <w:divBdr>
                                    <w:top w:val="none" w:sz="0" w:space="0" w:color="auto"/>
                                    <w:left w:val="none" w:sz="0" w:space="0" w:color="auto"/>
                                    <w:bottom w:val="none" w:sz="0" w:space="0" w:color="auto"/>
                                    <w:right w:val="none" w:sz="0" w:space="0" w:color="auto"/>
                                  </w:divBdr>
                                </w:div>
                              </w:divsChild>
                            </w:div>
                            <w:div w:id="9022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2046">
                  <w:marLeft w:val="0"/>
                  <w:marRight w:val="0"/>
                  <w:marTop w:val="0"/>
                  <w:marBottom w:val="0"/>
                  <w:divBdr>
                    <w:top w:val="none" w:sz="0" w:space="0" w:color="auto"/>
                    <w:left w:val="none" w:sz="0" w:space="0" w:color="auto"/>
                    <w:bottom w:val="none" w:sz="0" w:space="0" w:color="auto"/>
                    <w:right w:val="none" w:sz="0" w:space="0" w:color="auto"/>
                  </w:divBdr>
                  <w:divsChild>
                    <w:div w:id="462817525">
                      <w:marLeft w:val="0"/>
                      <w:marRight w:val="0"/>
                      <w:marTop w:val="0"/>
                      <w:marBottom w:val="0"/>
                      <w:divBdr>
                        <w:top w:val="none" w:sz="0" w:space="0" w:color="auto"/>
                        <w:left w:val="none" w:sz="0" w:space="0" w:color="auto"/>
                        <w:bottom w:val="none" w:sz="0" w:space="0" w:color="auto"/>
                        <w:right w:val="none" w:sz="0" w:space="0" w:color="auto"/>
                      </w:divBdr>
                      <w:divsChild>
                        <w:div w:id="1856847767">
                          <w:marLeft w:val="0"/>
                          <w:marRight w:val="0"/>
                          <w:marTop w:val="0"/>
                          <w:marBottom w:val="0"/>
                          <w:divBdr>
                            <w:top w:val="none" w:sz="0" w:space="0" w:color="auto"/>
                            <w:left w:val="none" w:sz="0" w:space="0" w:color="auto"/>
                            <w:bottom w:val="none" w:sz="0" w:space="0" w:color="auto"/>
                            <w:right w:val="none" w:sz="0" w:space="0" w:color="auto"/>
                          </w:divBdr>
                          <w:divsChild>
                            <w:div w:id="453328376">
                              <w:marLeft w:val="0"/>
                              <w:marRight w:val="0"/>
                              <w:marTop w:val="0"/>
                              <w:marBottom w:val="0"/>
                              <w:divBdr>
                                <w:top w:val="none" w:sz="0" w:space="0" w:color="auto"/>
                                <w:left w:val="none" w:sz="0" w:space="0" w:color="auto"/>
                                <w:bottom w:val="none" w:sz="0" w:space="0" w:color="auto"/>
                                <w:right w:val="none" w:sz="0" w:space="0" w:color="auto"/>
                              </w:divBdr>
                              <w:divsChild>
                                <w:div w:id="296763400">
                                  <w:marLeft w:val="0"/>
                                  <w:marRight w:val="0"/>
                                  <w:marTop w:val="0"/>
                                  <w:marBottom w:val="0"/>
                                  <w:divBdr>
                                    <w:top w:val="none" w:sz="0" w:space="0" w:color="auto"/>
                                    <w:left w:val="none" w:sz="0" w:space="0" w:color="auto"/>
                                    <w:bottom w:val="none" w:sz="0" w:space="0" w:color="auto"/>
                                    <w:right w:val="none" w:sz="0" w:space="0" w:color="auto"/>
                                  </w:divBdr>
                                </w:div>
                              </w:divsChild>
                            </w:div>
                            <w:div w:id="15937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27019">
                  <w:marLeft w:val="0"/>
                  <w:marRight w:val="0"/>
                  <w:marTop w:val="0"/>
                  <w:marBottom w:val="0"/>
                  <w:divBdr>
                    <w:top w:val="none" w:sz="0" w:space="0" w:color="auto"/>
                    <w:left w:val="none" w:sz="0" w:space="0" w:color="auto"/>
                    <w:bottom w:val="none" w:sz="0" w:space="0" w:color="auto"/>
                    <w:right w:val="none" w:sz="0" w:space="0" w:color="auto"/>
                  </w:divBdr>
                  <w:divsChild>
                    <w:div w:id="1747190150">
                      <w:marLeft w:val="0"/>
                      <w:marRight w:val="0"/>
                      <w:marTop w:val="0"/>
                      <w:marBottom w:val="0"/>
                      <w:divBdr>
                        <w:top w:val="none" w:sz="0" w:space="0" w:color="auto"/>
                        <w:left w:val="none" w:sz="0" w:space="0" w:color="auto"/>
                        <w:bottom w:val="none" w:sz="0" w:space="0" w:color="auto"/>
                        <w:right w:val="none" w:sz="0" w:space="0" w:color="auto"/>
                      </w:divBdr>
                      <w:divsChild>
                        <w:div w:id="1265268787">
                          <w:marLeft w:val="0"/>
                          <w:marRight w:val="0"/>
                          <w:marTop w:val="0"/>
                          <w:marBottom w:val="0"/>
                          <w:divBdr>
                            <w:top w:val="none" w:sz="0" w:space="0" w:color="auto"/>
                            <w:left w:val="none" w:sz="0" w:space="0" w:color="auto"/>
                            <w:bottom w:val="none" w:sz="0" w:space="0" w:color="auto"/>
                            <w:right w:val="none" w:sz="0" w:space="0" w:color="auto"/>
                          </w:divBdr>
                          <w:divsChild>
                            <w:div w:id="1505053684">
                              <w:marLeft w:val="0"/>
                              <w:marRight w:val="0"/>
                              <w:marTop w:val="0"/>
                              <w:marBottom w:val="0"/>
                              <w:divBdr>
                                <w:top w:val="none" w:sz="0" w:space="0" w:color="auto"/>
                                <w:left w:val="none" w:sz="0" w:space="0" w:color="auto"/>
                                <w:bottom w:val="none" w:sz="0" w:space="0" w:color="auto"/>
                                <w:right w:val="none" w:sz="0" w:space="0" w:color="auto"/>
                              </w:divBdr>
                              <w:divsChild>
                                <w:div w:id="528877751">
                                  <w:marLeft w:val="0"/>
                                  <w:marRight w:val="0"/>
                                  <w:marTop w:val="0"/>
                                  <w:marBottom w:val="0"/>
                                  <w:divBdr>
                                    <w:top w:val="none" w:sz="0" w:space="0" w:color="auto"/>
                                    <w:left w:val="none" w:sz="0" w:space="0" w:color="auto"/>
                                    <w:bottom w:val="none" w:sz="0" w:space="0" w:color="auto"/>
                                    <w:right w:val="none" w:sz="0" w:space="0" w:color="auto"/>
                                  </w:divBdr>
                                </w:div>
                              </w:divsChild>
                            </w:div>
                            <w:div w:id="1817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270963">
                  <w:marLeft w:val="0"/>
                  <w:marRight w:val="0"/>
                  <w:marTop w:val="0"/>
                  <w:marBottom w:val="0"/>
                  <w:divBdr>
                    <w:top w:val="none" w:sz="0" w:space="0" w:color="auto"/>
                    <w:left w:val="none" w:sz="0" w:space="0" w:color="auto"/>
                    <w:bottom w:val="none" w:sz="0" w:space="0" w:color="auto"/>
                    <w:right w:val="none" w:sz="0" w:space="0" w:color="auto"/>
                  </w:divBdr>
                  <w:divsChild>
                    <w:div w:id="1822191351">
                      <w:marLeft w:val="0"/>
                      <w:marRight w:val="0"/>
                      <w:marTop w:val="0"/>
                      <w:marBottom w:val="0"/>
                      <w:divBdr>
                        <w:top w:val="none" w:sz="0" w:space="0" w:color="auto"/>
                        <w:left w:val="none" w:sz="0" w:space="0" w:color="auto"/>
                        <w:bottom w:val="none" w:sz="0" w:space="0" w:color="auto"/>
                        <w:right w:val="none" w:sz="0" w:space="0" w:color="auto"/>
                      </w:divBdr>
                      <w:divsChild>
                        <w:div w:id="1798332138">
                          <w:marLeft w:val="0"/>
                          <w:marRight w:val="0"/>
                          <w:marTop w:val="0"/>
                          <w:marBottom w:val="0"/>
                          <w:divBdr>
                            <w:top w:val="none" w:sz="0" w:space="0" w:color="auto"/>
                            <w:left w:val="none" w:sz="0" w:space="0" w:color="auto"/>
                            <w:bottom w:val="none" w:sz="0" w:space="0" w:color="auto"/>
                            <w:right w:val="none" w:sz="0" w:space="0" w:color="auto"/>
                          </w:divBdr>
                          <w:divsChild>
                            <w:div w:id="614215470">
                              <w:marLeft w:val="0"/>
                              <w:marRight w:val="0"/>
                              <w:marTop w:val="0"/>
                              <w:marBottom w:val="0"/>
                              <w:divBdr>
                                <w:top w:val="none" w:sz="0" w:space="0" w:color="auto"/>
                                <w:left w:val="none" w:sz="0" w:space="0" w:color="auto"/>
                                <w:bottom w:val="none" w:sz="0" w:space="0" w:color="auto"/>
                                <w:right w:val="none" w:sz="0" w:space="0" w:color="auto"/>
                              </w:divBdr>
                              <w:divsChild>
                                <w:div w:id="985628258">
                                  <w:marLeft w:val="0"/>
                                  <w:marRight w:val="0"/>
                                  <w:marTop w:val="0"/>
                                  <w:marBottom w:val="0"/>
                                  <w:divBdr>
                                    <w:top w:val="none" w:sz="0" w:space="0" w:color="auto"/>
                                    <w:left w:val="none" w:sz="0" w:space="0" w:color="auto"/>
                                    <w:bottom w:val="none" w:sz="0" w:space="0" w:color="auto"/>
                                    <w:right w:val="none" w:sz="0" w:space="0" w:color="auto"/>
                                  </w:divBdr>
                                </w:div>
                              </w:divsChild>
                            </w:div>
                            <w:div w:id="2103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30939">
                  <w:marLeft w:val="0"/>
                  <w:marRight w:val="0"/>
                  <w:marTop w:val="0"/>
                  <w:marBottom w:val="0"/>
                  <w:divBdr>
                    <w:top w:val="none" w:sz="0" w:space="0" w:color="auto"/>
                    <w:left w:val="none" w:sz="0" w:space="0" w:color="auto"/>
                    <w:bottom w:val="none" w:sz="0" w:space="0" w:color="auto"/>
                    <w:right w:val="none" w:sz="0" w:space="0" w:color="auto"/>
                  </w:divBdr>
                  <w:divsChild>
                    <w:div w:id="743648892">
                      <w:marLeft w:val="0"/>
                      <w:marRight w:val="0"/>
                      <w:marTop w:val="0"/>
                      <w:marBottom w:val="0"/>
                      <w:divBdr>
                        <w:top w:val="none" w:sz="0" w:space="0" w:color="auto"/>
                        <w:left w:val="none" w:sz="0" w:space="0" w:color="auto"/>
                        <w:bottom w:val="none" w:sz="0" w:space="0" w:color="auto"/>
                        <w:right w:val="none" w:sz="0" w:space="0" w:color="auto"/>
                      </w:divBdr>
                      <w:divsChild>
                        <w:div w:id="1363282065">
                          <w:marLeft w:val="0"/>
                          <w:marRight w:val="0"/>
                          <w:marTop w:val="0"/>
                          <w:marBottom w:val="0"/>
                          <w:divBdr>
                            <w:top w:val="none" w:sz="0" w:space="0" w:color="auto"/>
                            <w:left w:val="none" w:sz="0" w:space="0" w:color="auto"/>
                            <w:bottom w:val="none" w:sz="0" w:space="0" w:color="auto"/>
                            <w:right w:val="none" w:sz="0" w:space="0" w:color="auto"/>
                          </w:divBdr>
                          <w:divsChild>
                            <w:div w:id="1548761671">
                              <w:marLeft w:val="0"/>
                              <w:marRight w:val="0"/>
                              <w:marTop w:val="0"/>
                              <w:marBottom w:val="0"/>
                              <w:divBdr>
                                <w:top w:val="none" w:sz="0" w:space="0" w:color="auto"/>
                                <w:left w:val="none" w:sz="0" w:space="0" w:color="auto"/>
                                <w:bottom w:val="none" w:sz="0" w:space="0" w:color="auto"/>
                                <w:right w:val="none" w:sz="0" w:space="0" w:color="auto"/>
                              </w:divBdr>
                              <w:divsChild>
                                <w:div w:id="1793816380">
                                  <w:marLeft w:val="0"/>
                                  <w:marRight w:val="0"/>
                                  <w:marTop w:val="0"/>
                                  <w:marBottom w:val="0"/>
                                  <w:divBdr>
                                    <w:top w:val="none" w:sz="0" w:space="0" w:color="auto"/>
                                    <w:left w:val="none" w:sz="0" w:space="0" w:color="auto"/>
                                    <w:bottom w:val="none" w:sz="0" w:space="0" w:color="auto"/>
                                    <w:right w:val="none" w:sz="0" w:space="0" w:color="auto"/>
                                  </w:divBdr>
                                </w:div>
                              </w:divsChild>
                            </w:div>
                            <w:div w:id="1159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7113">
                  <w:marLeft w:val="0"/>
                  <w:marRight w:val="0"/>
                  <w:marTop w:val="0"/>
                  <w:marBottom w:val="0"/>
                  <w:divBdr>
                    <w:top w:val="none" w:sz="0" w:space="0" w:color="auto"/>
                    <w:left w:val="none" w:sz="0" w:space="0" w:color="auto"/>
                    <w:bottom w:val="none" w:sz="0" w:space="0" w:color="auto"/>
                    <w:right w:val="none" w:sz="0" w:space="0" w:color="auto"/>
                  </w:divBdr>
                  <w:divsChild>
                    <w:div w:id="1878740473">
                      <w:marLeft w:val="0"/>
                      <w:marRight w:val="0"/>
                      <w:marTop w:val="0"/>
                      <w:marBottom w:val="0"/>
                      <w:divBdr>
                        <w:top w:val="none" w:sz="0" w:space="0" w:color="auto"/>
                        <w:left w:val="none" w:sz="0" w:space="0" w:color="auto"/>
                        <w:bottom w:val="none" w:sz="0" w:space="0" w:color="auto"/>
                        <w:right w:val="none" w:sz="0" w:space="0" w:color="auto"/>
                      </w:divBdr>
                      <w:divsChild>
                        <w:div w:id="1402675158">
                          <w:marLeft w:val="0"/>
                          <w:marRight w:val="0"/>
                          <w:marTop w:val="0"/>
                          <w:marBottom w:val="0"/>
                          <w:divBdr>
                            <w:top w:val="none" w:sz="0" w:space="0" w:color="auto"/>
                            <w:left w:val="none" w:sz="0" w:space="0" w:color="auto"/>
                            <w:bottom w:val="none" w:sz="0" w:space="0" w:color="auto"/>
                            <w:right w:val="none" w:sz="0" w:space="0" w:color="auto"/>
                          </w:divBdr>
                          <w:divsChild>
                            <w:div w:id="317420678">
                              <w:marLeft w:val="0"/>
                              <w:marRight w:val="0"/>
                              <w:marTop w:val="0"/>
                              <w:marBottom w:val="0"/>
                              <w:divBdr>
                                <w:top w:val="none" w:sz="0" w:space="0" w:color="auto"/>
                                <w:left w:val="none" w:sz="0" w:space="0" w:color="auto"/>
                                <w:bottom w:val="none" w:sz="0" w:space="0" w:color="auto"/>
                                <w:right w:val="none" w:sz="0" w:space="0" w:color="auto"/>
                              </w:divBdr>
                              <w:divsChild>
                                <w:div w:id="1362363406">
                                  <w:marLeft w:val="0"/>
                                  <w:marRight w:val="0"/>
                                  <w:marTop w:val="0"/>
                                  <w:marBottom w:val="0"/>
                                  <w:divBdr>
                                    <w:top w:val="none" w:sz="0" w:space="0" w:color="auto"/>
                                    <w:left w:val="none" w:sz="0" w:space="0" w:color="auto"/>
                                    <w:bottom w:val="none" w:sz="0" w:space="0" w:color="auto"/>
                                    <w:right w:val="none" w:sz="0" w:space="0" w:color="auto"/>
                                  </w:divBdr>
                                </w:div>
                              </w:divsChild>
                            </w:div>
                            <w:div w:id="18938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33962">
                  <w:marLeft w:val="0"/>
                  <w:marRight w:val="0"/>
                  <w:marTop w:val="0"/>
                  <w:marBottom w:val="0"/>
                  <w:divBdr>
                    <w:top w:val="none" w:sz="0" w:space="0" w:color="auto"/>
                    <w:left w:val="none" w:sz="0" w:space="0" w:color="auto"/>
                    <w:bottom w:val="none" w:sz="0" w:space="0" w:color="auto"/>
                    <w:right w:val="none" w:sz="0" w:space="0" w:color="auto"/>
                  </w:divBdr>
                  <w:divsChild>
                    <w:div w:id="814680205">
                      <w:marLeft w:val="0"/>
                      <w:marRight w:val="0"/>
                      <w:marTop w:val="0"/>
                      <w:marBottom w:val="0"/>
                      <w:divBdr>
                        <w:top w:val="none" w:sz="0" w:space="0" w:color="auto"/>
                        <w:left w:val="none" w:sz="0" w:space="0" w:color="auto"/>
                        <w:bottom w:val="none" w:sz="0" w:space="0" w:color="auto"/>
                        <w:right w:val="none" w:sz="0" w:space="0" w:color="auto"/>
                      </w:divBdr>
                      <w:divsChild>
                        <w:div w:id="353000092">
                          <w:marLeft w:val="0"/>
                          <w:marRight w:val="0"/>
                          <w:marTop w:val="0"/>
                          <w:marBottom w:val="0"/>
                          <w:divBdr>
                            <w:top w:val="none" w:sz="0" w:space="0" w:color="auto"/>
                            <w:left w:val="none" w:sz="0" w:space="0" w:color="auto"/>
                            <w:bottom w:val="none" w:sz="0" w:space="0" w:color="auto"/>
                            <w:right w:val="none" w:sz="0" w:space="0" w:color="auto"/>
                          </w:divBdr>
                          <w:divsChild>
                            <w:div w:id="1182745691">
                              <w:marLeft w:val="0"/>
                              <w:marRight w:val="0"/>
                              <w:marTop w:val="0"/>
                              <w:marBottom w:val="0"/>
                              <w:divBdr>
                                <w:top w:val="none" w:sz="0" w:space="0" w:color="auto"/>
                                <w:left w:val="none" w:sz="0" w:space="0" w:color="auto"/>
                                <w:bottom w:val="none" w:sz="0" w:space="0" w:color="auto"/>
                                <w:right w:val="none" w:sz="0" w:space="0" w:color="auto"/>
                              </w:divBdr>
                              <w:divsChild>
                                <w:div w:id="274334452">
                                  <w:marLeft w:val="0"/>
                                  <w:marRight w:val="0"/>
                                  <w:marTop w:val="0"/>
                                  <w:marBottom w:val="0"/>
                                  <w:divBdr>
                                    <w:top w:val="none" w:sz="0" w:space="0" w:color="auto"/>
                                    <w:left w:val="none" w:sz="0" w:space="0" w:color="auto"/>
                                    <w:bottom w:val="none" w:sz="0" w:space="0" w:color="auto"/>
                                    <w:right w:val="none" w:sz="0" w:space="0" w:color="auto"/>
                                  </w:divBdr>
                                </w:div>
                              </w:divsChild>
                            </w:div>
                            <w:div w:id="19847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59769">
                  <w:marLeft w:val="0"/>
                  <w:marRight w:val="0"/>
                  <w:marTop w:val="0"/>
                  <w:marBottom w:val="0"/>
                  <w:divBdr>
                    <w:top w:val="none" w:sz="0" w:space="0" w:color="auto"/>
                    <w:left w:val="none" w:sz="0" w:space="0" w:color="auto"/>
                    <w:bottom w:val="none" w:sz="0" w:space="0" w:color="auto"/>
                    <w:right w:val="none" w:sz="0" w:space="0" w:color="auto"/>
                  </w:divBdr>
                  <w:divsChild>
                    <w:div w:id="1264604110">
                      <w:marLeft w:val="0"/>
                      <w:marRight w:val="0"/>
                      <w:marTop w:val="0"/>
                      <w:marBottom w:val="0"/>
                      <w:divBdr>
                        <w:top w:val="none" w:sz="0" w:space="0" w:color="auto"/>
                        <w:left w:val="none" w:sz="0" w:space="0" w:color="auto"/>
                        <w:bottom w:val="none" w:sz="0" w:space="0" w:color="auto"/>
                        <w:right w:val="none" w:sz="0" w:space="0" w:color="auto"/>
                      </w:divBdr>
                      <w:divsChild>
                        <w:div w:id="1880584772">
                          <w:marLeft w:val="0"/>
                          <w:marRight w:val="0"/>
                          <w:marTop w:val="0"/>
                          <w:marBottom w:val="0"/>
                          <w:divBdr>
                            <w:top w:val="none" w:sz="0" w:space="0" w:color="auto"/>
                            <w:left w:val="none" w:sz="0" w:space="0" w:color="auto"/>
                            <w:bottom w:val="none" w:sz="0" w:space="0" w:color="auto"/>
                            <w:right w:val="none" w:sz="0" w:space="0" w:color="auto"/>
                          </w:divBdr>
                          <w:divsChild>
                            <w:div w:id="2117209523">
                              <w:marLeft w:val="0"/>
                              <w:marRight w:val="0"/>
                              <w:marTop w:val="0"/>
                              <w:marBottom w:val="0"/>
                              <w:divBdr>
                                <w:top w:val="none" w:sz="0" w:space="0" w:color="auto"/>
                                <w:left w:val="none" w:sz="0" w:space="0" w:color="auto"/>
                                <w:bottom w:val="none" w:sz="0" w:space="0" w:color="auto"/>
                                <w:right w:val="none" w:sz="0" w:space="0" w:color="auto"/>
                              </w:divBdr>
                              <w:divsChild>
                                <w:div w:id="1714115223">
                                  <w:marLeft w:val="0"/>
                                  <w:marRight w:val="0"/>
                                  <w:marTop w:val="0"/>
                                  <w:marBottom w:val="0"/>
                                  <w:divBdr>
                                    <w:top w:val="none" w:sz="0" w:space="0" w:color="auto"/>
                                    <w:left w:val="none" w:sz="0" w:space="0" w:color="auto"/>
                                    <w:bottom w:val="none" w:sz="0" w:space="0" w:color="auto"/>
                                    <w:right w:val="none" w:sz="0" w:space="0" w:color="auto"/>
                                  </w:divBdr>
                                </w:div>
                              </w:divsChild>
                            </w:div>
                            <w:div w:id="4215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56909">
                  <w:marLeft w:val="0"/>
                  <w:marRight w:val="0"/>
                  <w:marTop w:val="0"/>
                  <w:marBottom w:val="0"/>
                  <w:divBdr>
                    <w:top w:val="none" w:sz="0" w:space="0" w:color="auto"/>
                    <w:left w:val="none" w:sz="0" w:space="0" w:color="auto"/>
                    <w:bottom w:val="none" w:sz="0" w:space="0" w:color="auto"/>
                    <w:right w:val="none" w:sz="0" w:space="0" w:color="auto"/>
                  </w:divBdr>
                  <w:divsChild>
                    <w:div w:id="1427534404">
                      <w:marLeft w:val="0"/>
                      <w:marRight w:val="0"/>
                      <w:marTop w:val="0"/>
                      <w:marBottom w:val="0"/>
                      <w:divBdr>
                        <w:top w:val="none" w:sz="0" w:space="0" w:color="auto"/>
                        <w:left w:val="none" w:sz="0" w:space="0" w:color="auto"/>
                        <w:bottom w:val="none" w:sz="0" w:space="0" w:color="auto"/>
                        <w:right w:val="none" w:sz="0" w:space="0" w:color="auto"/>
                      </w:divBdr>
                      <w:divsChild>
                        <w:div w:id="1042944834">
                          <w:marLeft w:val="0"/>
                          <w:marRight w:val="0"/>
                          <w:marTop w:val="0"/>
                          <w:marBottom w:val="0"/>
                          <w:divBdr>
                            <w:top w:val="none" w:sz="0" w:space="0" w:color="auto"/>
                            <w:left w:val="none" w:sz="0" w:space="0" w:color="auto"/>
                            <w:bottom w:val="none" w:sz="0" w:space="0" w:color="auto"/>
                            <w:right w:val="none" w:sz="0" w:space="0" w:color="auto"/>
                          </w:divBdr>
                          <w:divsChild>
                            <w:div w:id="41709382">
                              <w:marLeft w:val="0"/>
                              <w:marRight w:val="0"/>
                              <w:marTop w:val="0"/>
                              <w:marBottom w:val="0"/>
                              <w:divBdr>
                                <w:top w:val="none" w:sz="0" w:space="0" w:color="auto"/>
                                <w:left w:val="none" w:sz="0" w:space="0" w:color="auto"/>
                                <w:bottom w:val="none" w:sz="0" w:space="0" w:color="auto"/>
                                <w:right w:val="none" w:sz="0" w:space="0" w:color="auto"/>
                              </w:divBdr>
                              <w:divsChild>
                                <w:div w:id="410736469">
                                  <w:marLeft w:val="0"/>
                                  <w:marRight w:val="0"/>
                                  <w:marTop w:val="0"/>
                                  <w:marBottom w:val="0"/>
                                  <w:divBdr>
                                    <w:top w:val="none" w:sz="0" w:space="0" w:color="auto"/>
                                    <w:left w:val="none" w:sz="0" w:space="0" w:color="auto"/>
                                    <w:bottom w:val="none" w:sz="0" w:space="0" w:color="auto"/>
                                    <w:right w:val="none" w:sz="0" w:space="0" w:color="auto"/>
                                  </w:divBdr>
                                </w:div>
                              </w:divsChild>
                            </w:div>
                            <w:div w:id="20230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0655">
                  <w:marLeft w:val="0"/>
                  <w:marRight w:val="0"/>
                  <w:marTop w:val="0"/>
                  <w:marBottom w:val="0"/>
                  <w:divBdr>
                    <w:top w:val="none" w:sz="0" w:space="0" w:color="auto"/>
                    <w:left w:val="none" w:sz="0" w:space="0" w:color="auto"/>
                    <w:bottom w:val="none" w:sz="0" w:space="0" w:color="auto"/>
                    <w:right w:val="none" w:sz="0" w:space="0" w:color="auto"/>
                  </w:divBdr>
                  <w:divsChild>
                    <w:div w:id="314183484">
                      <w:marLeft w:val="0"/>
                      <w:marRight w:val="0"/>
                      <w:marTop w:val="0"/>
                      <w:marBottom w:val="0"/>
                      <w:divBdr>
                        <w:top w:val="none" w:sz="0" w:space="0" w:color="auto"/>
                        <w:left w:val="none" w:sz="0" w:space="0" w:color="auto"/>
                        <w:bottom w:val="none" w:sz="0" w:space="0" w:color="auto"/>
                        <w:right w:val="none" w:sz="0" w:space="0" w:color="auto"/>
                      </w:divBdr>
                      <w:divsChild>
                        <w:div w:id="147946942">
                          <w:marLeft w:val="0"/>
                          <w:marRight w:val="0"/>
                          <w:marTop w:val="0"/>
                          <w:marBottom w:val="0"/>
                          <w:divBdr>
                            <w:top w:val="none" w:sz="0" w:space="0" w:color="auto"/>
                            <w:left w:val="none" w:sz="0" w:space="0" w:color="auto"/>
                            <w:bottom w:val="none" w:sz="0" w:space="0" w:color="auto"/>
                            <w:right w:val="none" w:sz="0" w:space="0" w:color="auto"/>
                          </w:divBdr>
                          <w:divsChild>
                            <w:div w:id="14305766">
                              <w:marLeft w:val="0"/>
                              <w:marRight w:val="0"/>
                              <w:marTop w:val="0"/>
                              <w:marBottom w:val="0"/>
                              <w:divBdr>
                                <w:top w:val="none" w:sz="0" w:space="0" w:color="auto"/>
                                <w:left w:val="none" w:sz="0" w:space="0" w:color="auto"/>
                                <w:bottom w:val="none" w:sz="0" w:space="0" w:color="auto"/>
                                <w:right w:val="none" w:sz="0" w:space="0" w:color="auto"/>
                              </w:divBdr>
                              <w:divsChild>
                                <w:div w:id="2029286278">
                                  <w:marLeft w:val="0"/>
                                  <w:marRight w:val="0"/>
                                  <w:marTop w:val="0"/>
                                  <w:marBottom w:val="0"/>
                                  <w:divBdr>
                                    <w:top w:val="none" w:sz="0" w:space="0" w:color="auto"/>
                                    <w:left w:val="none" w:sz="0" w:space="0" w:color="auto"/>
                                    <w:bottom w:val="none" w:sz="0" w:space="0" w:color="auto"/>
                                    <w:right w:val="none" w:sz="0" w:space="0" w:color="auto"/>
                                  </w:divBdr>
                                </w:div>
                              </w:divsChild>
                            </w:div>
                            <w:div w:id="1675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3211">
                  <w:marLeft w:val="0"/>
                  <w:marRight w:val="0"/>
                  <w:marTop w:val="0"/>
                  <w:marBottom w:val="0"/>
                  <w:divBdr>
                    <w:top w:val="none" w:sz="0" w:space="0" w:color="auto"/>
                    <w:left w:val="none" w:sz="0" w:space="0" w:color="auto"/>
                    <w:bottom w:val="none" w:sz="0" w:space="0" w:color="auto"/>
                    <w:right w:val="none" w:sz="0" w:space="0" w:color="auto"/>
                  </w:divBdr>
                  <w:divsChild>
                    <w:div w:id="1166092999">
                      <w:marLeft w:val="0"/>
                      <w:marRight w:val="0"/>
                      <w:marTop w:val="0"/>
                      <w:marBottom w:val="0"/>
                      <w:divBdr>
                        <w:top w:val="none" w:sz="0" w:space="0" w:color="auto"/>
                        <w:left w:val="none" w:sz="0" w:space="0" w:color="auto"/>
                        <w:bottom w:val="none" w:sz="0" w:space="0" w:color="auto"/>
                        <w:right w:val="none" w:sz="0" w:space="0" w:color="auto"/>
                      </w:divBdr>
                      <w:divsChild>
                        <w:div w:id="1536428461">
                          <w:marLeft w:val="0"/>
                          <w:marRight w:val="0"/>
                          <w:marTop w:val="0"/>
                          <w:marBottom w:val="0"/>
                          <w:divBdr>
                            <w:top w:val="none" w:sz="0" w:space="0" w:color="auto"/>
                            <w:left w:val="none" w:sz="0" w:space="0" w:color="auto"/>
                            <w:bottom w:val="none" w:sz="0" w:space="0" w:color="auto"/>
                            <w:right w:val="none" w:sz="0" w:space="0" w:color="auto"/>
                          </w:divBdr>
                          <w:divsChild>
                            <w:div w:id="1454596361">
                              <w:marLeft w:val="0"/>
                              <w:marRight w:val="0"/>
                              <w:marTop w:val="0"/>
                              <w:marBottom w:val="0"/>
                              <w:divBdr>
                                <w:top w:val="none" w:sz="0" w:space="0" w:color="auto"/>
                                <w:left w:val="none" w:sz="0" w:space="0" w:color="auto"/>
                                <w:bottom w:val="none" w:sz="0" w:space="0" w:color="auto"/>
                                <w:right w:val="none" w:sz="0" w:space="0" w:color="auto"/>
                              </w:divBdr>
                              <w:divsChild>
                                <w:div w:id="916981773">
                                  <w:marLeft w:val="0"/>
                                  <w:marRight w:val="0"/>
                                  <w:marTop w:val="0"/>
                                  <w:marBottom w:val="0"/>
                                  <w:divBdr>
                                    <w:top w:val="none" w:sz="0" w:space="0" w:color="auto"/>
                                    <w:left w:val="none" w:sz="0" w:space="0" w:color="auto"/>
                                    <w:bottom w:val="none" w:sz="0" w:space="0" w:color="auto"/>
                                    <w:right w:val="none" w:sz="0" w:space="0" w:color="auto"/>
                                  </w:divBdr>
                                </w:div>
                              </w:divsChild>
                            </w:div>
                            <w:div w:id="10031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0609">
                  <w:marLeft w:val="0"/>
                  <w:marRight w:val="0"/>
                  <w:marTop w:val="0"/>
                  <w:marBottom w:val="0"/>
                  <w:divBdr>
                    <w:top w:val="none" w:sz="0" w:space="0" w:color="auto"/>
                    <w:left w:val="none" w:sz="0" w:space="0" w:color="auto"/>
                    <w:bottom w:val="none" w:sz="0" w:space="0" w:color="auto"/>
                    <w:right w:val="none" w:sz="0" w:space="0" w:color="auto"/>
                  </w:divBdr>
                  <w:divsChild>
                    <w:div w:id="1153333378">
                      <w:marLeft w:val="0"/>
                      <w:marRight w:val="0"/>
                      <w:marTop w:val="0"/>
                      <w:marBottom w:val="0"/>
                      <w:divBdr>
                        <w:top w:val="none" w:sz="0" w:space="0" w:color="auto"/>
                        <w:left w:val="none" w:sz="0" w:space="0" w:color="auto"/>
                        <w:bottom w:val="none" w:sz="0" w:space="0" w:color="auto"/>
                        <w:right w:val="none" w:sz="0" w:space="0" w:color="auto"/>
                      </w:divBdr>
                      <w:divsChild>
                        <w:div w:id="1487239819">
                          <w:marLeft w:val="0"/>
                          <w:marRight w:val="0"/>
                          <w:marTop w:val="0"/>
                          <w:marBottom w:val="0"/>
                          <w:divBdr>
                            <w:top w:val="none" w:sz="0" w:space="0" w:color="auto"/>
                            <w:left w:val="none" w:sz="0" w:space="0" w:color="auto"/>
                            <w:bottom w:val="none" w:sz="0" w:space="0" w:color="auto"/>
                            <w:right w:val="none" w:sz="0" w:space="0" w:color="auto"/>
                          </w:divBdr>
                          <w:divsChild>
                            <w:div w:id="2011828265">
                              <w:marLeft w:val="0"/>
                              <w:marRight w:val="0"/>
                              <w:marTop w:val="0"/>
                              <w:marBottom w:val="0"/>
                              <w:divBdr>
                                <w:top w:val="none" w:sz="0" w:space="0" w:color="auto"/>
                                <w:left w:val="none" w:sz="0" w:space="0" w:color="auto"/>
                                <w:bottom w:val="none" w:sz="0" w:space="0" w:color="auto"/>
                                <w:right w:val="none" w:sz="0" w:space="0" w:color="auto"/>
                              </w:divBdr>
                              <w:divsChild>
                                <w:div w:id="1437600502">
                                  <w:marLeft w:val="0"/>
                                  <w:marRight w:val="0"/>
                                  <w:marTop w:val="0"/>
                                  <w:marBottom w:val="0"/>
                                  <w:divBdr>
                                    <w:top w:val="none" w:sz="0" w:space="0" w:color="auto"/>
                                    <w:left w:val="none" w:sz="0" w:space="0" w:color="auto"/>
                                    <w:bottom w:val="none" w:sz="0" w:space="0" w:color="auto"/>
                                    <w:right w:val="none" w:sz="0" w:space="0" w:color="auto"/>
                                  </w:divBdr>
                                </w:div>
                              </w:divsChild>
                            </w:div>
                            <w:div w:id="335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3307">
                  <w:marLeft w:val="0"/>
                  <w:marRight w:val="0"/>
                  <w:marTop w:val="0"/>
                  <w:marBottom w:val="0"/>
                  <w:divBdr>
                    <w:top w:val="none" w:sz="0" w:space="0" w:color="auto"/>
                    <w:left w:val="none" w:sz="0" w:space="0" w:color="auto"/>
                    <w:bottom w:val="none" w:sz="0" w:space="0" w:color="auto"/>
                    <w:right w:val="none" w:sz="0" w:space="0" w:color="auto"/>
                  </w:divBdr>
                  <w:divsChild>
                    <w:div w:id="630138814">
                      <w:marLeft w:val="0"/>
                      <w:marRight w:val="0"/>
                      <w:marTop w:val="0"/>
                      <w:marBottom w:val="0"/>
                      <w:divBdr>
                        <w:top w:val="none" w:sz="0" w:space="0" w:color="auto"/>
                        <w:left w:val="none" w:sz="0" w:space="0" w:color="auto"/>
                        <w:bottom w:val="none" w:sz="0" w:space="0" w:color="auto"/>
                        <w:right w:val="none" w:sz="0" w:space="0" w:color="auto"/>
                      </w:divBdr>
                      <w:divsChild>
                        <w:div w:id="146172056">
                          <w:marLeft w:val="0"/>
                          <w:marRight w:val="0"/>
                          <w:marTop w:val="0"/>
                          <w:marBottom w:val="0"/>
                          <w:divBdr>
                            <w:top w:val="none" w:sz="0" w:space="0" w:color="auto"/>
                            <w:left w:val="none" w:sz="0" w:space="0" w:color="auto"/>
                            <w:bottom w:val="none" w:sz="0" w:space="0" w:color="auto"/>
                            <w:right w:val="none" w:sz="0" w:space="0" w:color="auto"/>
                          </w:divBdr>
                          <w:divsChild>
                            <w:div w:id="839467115">
                              <w:marLeft w:val="0"/>
                              <w:marRight w:val="0"/>
                              <w:marTop w:val="0"/>
                              <w:marBottom w:val="0"/>
                              <w:divBdr>
                                <w:top w:val="none" w:sz="0" w:space="0" w:color="auto"/>
                                <w:left w:val="none" w:sz="0" w:space="0" w:color="auto"/>
                                <w:bottom w:val="none" w:sz="0" w:space="0" w:color="auto"/>
                                <w:right w:val="none" w:sz="0" w:space="0" w:color="auto"/>
                              </w:divBdr>
                              <w:divsChild>
                                <w:div w:id="1297183266">
                                  <w:marLeft w:val="0"/>
                                  <w:marRight w:val="0"/>
                                  <w:marTop w:val="0"/>
                                  <w:marBottom w:val="0"/>
                                  <w:divBdr>
                                    <w:top w:val="none" w:sz="0" w:space="0" w:color="auto"/>
                                    <w:left w:val="none" w:sz="0" w:space="0" w:color="auto"/>
                                    <w:bottom w:val="none" w:sz="0" w:space="0" w:color="auto"/>
                                    <w:right w:val="none" w:sz="0" w:space="0" w:color="auto"/>
                                  </w:divBdr>
                                </w:div>
                              </w:divsChild>
                            </w:div>
                            <w:div w:id="15132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5871">
      <w:bodyDiv w:val="1"/>
      <w:marLeft w:val="0"/>
      <w:marRight w:val="0"/>
      <w:marTop w:val="0"/>
      <w:marBottom w:val="0"/>
      <w:divBdr>
        <w:top w:val="none" w:sz="0" w:space="0" w:color="auto"/>
        <w:left w:val="none" w:sz="0" w:space="0" w:color="auto"/>
        <w:bottom w:val="none" w:sz="0" w:space="0" w:color="auto"/>
        <w:right w:val="none" w:sz="0" w:space="0" w:color="auto"/>
      </w:divBdr>
      <w:divsChild>
        <w:div w:id="736129097">
          <w:marLeft w:val="0"/>
          <w:marRight w:val="0"/>
          <w:marTop w:val="0"/>
          <w:marBottom w:val="0"/>
          <w:divBdr>
            <w:top w:val="none" w:sz="0" w:space="0" w:color="auto"/>
            <w:left w:val="none" w:sz="0" w:space="0" w:color="auto"/>
            <w:bottom w:val="none" w:sz="0" w:space="0" w:color="auto"/>
            <w:right w:val="none" w:sz="0" w:space="0" w:color="auto"/>
          </w:divBdr>
          <w:divsChild>
            <w:div w:id="1302226058">
              <w:marLeft w:val="0"/>
              <w:marRight w:val="0"/>
              <w:marTop w:val="0"/>
              <w:marBottom w:val="0"/>
              <w:divBdr>
                <w:top w:val="none" w:sz="0" w:space="0" w:color="auto"/>
                <w:left w:val="none" w:sz="0" w:space="0" w:color="auto"/>
                <w:bottom w:val="none" w:sz="0" w:space="0" w:color="auto"/>
                <w:right w:val="none" w:sz="0" w:space="0" w:color="auto"/>
              </w:divBdr>
              <w:divsChild>
                <w:div w:id="1813449126">
                  <w:marLeft w:val="0"/>
                  <w:marRight w:val="0"/>
                  <w:marTop w:val="0"/>
                  <w:marBottom w:val="0"/>
                  <w:divBdr>
                    <w:top w:val="none" w:sz="0" w:space="0" w:color="auto"/>
                    <w:left w:val="none" w:sz="0" w:space="0" w:color="auto"/>
                    <w:bottom w:val="none" w:sz="0" w:space="0" w:color="auto"/>
                    <w:right w:val="none" w:sz="0" w:space="0" w:color="auto"/>
                  </w:divBdr>
                  <w:divsChild>
                    <w:div w:id="2260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09969">
      <w:bodyDiv w:val="1"/>
      <w:marLeft w:val="0"/>
      <w:marRight w:val="0"/>
      <w:marTop w:val="0"/>
      <w:marBottom w:val="0"/>
      <w:divBdr>
        <w:top w:val="none" w:sz="0" w:space="0" w:color="auto"/>
        <w:left w:val="none" w:sz="0" w:space="0" w:color="auto"/>
        <w:bottom w:val="none" w:sz="0" w:space="0" w:color="auto"/>
        <w:right w:val="none" w:sz="0" w:space="0" w:color="auto"/>
      </w:divBdr>
      <w:divsChild>
        <w:div w:id="1966152258">
          <w:marLeft w:val="0"/>
          <w:marRight w:val="0"/>
          <w:marTop w:val="0"/>
          <w:marBottom w:val="0"/>
          <w:divBdr>
            <w:top w:val="none" w:sz="0" w:space="0" w:color="auto"/>
            <w:left w:val="none" w:sz="0" w:space="0" w:color="auto"/>
            <w:bottom w:val="none" w:sz="0" w:space="0" w:color="auto"/>
            <w:right w:val="none" w:sz="0" w:space="0" w:color="auto"/>
          </w:divBdr>
          <w:divsChild>
            <w:div w:id="4533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577">
      <w:bodyDiv w:val="1"/>
      <w:marLeft w:val="0"/>
      <w:marRight w:val="0"/>
      <w:marTop w:val="0"/>
      <w:marBottom w:val="0"/>
      <w:divBdr>
        <w:top w:val="none" w:sz="0" w:space="0" w:color="auto"/>
        <w:left w:val="none" w:sz="0" w:space="0" w:color="auto"/>
        <w:bottom w:val="none" w:sz="0" w:space="0" w:color="auto"/>
        <w:right w:val="none" w:sz="0" w:space="0" w:color="auto"/>
      </w:divBdr>
      <w:divsChild>
        <w:div w:id="29340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97175">
      <w:bodyDiv w:val="1"/>
      <w:marLeft w:val="0"/>
      <w:marRight w:val="0"/>
      <w:marTop w:val="0"/>
      <w:marBottom w:val="0"/>
      <w:divBdr>
        <w:top w:val="none" w:sz="0" w:space="0" w:color="auto"/>
        <w:left w:val="none" w:sz="0" w:space="0" w:color="auto"/>
        <w:bottom w:val="none" w:sz="0" w:space="0" w:color="auto"/>
        <w:right w:val="none" w:sz="0" w:space="0" w:color="auto"/>
      </w:divBdr>
      <w:divsChild>
        <w:div w:id="1239709439">
          <w:marLeft w:val="0"/>
          <w:marRight w:val="0"/>
          <w:marTop w:val="0"/>
          <w:marBottom w:val="0"/>
          <w:divBdr>
            <w:top w:val="none" w:sz="0" w:space="0" w:color="auto"/>
            <w:left w:val="none" w:sz="0" w:space="0" w:color="auto"/>
            <w:bottom w:val="none" w:sz="0" w:space="0" w:color="auto"/>
            <w:right w:val="none" w:sz="0" w:space="0" w:color="auto"/>
          </w:divBdr>
          <w:divsChild>
            <w:div w:id="1444955680">
              <w:marLeft w:val="0"/>
              <w:marRight w:val="0"/>
              <w:marTop w:val="0"/>
              <w:marBottom w:val="0"/>
              <w:divBdr>
                <w:top w:val="none" w:sz="0" w:space="0" w:color="auto"/>
                <w:left w:val="none" w:sz="0" w:space="0" w:color="auto"/>
                <w:bottom w:val="none" w:sz="0" w:space="0" w:color="auto"/>
                <w:right w:val="none" w:sz="0" w:space="0" w:color="auto"/>
              </w:divBdr>
              <w:divsChild>
                <w:div w:id="802310334">
                  <w:marLeft w:val="0"/>
                  <w:marRight w:val="0"/>
                  <w:marTop w:val="0"/>
                  <w:marBottom w:val="0"/>
                  <w:divBdr>
                    <w:top w:val="none" w:sz="0" w:space="0" w:color="auto"/>
                    <w:left w:val="none" w:sz="0" w:space="0" w:color="auto"/>
                    <w:bottom w:val="none" w:sz="0" w:space="0" w:color="auto"/>
                    <w:right w:val="none" w:sz="0" w:space="0" w:color="auto"/>
                  </w:divBdr>
                  <w:divsChild>
                    <w:div w:id="1988699653">
                      <w:marLeft w:val="0"/>
                      <w:marRight w:val="0"/>
                      <w:marTop w:val="0"/>
                      <w:marBottom w:val="0"/>
                      <w:divBdr>
                        <w:top w:val="none" w:sz="0" w:space="0" w:color="auto"/>
                        <w:left w:val="none" w:sz="0" w:space="0" w:color="auto"/>
                        <w:bottom w:val="none" w:sz="0" w:space="0" w:color="auto"/>
                        <w:right w:val="none" w:sz="0" w:space="0" w:color="auto"/>
                      </w:divBdr>
                      <w:divsChild>
                        <w:div w:id="2125035708">
                          <w:marLeft w:val="0"/>
                          <w:marRight w:val="0"/>
                          <w:marTop w:val="0"/>
                          <w:marBottom w:val="0"/>
                          <w:divBdr>
                            <w:top w:val="none" w:sz="0" w:space="0" w:color="auto"/>
                            <w:left w:val="none" w:sz="0" w:space="0" w:color="auto"/>
                            <w:bottom w:val="none" w:sz="0" w:space="0" w:color="auto"/>
                            <w:right w:val="none" w:sz="0" w:space="0" w:color="auto"/>
                          </w:divBdr>
                          <w:divsChild>
                            <w:div w:id="50428190">
                              <w:marLeft w:val="0"/>
                              <w:marRight w:val="0"/>
                              <w:marTop w:val="0"/>
                              <w:marBottom w:val="0"/>
                              <w:divBdr>
                                <w:top w:val="none" w:sz="0" w:space="0" w:color="auto"/>
                                <w:left w:val="none" w:sz="0" w:space="0" w:color="auto"/>
                                <w:bottom w:val="none" w:sz="0" w:space="0" w:color="auto"/>
                                <w:right w:val="none" w:sz="0" w:space="0" w:color="auto"/>
                              </w:divBdr>
                              <w:divsChild>
                                <w:div w:id="805045395">
                                  <w:marLeft w:val="0"/>
                                  <w:marRight w:val="0"/>
                                  <w:marTop w:val="0"/>
                                  <w:marBottom w:val="0"/>
                                  <w:divBdr>
                                    <w:top w:val="none" w:sz="0" w:space="0" w:color="auto"/>
                                    <w:left w:val="none" w:sz="0" w:space="0" w:color="auto"/>
                                    <w:bottom w:val="none" w:sz="0" w:space="0" w:color="auto"/>
                                    <w:right w:val="none" w:sz="0" w:space="0" w:color="auto"/>
                                  </w:divBdr>
                                </w:div>
                              </w:divsChild>
                            </w:div>
                            <w:div w:id="7315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8080">
                  <w:marLeft w:val="0"/>
                  <w:marRight w:val="0"/>
                  <w:marTop w:val="0"/>
                  <w:marBottom w:val="0"/>
                  <w:divBdr>
                    <w:top w:val="none" w:sz="0" w:space="0" w:color="auto"/>
                    <w:left w:val="none" w:sz="0" w:space="0" w:color="auto"/>
                    <w:bottom w:val="none" w:sz="0" w:space="0" w:color="auto"/>
                    <w:right w:val="none" w:sz="0" w:space="0" w:color="auto"/>
                  </w:divBdr>
                  <w:divsChild>
                    <w:div w:id="19967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02636">
      <w:bodyDiv w:val="1"/>
      <w:marLeft w:val="0"/>
      <w:marRight w:val="0"/>
      <w:marTop w:val="0"/>
      <w:marBottom w:val="0"/>
      <w:divBdr>
        <w:top w:val="none" w:sz="0" w:space="0" w:color="auto"/>
        <w:left w:val="none" w:sz="0" w:space="0" w:color="auto"/>
        <w:bottom w:val="none" w:sz="0" w:space="0" w:color="auto"/>
        <w:right w:val="none" w:sz="0" w:space="0" w:color="auto"/>
      </w:divBdr>
    </w:div>
    <w:div w:id="20814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08.07517v1" TargetMode="External"/><Relationship Id="rId18" Type="http://schemas.openxmlformats.org/officeDocument/2006/relationships/hyperlink" Target="https://direct.mit.edu/neco/article-abstract/15/11/2523/6786/A-Universal-Model-for-Spike-Frequency-Adaptation?redirectedFrom=fulltext" TargetMode="External"/><Relationship Id="rId26" Type="http://schemas.openxmlformats.org/officeDocument/2006/relationships/hyperlink" Target="https://arxiv.org/html/2408.07517v1" TargetMode="External"/><Relationship Id="rId3" Type="http://schemas.openxmlformats.org/officeDocument/2006/relationships/settings" Target="settings.xml"/><Relationship Id="rId21" Type="http://schemas.openxmlformats.org/officeDocument/2006/relationships/hyperlink" Target="https://compneuro.uwaterloo.ca/files/syde-750/syde%20758.lecture4.pdf" TargetMode="External"/><Relationship Id="rId7" Type="http://schemas.openxmlformats.org/officeDocument/2006/relationships/hyperlink" Target="https://en.wikipedia.org/wiki/Afterhyperpolarization" TargetMode="External"/><Relationship Id="rId12" Type="http://schemas.openxmlformats.org/officeDocument/2006/relationships/hyperlink" Target="https://www.nature.com/articles/s44172-024-00165-9" TargetMode="External"/><Relationship Id="rId17" Type="http://schemas.openxmlformats.org/officeDocument/2006/relationships/hyperlink" Target="https://compneuro.uwaterloo.ca/files/syde-750/syde%20758.lecture4.pdf" TargetMode="External"/><Relationship Id="rId25" Type="http://schemas.openxmlformats.org/officeDocument/2006/relationships/hyperlink" Target="https://www.nature.com/articles/s44172-024-00165-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html/2408.07517v1" TargetMode="External"/><Relationship Id="rId20" Type="http://schemas.openxmlformats.org/officeDocument/2006/relationships/hyperlink" Target="https://elifesciences.org/articles/65459"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Action_potential" TargetMode="External"/><Relationship Id="rId11" Type="http://schemas.openxmlformats.org/officeDocument/2006/relationships/hyperlink" Target="https://direct.mit.edu/neco/article-abstract/15/11/2523/6786/A-Universal-Model-for-Spike-Frequency-Adaptation?redirectedFrom=fulltext" TargetMode="External"/><Relationship Id="rId24" Type="http://schemas.openxmlformats.org/officeDocument/2006/relationships/hyperlink" Target="https://compneuro.uwaterloo.ca/files/syde-750/syde%20758.lecture4.pdf" TargetMode="External"/><Relationship Id="rId32" Type="http://schemas.openxmlformats.org/officeDocument/2006/relationships/fontTable" Target="fontTable.xml"/><Relationship Id="rId5" Type="http://schemas.openxmlformats.org/officeDocument/2006/relationships/hyperlink" Target="https://neuronaldynamics.epfl.ch/online/Ch2.S2.html" TargetMode="External"/><Relationship Id="rId15" Type="http://schemas.openxmlformats.org/officeDocument/2006/relationships/hyperlink" Target="https://www.nature.com/articles/s44172-024-00165-9" TargetMode="External"/><Relationship Id="rId23" Type="http://schemas.openxmlformats.org/officeDocument/2006/relationships/hyperlink" Target="https://www.nature.com/articles/s44172-024-00165-9" TargetMode="External"/><Relationship Id="rId28" Type="http://schemas.openxmlformats.org/officeDocument/2006/relationships/hyperlink" Target="https://direct.mit.edu/neco/article-abstract/15/11/2523/6786/A-Universal-Model-for-Spike-Frequency-Adaptation?redirectedFrom=fulltext" TargetMode="External"/><Relationship Id="rId10" Type="http://schemas.openxmlformats.org/officeDocument/2006/relationships/hyperlink" Target="https://arxiv.org/html/2408.07517v1" TargetMode="External"/><Relationship Id="rId19" Type="http://schemas.openxmlformats.org/officeDocument/2006/relationships/hyperlink" Target="https://pmc.ncbi.nlm.nih.gov/articles/PMC1995006/" TargetMode="External"/><Relationship Id="rId31" Type="http://schemas.openxmlformats.org/officeDocument/2006/relationships/hyperlink" Target="https://urldefense.com/v3/__https:/elifesciences.org/articles/17977__;!!LkSTlj0I!Fo_jYQ-ll1Z_fozDxrzV1gEMVXH-a-GejJpXgmq_CZNbR7WVluX8V54doOBu0FXbD5rLIwh3JNSjuysmJpFBTsmtpFix5g$" TargetMode="External"/><Relationship Id="rId4" Type="http://schemas.openxmlformats.org/officeDocument/2006/relationships/webSettings" Target="webSettings.xml"/><Relationship Id="rId9" Type="http://schemas.openxmlformats.org/officeDocument/2006/relationships/hyperlink" Target="https://www.nature.com/articles/s44172-024-00165-9" TargetMode="External"/><Relationship Id="rId14" Type="http://schemas.openxmlformats.org/officeDocument/2006/relationships/hyperlink" Target="https://direct.mit.edu/neco/article-abstract/15/11/2523/6786/A-Universal-Model-for-Spike-Frequency-Adaptation?redirectedFrom=fulltext" TargetMode="External"/><Relationship Id="rId22" Type="http://schemas.openxmlformats.org/officeDocument/2006/relationships/hyperlink" Target="https://direct.mit.edu/neco/article-abstract/15/11/2523/6786/A-Universal-Model-for-Spike-Frequency-Adaptation?redirectedFrom=fulltext" TargetMode="External"/><Relationship Id="rId27" Type="http://schemas.openxmlformats.org/officeDocument/2006/relationships/hyperlink" Target="https://compneuro.uwaterloo.ca/files/syde-750/syde%20758.lecture4.pdf" TargetMode="External"/><Relationship Id="rId30" Type="http://schemas.openxmlformats.org/officeDocument/2006/relationships/hyperlink" Target="https://urldefense.com/v3/__https:/pmc.ncbi.nlm.nih.gov/articles/PMC9490555/__;!!LkSTlj0I!Fo_jYQ-ll1Z_fozDxrzV1gEMVXH-a-GejJpXgmq_CZNbR7WVluX8V54doOBu0FXbD5rLIwh3JNSjuysmJpFBTslkVn-_Hw$" TargetMode="External"/><Relationship Id="rId8" Type="http://schemas.openxmlformats.org/officeDocument/2006/relationships/hyperlink" Target="https://pmc.ncbi.nlm.nih.gov/articles/PMC6758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38</Pages>
  <Words>8713</Words>
  <Characters>49666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Saptarshi</dc:creator>
  <cp:keywords/>
  <dc:description/>
  <cp:lastModifiedBy>De, Saptarshi</cp:lastModifiedBy>
  <cp:revision>10</cp:revision>
  <dcterms:created xsi:type="dcterms:W3CDTF">2025-06-13T01:41:00Z</dcterms:created>
  <dcterms:modified xsi:type="dcterms:W3CDTF">2025-07-18T16:58:00Z</dcterms:modified>
</cp:coreProperties>
</file>