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predefined functions in collection?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addAll() – It is used to add all of the specified elements to the specified collection.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copy()-It is used to copy all the elements from one list into another list.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emptyList()-It is used to get a List that has no elements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fill() - It is used to replace all of the elements of the specified list with the specified elements.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list()-It is used to get an array list containing the elements returned by the specified enumeration in the order in which they are returned by the enumeration.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max()</w:t>
      </w:r>
      <w:r w:rsidDel="00000000" w:rsidR="00000000" w:rsidRPr="00000000">
        <w:rPr>
          <w:rtl w:val="0"/>
        </w:rPr>
        <w:t xml:space="preserve">-It is used to get the maximum value of the given collection, according to the natural ordering of its elements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min()</w:t>
      </w:r>
      <w:r w:rsidDel="00000000" w:rsidR="00000000" w:rsidRPr="00000000">
        <w:rPr>
          <w:rtl w:val="0"/>
        </w:rPr>
        <w:t xml:space="preserve"> - It is used to get the minimum value of the given collection, according to the natural ordering of its elements.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isEmpty() - To true if this collection contains no elements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size() - To return the number of elements in the collection.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2)What are the underlying ds for linked list,arraylist in 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Ans-  both implements List interface and maintains insertion order. Arraylist - ArrayList internally uses a dynamic array to store the elements. LinkedList- LinkedList internally uses a doubly linked list to store the elements.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3)Advantages and disadvantages of array list?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Adv -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Can traverse in both direction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ArrayList is variable length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any type of data into ArrayList.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ArrayList allows to add duplicate elements.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Disadv-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Holds only object types and not primitive type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a data entry is added to or removed from an array-based list, data needs to be shifted to update the list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4)What are iterators and cursors?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Ans- Iterator is an object that can be used to loop through collections, like ArrayList and HashSet.Cursor is an Iterator, which is used to iterate or traverse or retrieve a Collection or Stream object's elements one by 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5) What are the 10 owasp?</w:t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And- OWASP -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Open Web Application Security Project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Injection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Broken Authentication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Sensitive Data Exposure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XML External Entities (XXE)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Broken Access Control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Security Misconfiguration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Cross-Site Scripting (XSS)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Insecure Deserialization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Using components with known vulnerabilities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Insufficient logging and monitoring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6)Can try be return catch in java?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Ans- Whenever try-block executes successfully, then it can always return value for this method from try-block. But if any exception is raised then it is NOT handled as there is no catch-block.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7)Can finally be return without try catch in java?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Ans- A finally block must be associated with a try block, you cannot use finally without a try block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8)Can catch be returned without try?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Ans- No, We can't have catch or finally clause without a try statement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9)Difference between comparable and comparator in java?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 -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Comparable -Comparable provides a single sorting sequence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Comparable provides compareTo() method to sort elements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is present in java.lang package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can sort the list elements of Comparable type by Collections.sort(List)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Comparator-The Comparator provides multiple sorting sequences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Comparator provides compare() method to sort elements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is present in the java.util package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can sort the list elements of Comparator type by Collections.sort(List, Comparator) method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