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7D92D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color w:val="0C0C0C"/>
          <w:sz w:val="44"/>
          <w:szCs w:val="44"/>
          <w:lang w:val="en-US"/>
        </w:rPr>
      </w:pPr>
      <w:r>
        <w:rPr>
          <w:rFonts w:hint="default" w:ascii="Calibri" w:hAnsi="Calibri" w:eastAsia="SimSun"/>
          <w:b/>
          <w:bCs/>
          <w:color w:val="0C0C0C"/>
          <w:sz w:val="44"/>
          <w:szCs w:val="44"/>
          <w:lang w:val="en-US"/>
        </w:rPr>
        <w:t>Approach Note</w:t>
      </w:r>
    </w:p>
    <w:p w14:paraId="19BB325F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05D178D">
      <w:pPr>
        <w:numPr>
          <w:ilvl w:val="0"/>
          <w:numId w:val="1"/>
        </w:numPr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Objective</w:t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br w:type="textWrapping"/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Enhance Auto Incident configuration and Alerts UI experience by:</w:t>
      </w:r>
    </w:p>
    <w:p w14:paraId="2842E036">
      <w:pPr>
        <w:numPr>
          <w:ilvl w:val="0"/>
          <w:numId w:val="2"/>
        </w:numP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Adding new fields (GTIFeed, </w:t>
      </w:r>
      <w:bookmarkStart w:id="0" w:name="_GoBack"/>
      <w:bookmarkEnd w:id="0"/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SourceGTIThreat, DestinationGTIThreat) to improve control over auto incident triggering based on customer requirements. </w:t>
      </w:r>
    </w:p>
    <w:p w14:paraId="4332CA8C">
      <w:pPr>
        <w:numPr>
          <w:ilvl w:val="0"/>
          <w:numId w:val="2"/>
        </w:numPr>
        <w:ind w:left="0" w:leftChars="0" w:firstLine="0" w:firstLine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Improving pagination behavior in the Alerts UI to automatically reset scroll position to the top when navigating between pages.</w:t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br w:type="textWrapping"/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br w:type="textWrapping"/>
      </w: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2. Background</w:t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br w:type="textWrapping"/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Currently:</w:t>
      </w:r>
    </w:p>
    <w:p w14:paraId="5A82B821">
      <w:pPr>
        <w:numPr>
          <w:ilvl w:val="0"/>
          <w:numId w:val="3"/>
        </w:numPr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Auto Incident configuration lacks certain fields required for fine-grained control of incident triggering, limiting customization based on threat intelligence data. </w:t>
      </w:r>
    </w:p>
    <w:p w14:paraId="08148E1E">
      <w:pPr>
        <w:numPr>
          <w:ilvl w:val="0"/>
          <w:numId w:val="0"/>
        </w:numP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In the Alerts page (XDR), pagination retains the previous scroll position, causing poor user experience when navigating through alert pages. </w:t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br w:type="textWrapping"/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br w:type="textWrapping"/>
      </w: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3. Problem Statement</w:t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br w:type="textWrapping"/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Auto Incident Configuration</w:t>
      </w:r>
    </w:p>
    <w:p w14:paraId="19F53B81">
      <w:pPr>
        <w:numPr>
          <w:ilvl w:val="0"/>
          <w:numId w:val="0"/>
        </w:numP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 xml:space="preserve">Missing fields: </w:t>
      </w:r>
    </w:p>
    <w:p w14:paraId="6929AEBF">
      <w:pPr>
        <w:numPr>
          <w:ilvl w:val="0"/>
          <w:numId w:val="0"/>
        </w:numPr>
        <w:ind w:firstLine="240" w:firstLineChars="10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GTIFeed </w:t>
      </w:r>
    </w:p>
    <w:p w14:paraId="47580501">
      <w:pPr>
        <w:numPr>
          <w:ilvl w:val="0"/>
          <w:numId w:val="0"/>
        </w:numPr>
        <w:ind w:firstLine="240" w:firstLineChars="10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SourceGTIThreat </w:t>
      </w:r>
    </w:p>
    <w:p w14:paraId="218EB645">
      <w:pPr>
        <w:numPr>
          <w:ilvl w:val="0"/>
          <w:numId w:val="0"/>
        </w:numPr>
        <w:ind w:firstLine="240" w:firstLineChars="10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DestinationGTIThreat </w:t>
      </w:r>
    </w:p>
    <w:p w14:paraId="32D0814A">
      <w:pPr>
        <w:numPr>
          <w:ilvl w:val="0"/>
          <w:numId w:val="0"/>
        </w:numP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Alerts UI Pagination</w:t>
      </w:r>
    </w:p>
    <w:p w14:paraId="78C61693">
      <w:pPr>
        <w:numPr>
          <w:ilvl w:val="0"/>
          <w:numId w:val="0"/>
        </w:numP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On clicking “Next Page,” the UI: </w:t>
      </w:r>
    </w:p>
    <w:p w14:paraId="2125C145">
      <w:pPr>
        <w:numPr>
          <w:ilvl w:val="0"/>
          <w:numId w:val="0"/>
        </w:numPr>
        <w:ind w:firstLine="240" w:firstLineChars="10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Loads new data but keeps the scroll at the bottom. </w:t>
      </w:r>
    </w:p>
    <w:p w14:paraId="6FA3E0E0">
      <w:pPr>
        <w:numPr>
          <w:ilvl w:val="0"/>
          <w:numId w:val="0"/>
        </w:numP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Users must manually scroll up to view new alerts. </w:t>
      </w:r>
    </w:p>
    <w:p w14:paraId="4FBAA187">
      <w:pPr>
        <w:numPr>
          <w:ilvl w:val="0"/>
          <w:numId w:val="0"/>
        </w:numP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Leads to inefficiency and poor usability. </w:t>
      </w:r>
    </w:p>
    <w:p w14:paraId="605BF0B8">
      <w:pPr>
        <w:numPr>
          <w:ilvl w:val="0"/>
          <w:numId w:val="0"/>
        </w:numP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F0BB3BA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4. Proposed Approach</w:t>
      </w:r>
    </w:p>
    <w:p w14:paraId="55B6CBDD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Auto Incident Configuration Enhancement</w:t>
      </w:r>
    </w:p>
    <w:p w14:paraId="6749AE38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Extend configuration schema to include: </w:t>
      </w:r>
    </w:p>
    <w:p w14:paraId="346AE13E">
      <w:pPr>
        <w:numPr>
          <w:ilvl w:val="0"/>
          <w:numId w:val="0"/>
        </w:numPr>
        <w:spacing w:line="276" w:lineRule="auto"/>
        <w:ind w:firstLine="360" w:firstLineChars="15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GTIFeed</w:t>
      </w:r>
    </w:p>
    <w:p w14:paraId="2F25B83B">
      <w:pPr>
        <w:numPr>
          <w:ilvl w:val="0"/>
          <w:numId w:val="0"/>
        </w:numPr>
        <w:spacing w:line="276" w:lineRule="auto"/>
        <w:ind w:firstLine="360" w:firstLineChars="15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SourceGTIThreat </w:t>
      </w:r>
    </w:p>
    <w:p w14:paraId="0B5B2BAC">
      <w:pPr>
        <w:numPr>
          <w:ilvl w:val="0"/>
          <w:numId w:val="0"/>
        </w:numPr>
        <w:spacing w:line="276" w:lineRule="auto"/>
        <w:ind w:firstLine="360" w:firstLineChars="15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DestinationGTIThreat </w:t>
      </w:r>
    </w:p>
    <w:p w14:paraId="083F1A6A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Update backend APIs to: </w:t>
      </w:r>
    </w:p>
    <w:p w14:paraId="54A566D1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Accept and store new fields. </w:t>
      </w:r>
    </w:p>
    <w:p w14:paraId="250235C1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Use these fields in incident trigger evaluation logic. </w:t>
      </w:r>
    </w:p>
    <w:p w14:paraId="69184266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Update frontend UI: </w:t>
      </w:r>
    </w:p>
    <w:p w14:paraId="691E5BAD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Add input/mapping fields in configuration screen. </w:t>
      </w:r>
    </w:p>
    <w:p w14:paraId="56EDC54F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Ensure validation and proper binding with API.</w:t>
      </w:r>
    </w:p>
    <w:p w14:paraId="75B0E3EC">
      <w:pPr>
        <w:numPr>
          <w:ilvl w:val="0"/>
          <w:numId w:val="0"/>
        </w:numPr>
        <w:spacing w:line="276" w:lineRule="auto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FA69746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Flow / Working</w:t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br w:type="textWrapping"/>
      </w: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A. Auto Incident Configuration</w:t>
      </w:r>
    </w:p>
    <w:p w14:paraId="797169E5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1: User Action</w:t>
      </w:r>
    </w:p>
    <w:p w14:paraId="2477D59C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User configures Auto Incident rules. </w:t>
      </w:r>
    </w:p>
    <w:p w14:paraId="264C6D84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Inputs/selects GTI-related fields. </w:t>
      </w:r>
    </w:p>
    <w:p w14:paraId="5797E472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2: Processing</w:t>
      </w:r>
    </w:p>
    <w:p w14:paraId="4A7DA8FE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Frontend sends configuration data including new fields. </w:t>
      </w:r>
    </w:p>
    <w:p w14:paraId="099B88A1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3: API Interaction</w:t>
      </w:r>
    </w:p>
    <w:p w14:paraId="34CE2123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Backend receives and validates new fields. </w:t>
      </w:r>
    </w:p>
    <w:p w14:paraId="099B69E1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Stores configuration. </w:t>
      </w:r>
    </w:p>
    <w:p w14:paraId="20CBC9BD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4: Incident Evaluation</w:t>
      </w:r>
    </w:p>
    <w:p w14:paraId="0DB4E0E8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Incoming events/logs are evaluated. </w:t>
      </w:r>
    </w:p>
    <w:p w14:paraId="5EA41235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GTI fields are matched against configuration. </w:t>
      </w:r>
    </w:p>
    <w:p w14:paraId="2C443993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5: Outcome</w:t>
      </w:r>
    </w:p>
    <w:p w14:paraId="1472B9EB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If conditions match → Auto Incident triggered. </w:t>
      </w:r>
    </w:p>
    <w:p w14:paraId="00B8605F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Else → No action.</w:t>
      </w:r>
    </w:p>
    <w:p w14:paraId="4B0981C5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Show “Regex Not Match” message.</w:t>
      </w:r>
    </w:p>
    <w:p w14:paraId="61C135D3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64929F1F">
      <w:pPr>
        <w:numPr>
          <w:ilvl w:val="0"/>
          <w:numId w:val="4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Alerts Pagination UX</w:t>
      </w:r>
    </w:p>
    <w:p w14:paraId="126C52CB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1: User Action</w:t>
      </w:r>
    </w:p>
    <w:p w14:paraId="54E3C8AB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User scrolls through alerts. </w:t>
      </w:r>
    </w:p>
    <w:p w14:paraId="13B73B76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Clicks “Next Page.” </w:t>
      </w:r>
    </w:p>
    <w:p w14:paraId="269C89EF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2: Processing</w:t>
      </w:r>
    </w:p>
    <w:p w14:paraId="7830C033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New alerts data is fetched. </w:t>
      </w:r>
    </w:p>
    <w:p w14:paraId="105E5DD7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3: UI Update</w:t>
      </w:r>
    </w:p>
    <w:p w14:paraId="3E2875CE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Alerts list is refreshed. </w:t>
      </w:r>
    </w:p>
    <w:p w14:paraId="133B6F2F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4: Scroll Handling</w:t>
      </w:r>
    </w:p>
    <w:p w14:paraId="6518A196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Page automatically scrolls to top. </w:t>
      </w:r>
    </w:p>
    <w:p w14:paraId="1C890CAA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Step 5: Outcome</w:t>
      </w:r>
    </w:p>
    <w:p w14:paraId="301EA9E9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User immediately sees new alerts from the beginning.</w:t>
      </w:r>
    </w:p>
    <w:p w14:paraId="3C58C56A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0F0C42AD">
      <w:pPr>
        <w:numPr>
          <w:ilvl w:val="0"/>
          <w:numId w:val="5"/>
        </w:numPr>
        <w:spacing w:line="276" w:lineRule="auto"/>
        <w:ind w:left="0" w:leftChars="0" w:firstLine="0" w:firstLine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Dependencies</w:t>
      </w:r>
    </w:p>
    <w:p w14:paraId="6CD2F540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UI updates for: </w:t>
      </w:r>
    </w:p>
    <w:p w14:paraId="669D2F2C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New configuration fields. </w:t>
      </w:r>
    </w:p>
    <w:p w14:paraId="60B5B53F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Pagination scroll behavior. </w:t>
      </w:r>
    </w:p>
    <w:p w14:paraId="49EEC5A5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JavaScript scroll handling implementation.</w:t>
      </w:r>
    </w:p>
    <w:p w14:paraId="2B7A8F1F">
      <w:pPr>
        <w:numPr>
          <w:ilvl w:val="0"/>
          <w:numId w:val="5"/>
        </w:numPr>
        <w:spacing w:line="276" w:lineRule="auto"/>
        <w:ind w:left="0" w:leftChars="0" w:firstLine="0" w:firstLine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Risks / Considerations</w:t>
      </w:r>
    </w:p>
    <w:p w14:paraId="60F32C5D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Incorrect configuration of GTI fields may lead to: </w:t>
      </w:r>
    </w:p>
    <w:p w14:paraId="1AC6FBB2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Missed incidents or false positives. </w:t>
      </w:r>
    </w:p>
    <w:p w14:paraId="18202C2B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Backend logic complexity may increase. </w:t>
      </w:r>
    </w:p>
    <w:p w14:paraId="3691EABD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UI scroll fix must: </w:t>
      </w:r>
    </w:p>
    <w:p w14:paraId="10ACD615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Handle dynamic containers (not just window). </w:t>
      </w:r>
    </w:p>
    <w:p w14:paraId="7C68C6FF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Avoid breaking existing navigation behavior. </w:t>
      </w:r>
    </w:p>
    <w:p w14:paraId="379FBCEF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Need regression testing for all paginated pages.</w:t>
      </w:r>
    </w:p>
    <w:p w14:paraId="5B687411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90AD484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/>
          <w:bCs/>
          <w:sz w:val="24"/>
          <w:szCs w:val="24"/>
          <w:lang w:val="en-US"/>
        </w:rPr>
        <w:t>8. Conclusion</w:t>
      </w:r>
    </w:p>
    <w:p w14:paraId="4DE9C6C2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This enhancement improves:</w:t>
      </w:r>
    </w:p>
    <w:p w14:paraId="1990D58E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Control &amp; flexibility in Auto Incident triggering using GTI-based fields. </w:t>
      </w:r>
    </w:p>
    <w:p w14:paraId="3AFFB6BC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User experience by fixing pagination scroll behavior in Alerts and similar pages. </w:t>
      </w:r>
    </w:p>
    <w:p w14:paraId="52F7A82C">
      <w:pPr>
        <w:numPr>
          <w:ilvl w:val="0"/>
          <w:numId w:val="0"/>
        </w:numPr>
        <w:spacing w:line="276" w:lineRule="auto"/>
        <w:ind w:leftChars="0"/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Style w:val="9"/>
          <w:rFonts w:hint="default" w:ascii="Calibri" w:hAnsi="Calibri" w:eastAsia="SimSun"/>
          <w:b w:val="0"/>
          <w:bCs w:val="0"/>
          <w:sz w:val="24"/>
          <w:szCs w:val="24"/>
          <w:lang w:val="en-US"/>
        </w:rPr>
        <w:t>Together, these changes will increase operational efficiency, reduce manual effort, and align the system more closely with customer requirements.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28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Open Sans">
    <w:altName w:val="Times New Roman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8319F">
    <w:pPr>
      <w:spacing w:line="276" w:lineRule="auto"/>
      <w:ind w:left="7920" w:firstLine="360"/>
    </w:pPr>
    <w:r>
      <w:rPr>
        <w:color w:val="000000"/>
      </w:rPr>
      <w:drawing>
        <wp:inline distT="0" distB="0" distL="114300" distR="114300">
          <wp:extent cx="1217930" cy="274320"/>
          <wp:effectExtent l="0" t="0" r="1270" b="4445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7930" cy="274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3A55F">
    <w:pPr>
      <w:spacing w:before="240" w:after="240"/>
      <w:ind w:left="5760" w:firstLine="1440"/>
    </w:pPr>
    <w:r>
      <w:rPr>
        <w:i/>
        <w:iCs/>
        <w:color w:val="215E83"/>
      </w:rPr>
      <w:drawing>
        <wp:inline distT="0" distB="0" distL="114300" distR="114300">
          <wp:extent cx="1871980" cy="137160"/>
          <wp:effectExtent l="0" t="0" r="7620" b="254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 preferRelativeResize="0"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1980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FF425"/>
    <w:multiLevelType w:val="singleLevel"/>
    <w:tmpl w:val="865FF425"/>
    <w:lvl w:ilvl="0" w:tentative="0">
      <w:start w:val="5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8DC02054"/>
    <w:multiLevelType w:val="singleLevel"/>
    <w:tmpl w:val="8DC0205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7339D47"/>
    <w:multiLevelType w:val="singleLevel"/>
    <w:tmpl w:val="97339D47"/>
    <w:lvl w:ilvl="0" w:tentative="0">
      <w:start w:val="2"/>
      <w:numFmt w:val="upperLetter"/>
      <w:suff w:val="space"/>
      <w:lvlText w:val="%1."/>
      <w:lvlJc w:val="left"/>
    </w:lvl>
  </w:abstractNum>
  <w:abstractNum w:abstractNumId="3">
    <w:nsid w:val="E7F3AACE"/>
    <w:multiLevelType w:val="singleLevel"/>
    <w:tmpl w:val="E7F3AACE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6AA8A9C2"/>
    <w:multiLevelType w:val="singleLevel"/>
    <w:tmpl w:val="6AA8A9C2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D24A7"/>
    <w:rsid w:val="266D24A7"/>
    <w:rsid w:val="46CE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Open Sans" w:hAnsi="Open Sans" w:eastAsia="Open Sans" w:cs="Open Sans"/>
      <w:color w:val="1F1F1F"/>
      <w:sz w:val="22"/>
      <w:szCs w:val="22"/>
      <w:lang w:val="en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2026-04-20T06:53:00Z</dcterms:created>
  <dc:creator>IT</dc:creator>
  <cp:lastModifiedBy>IT</cp:lastModifiedBy>
  <dcterms:modified xsi:type="dcterms:W3CDTF">2026-04-20T08:48:27Z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0B7EA868AC8B40A7AA68168AC90826A0_11</vt:lpwstr>
  </property>
  <property fmtid="{D5CDD505-2E9C-101B-9397-08002B2CF9AE}" pid="4" name="KSOTemplateDocerSaveRecord">
    <vt:lpwstr>eyJoZGlkIjoiOWE4YmE2NzM1NTdhOWVlZDQ0NDAzY2Q1NmE4ZDhhYWMifQ==</vt:lpwstr>
  </property>
</Properties>
</file>