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NON-DISCLOSURE AGREEMENT</w:t>
      </w:r>
    </w:p>
    <w:p>
      <w:r>
        <w:t>This Mutual Non-Disclosure Agreement ("Agreement") is entered into between Northbridge Analytics Inc.</w:t>
        <w:br/>
        <w:t>and Fernwood Data Solutions LLC on March 3, 2026 (the "Effective Date").</w:t>
      </w:r>
    </w:p>
    <w:p>
      <w:r>
        <w:t>1. PURPOSE</w:t>
        <w:br/>
        <w:t>The parties wish to explore a potential business relationship and may disclose confidential</w:t>
        <w:br/>
        <w:t>information to one another for that purpose.</w:t>
      </w:r>
    </w:p>
    <w:p>
      <w:r>
        <w:t>2. CONFIDENTIALITY</w:t>
        <w:br/>
        <w:t>Each party agrees to hold the other party's confidential information in strict confidence and</w:t>
        <w:br/>
        <w:t>shall not disclose such information to any third party without prior written consent. Confidential</w:t>
        <w:br/>
        <w:t>information shall not include information that is publicly available or independently developed.</w:t>
      </w:r>
    </w:p>
    <w:p>
      <w:r>
        <w:t>3. TERM AND TERMINATION</w:t>
        <w:br/>
        <w:t>This Agreement shall remain in effect for two years from the Effective Date. Either party may</w:t>
        <w:br/>
        <w:t>terminate this Agreement with thirty days written notice to the other party.</w:t>
      </w:r>
    </w:p>
    <w:p>
      <w:r>
        <w:t>4. LIABILITY</w:t>
        <w:br/>
        <w:t>Each party's liability under this Agreement shall be limited to direct damages arising from a</w:t>
        <w:br/>
        <w:t>breach of the confidentiality obligations herein, capped at the fees paid under any related</w:t>
        <w:br/>
        <w:t>services agreement between the parties.</w:t>
      </w:r>
    </w:p>
    <w:p>
      <w:r>
        <w:t>5. GOVERNING LAW</w:t>
        <w:br/>
        <w:t>This Agreement shall be governed by the laws of the State of Delaware, without regard to its</w:t>
        <w:br/>
        <w:t>conflict of law principles. Any dispute arising under this Agreement shall first be submitted to</w:t>
        <w:br/>
        <w:t>mediation before either party may pursue litigation.</w:t>
      </w:r>
    </w:p>
    <w:p>
      <w:r>
        <w:t>6. INTELLECTUAL PROPERTY</w:t>
        <w:br/>
        <w:t>Nothing in this Agreement shall be construed as granting either party any rights to the other</w:t>
        <w:br/>
        <w:t>party's intellectual property, patents, trademarks, or copyrights.</w:t>
      </w:r>
    </w:p>
    <w:p>
      <w:r>
        <w:t>7. FORCE MAJEURE</w:t>
        <w:br/>
        <w:t>Neither party shall be liable for failure to perform its obligations due to causes beyond its</w:t>
        <w:br/>
        <w:t>reasonable control, including natural disasters, war, or government action.</w:t>
      </w:r>
    </w:p>
    <w:p>
      <w:r>
        <w:t>IN WITNESS WHEREOF, the parties have executed this Agreement as of the Effective Date.</w:t>
      </w:r>
    </w:p>
    <w:p>
      <w:r>
        <w:t>Northbridge Analytics Inc.                    Fernwood Data Solutions LLC</w:t>
        <w:br/>
        <w:t>_________________________                     _________________________</w:t>
        <w:br/>
        <w:t>Authorized Signature                          Authorized Signature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