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Objectives</w:t>
      </w:r>
    </w:p>
    <w:p>
      <w:r>
        <w:t>Project Title: Smart Cloud Archival Framework for National Digital Libraries using Knowledge Graphs</w:t>
      </w:r>
    </w:p>
    <w:p>
      <w:r>
        <w:t>Submitted By: Mohammad Saquib (24BIT0297)</w:t>
      </w:r>
    </w:p>
    <w:p>
      <w:r>
        <w:t>B.Tech Information Technology, VIT Vellore</w:t>
      </w:r>
    </w:p>
    <w:p>
      <w:pPr>
        <w:pStyle w:val="Heading1"/>
      </w:pPr>
      <w:r>
        <w:t>Introduction</w:t>
      </w:r>
    </w:p>
    <w:p>
      <w:r>
        <w:t>The following objectives define the goals of the proposed Smart Cloud Archival Framework. These objectives focus on building a scalable, secure, and intelligent digital library using knowledge graphs and AWS cloud services.</w:t>
      </w:r>
    </w:p>
    <w:p>
      <w:pPr>
        <w:pStyle w:val="Heading1"/>
      </w:pPr>
      <w:r>
        <w:t>Objectives</w:t>
      </w:r>
    </w:p>
    <w:p>
      <w:pPr>
        <w:pStyle w:val="Heading2"/>
      </w:pPr>
      <w:r>
        <w:t>Objective 1</w:t>
      </w:r>
    </w:p>
    <w:p>
      <w:r>
        <w:t>Design and develop a knowledge graph in Amazon Neptune to represent authors, books, subjects, institutions, and languages as interconnected entities instead of flat metadata.</w:t>
      </w:r>
    </w:p>
    <w:p>
      <w:pPr>
        <w:pStyle w:val="Heading2"/>
      </w:pPr>
      <w:r>
        <w:t>Objective 2</w:t>
      </w:r>
    </w:p>
    <w:p>
      <w:r>
        <w:t>Automate entity and relationship extraction from OCR-based multilingual documents using Amazon Textract, Amazon Comprehend, and Amazon Bedrock to reduce manual work.</w:t>
      </w:r>
    </w:p>
    <w:p>
      <w:pPr>
        <w:pStyle w:val="Heading2"/>
      </w:pPr>
      <w:r>
        <w:t>Objective 3</w:t>
      </w:r>
    </w:p>
    <w:p>
      <w:r>
        <w:t>Enable semantic and relationship-based search that allows users to discover related resources beyond traditional keyword searching.</w:t>
      </w:r>
    </w:p>
    <w:p>
      <w:pPr>
        <w:pStyle w:val="Heading2"/>
      </w:pPr>
      <w:r>
        <w:t>Objective 4</w:t>
      </w:r>
    </w:p>
    <w:p>
      <w:r>
        <w:t>Implement secure access control by modelling user permissions and data provenance directly within the knowledge graph.</w:t>
      </w:r>
    </w:p>
    <w:p>
      <w:pPr>
        <w:pStyle w:val="Heading2"/>
      </w:pPr>
      <w:r>
        <w:t>Objective 5</w:t>
      </w:r>
    </w:p>
    <w:p>
      <w:r>
        <w:t>Support multilingual entity linking so that the same author, subject, or institution appearing in different Indian languages is represented as a single entity.</w:t>
      </w:r>
    </w:p>
    <w:p>
      <w:pPr>
        <w:pStyle w:val="Heading2"/>
      </w:pPr>
      <w:r>
        <w:t>Objective 6</w:t>
      </w:r>
    </w:p>
    <w:p>
      <w:r>
        <w:t>Develop a visualization dashboard to help users and administrators explore relationships between archived resources in an interactive manner.</w:t>
      </w:r>
    </w:p>
    <w:p>
      <w:pPr>
        <w:pStyle w:val="Heading1"/>
      </w:pPr>
      <w:r>
        <w:t>Expected Outcome</w:t>
      </w:r>
    </w:p>
    <w:p>
      <w:r>
        <w:t>The proposed framework aims to improve digital library management through intelligent knowledge graph technology, cloud-native scalability, multilingual support, enhanced security, and efficient information discovery.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