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EB13" w14:textId="77777777" w:rsidR="00AC2FA2" w:rsidRDefault="00000000">
      <w:pPr>
        <w:pStyle w:val="Heading1"/>
        <w:ind w:left="-5"/>
      </w:pPr>
      <w:r>
        <w:t xml:space="preserve">Assignment-based Subjective Questions </w:t>
      </w:r>
    </w:p>
    <w:p w14:paraId="3DC5F98A" w14:textId="77777777" w:rsidR="00AC2FA2" w:rsidRDefault="00000000">
      <w:pPr>
        <w:numPr>
          <w:ilvl w:val="0"/>
          <w:numId w:val="1"/>
        </w:numPr>
        <w:ind w:hanging="360"/>
      </w:pPr>
      <w:r>
        <w:t xml:space="preserve">From your analysis of the categorical variables from the dataset, what could you infer about </w:t>
      </w:r>
    </w:p>
    <w:p w14:paraId="79D12213" w14:textId="77777777" w:rsidR="00A557F9" w:rsidRDefault="00000000">
      <w:pPr>
        <w:ind w:left="370"/>
      </w:pPr>
      <w:r>
        <w:t>their effect on the dependent variable?                                                                              (3 marks)</w:t>
      </w:r>
    </w:p>
    <w:p w14:paraId="3E00C8C8" w14:textId="6AC6193C" w:rsidR="00A557F9" w:rsidRDefault="00A557F9">
      <w:pPr>
        <w:ind w:left="370"/>
      </w:pPr>
      <w:r>
        <w:tab/>
        <w:t xml:space="preserve">Ans:  Referring to the boxplot we created in the python notebook we can infer the following </w:t>
      </w:r>
    </w:p>
    <w:p w14:paraId="4CC2F9F9" w14:textId="703E6B3D" w:rsidR="00A557F9" w:rsidRDefault="00A557F9" w:rsidP="00A557F9">
      <w:pPr>
        <w:pStyle w:val="ListParagraph"/>
        <w:numPr>
          <w:ilvl w:val="0"/>
          <w:numId w:val="3"/>
        </w:numPr>
      </w:pPr>
      <w:proofErr w:type="spellStart"/>
      <w:r w:rsidRPr="00A557F9">
        <w:t>Atemp</w:t>
      </w:r>
      <w:proofErr w:type="spellEnd"/>
      <w:r w:rsidRPr="00A557F9">
        <w:t xml:space="preserve"> and temp are highly correlated with each other, almost =1 so to avoid multicollinearity we drop the </w:t>
      </w:r>
      <w:proofErr w:type="spellStart"/>
      <w:r w:rsidRPr="00A557F9">
        <w:t>atemp</w:t>
      </w:r>
      <w:proofErr w:type="spellEnd"/>
      <w:r w:rsidRPr="00A557F9">
        <w:t xml:space="preserve"> column</w:t>
      </w:r>
    </w:p>
    <w:p w14:paraId="68BB3072" w14:textId="653297C1" w:rsidR="00A557F9" w:rsidRDefault="00A557F9" w:rsidP="00A557F9">
      <w:pPr>
        <w:pStyle w:val="ListParagraph"/>
        <w:numPr>
          <w:ilvl w:val="0"/>
          <w:numId w:val="3"/>
        </w:numPr>
      </w:pPr>
      <w:r w:rsidRPr="00A557F9">
        <w:t>Season is a good variable, can be used in the model as we see the demand increases during the fall and summer seasons.</w:t>
      </w:r>
    </w:p>
    <w:p w14:paraId="60F4BF85" w14:textId="7D342699" w:rsidR="00A557F9" w:rsidRDefault="00A557F9" w:rsidP="00A557F9">
      <w:pPr>
        <w:pStyle w:val="ListParagraph"/>
        <w:numPr>
          <w:ilvl w:val="0"/>
          <w:numId w:val="3"/>
        </w:numPr>
      </w:pPr>
      <w:r w:rsidRPr="00A557F9">
        <w:t>There isn't much to gain from weekday as the median is almost same through all days s</w:t>
      </w:r>
      <w:r>
        <w:t>o</w:t>
      </w:r>
      <w:r w:rsidRPr="00A557F9">
        <w:t xml:space="preserve"> demand is not really changing much with days pf the week</w:t>
      </w:r>
    </w:p>
    <w:p w14:paraId="02DAC8BA" w14:textId="645E263B" w:rsidR="00A557F9" w:rsidRDefault="00A557F9" w:rsidP="00A557F9">
      <w:pPr>
        <w:pStyle w:val="ListParagraph"/>
        <w:numPr>
          <w:ilvl w:val="0"/>
          <w:numId w:val="3"/>
        </w:numPr>
      </w:pPr>
      <w:r w:rsidRPr="00A557F9">
        <w:t>Same can be concluded about holiday as there isn't a significant change in demand on the holidays</w:t>
      </w:r>
    </w:p>
    <w:p w14:paraId="0AED8199" w14:textId="0EBD1AF9" w:rsidR="00A557F9" w:rsidRDefault="00A557F9" w:rsidP="00A557F9">
      <w:pPr>
        <w:pStyle w:val="ListParagraph"/>
        <w:ind w:left="360" w:firstLine="0"/>
      </w:pPr>
    </w:p>
    <w:p w14:paraId="6F030177" w14:textId="319BB879" w:rsidR="00AC2FA2" w:rsidRDefault="00000000">
      <w:pPr>
        <w:ind w:left="370"/>
      </w:pPr>
      <w:r>
        <w:t xml:space="preserve"> </w:t>
      </w:r>
    </w:p>
    <w:p w14:paraId="71E7BC79" w14:textId="77777777" w:rsidR="00A557F9" w:rsidRDefault="00000000">
      <w:pPr>
        <w:numPr>
          <w:ilvl w:val="0"/>
          <w:numId w:val="1"/>
        </w:numPr>
        <w:ind w:hanging="360"/>
      </w:pP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 xml:space="preserve">during dummy variable creation?     </w:t>
      </w:r>
    </w:p>
    <w:p w14:paraId="615C265E" w14:textId="3C298EAD" w:rsidR="00AC2FA2" w:rsidRDefault="00A557F9" w:rsidP="00A557F9">
      <w:pPr>
        <w:ind w:left="360" w:firstLine="0"/>
      </w:pPr>
      <w:r>
        <w:t>Ans: It is important to do so because the first column is not really needed to understand the data and it only ads a redundant dummy column to our dataset which in turn increases the number of column</w:t>
      </w:r>
      <w:r w:rsidR="0034148B">
        <w:t>s.</w:t>
      </w:r>
      <w:r w:rsidR="00000000">
        <w:t xml:space="preserve">       (2 mark) </w:t>
      </w:r>
    </w:p>
    <w:p w14:paraId="2153690D" w14:textId="77777777" w:rsidR="0034148B" w:rsidRDefault="0034148B" w:rsidP="00A557F9">
      <w:pPr>
        <w:ind w:left="360" w:firstLine="0"/>
      </w:pPr>
    </w:p>
    <w:p w14:paraId="3F9FF9B5" w14:textId="77777777" w:rsidR="0034148B" w:rsidRDefault="00000000">
      <w:pPr>
        <w:numPr>
          <w:ilvl w:val="0"/>
          <w:numId w:val="1"/>
        </w:numPr>
        <w:spacing w:after="26" w:line="264" w:lineRule="auto"/>
        <w:ind w:hanging="360"/>
      </w:pPr>
      <w:r>
        <w:t xml:space="preserve">Looking at the pair-plot among the numerical variables, which one has the highest correlation with the target variable?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(1 mark)</w:t>
      </w:r>
    </w:p>
    <w:p w14:paraId="2738D2F8" w14:textId="17F1E846" w:rsidR="00AC2FA2" w:rsidRDefault="0034148B" w:rsidP="0034148B">
      <w:pPr>
        <w:spacing w:after="26" w:line="264" w:lineRule="auto"/>
        <w:ind w:left="360" w:firstLine="0"/>
      </w:pPr>
      <w:r>
        <w:t xml:space="preserve">Ans: Referring to our report from </w:t>
      </w:r>
      <w:proofErr w:type="spellStart"/>
      <w:r>
        <w:t>sweetviz</w:t>
      </w:r>
      <w:proofErr w:type="spellEnd"/>
      <w:r>
        <w:t>, temperature has the highest correlation with dependent variable of 0.63</w:t>
      </w:r>
      <w:r w:rsidR="00000000">
        <w:t xml:space="preserve"> </w:t>
      </w:r>
    </w:p>
    <w:p w14:paraId="36688306" w14:textId="77777777" w:rsidR="0034148B" w:rsidRDefault="0034148B" w:rsidP="0034148B">
      <w:pPr>
        <w:spacing w:after="26" w:line="264" w:lineRule="auto"/>
        <w:ind w:left="360" w:firstLine="0"/>
      </w:pPr>
    </w:p>
    <w:p w14:paraId="4A02405F" w14:textId="77777777" w:rsidR="00AC2FA2" w:rsidRDefault="00000000">
      <w:pPr>
        <w:numPr>
          <w:ilvl w:val="0"/>
          <w:numId w:val="1"/>
        </w:numPr>
        <w:ind w:hanging="360"/>
      </w:pPr>
      <w:r>
        <w:t xml:space="preserve">How did you validate the assumptions of Linear Regression after building the model on the </w:t>
      </w:r>
    </w:p>
    <w:p w14:paraId="536C52E7" w14:textId="2A64D834" w:rsidR="00AC2FA2" w:rsidRDefault="00000000">
      <w:pPr>
        <w:tabs>
          <w:tab w:val="center" w:pos="917"/>
          <w:tab w:val="center" w:pos="1800"/>
          <w:tab w:val="center" w:pos="2521"/>
          <w:tab w:val="center" w:pos="3241"/>
          <w:tab w:val="center" w:pos="3961"/>
          <w:tab w:val="center" w:pos="4681"/>
          <w:tab w:val="center" w:pos="5401"/>
          <w:tab w:val="center" w:pos="6121"/>
          <w:tab w:val="center" w:pos="6841"/>
          <w:tab w:val="center" w:pos="8081"/>
        </w:tabs>
        <w:ind w:left="0" w:firstLine="0"/>
      </w:pPr>
      <w:r>
        <w:tab/>
        <w:t xml:space="preserve">training set?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(3 marks) </w:t>
      </w:r>
    </w:p>
    <w:p w14:paraId="13589A46" w14:textId="77777777" w:rsidR="0034148B" w:rsidRDefault="0034148B">
      <w:pPr>
        <w:tabs>
          <w:tab w:val="center" w:pos="917"/>
          <w:tab w:val="center" w:pos="1800"/>
          <w:tab w:val="center" w:pos="2521"/>
          <w:tab w:val="center" w:pos="3241"/>
          <w:tab w:val="center" w:pos="3961"/>
          <w:tab w:val="center" w:pos="4681"/>
          <w:tab w:val="center" w:pos="5401"/>
          <w:tab w:val="center" w:pos="6121"/>
          <w:tab w:val="center" w:pos="6841"/>
          <w:tab w:val="center" w:pos="8081"/>
        </w:tabs>
        <w:ind w:left="0" w:firstLine="0"/>
      </w:pPr>
      <w:r>
        <w:t>Ans: By doing the residual analysis and also visualizing the same, the distribution of the residuals is normal and centered around mean 0 which is the main assumptions we have made</w:t>
      </w:r>
    </w:p>
    <w:p w14:paraId="79C70413" w14:textId="62773C7E" w:rsidR="0034148B" w:rsidRDefault="0034148B">
      <w:pPr>
        <w:tabs>
          <w:tab w:val="center" w:pos="917"/>
          <w:tab w:val="center" w:pos="1800"/>
          <w:tab w:val="center" w:pos="2521"/>
          <w:tab w:val="center" w:pos="3241"/>
          <w:tab w:val="center" w:pos="3961"/>
          <w:tab w:val="center" w:pos="4681"/>
          <w:tab w:val="center" w:pos="5401"/>
          <w:tab w:val="center" w:pos="6121"/>
          <w:tab w:val="center" w:pos="6841"/>
          <w:tab w:val="center" w:pos="8081"/>
        </w:tabs>
        <w:ind w:left="0" w:firstLine="0"/>
      </w:pPr>
      <w:r>
        <w:t xml:space="preserve"> </w:t>
      </w:r>
    </w:p>
    <w:p w14:paraId="7DB55250" w14:textId="77777777" w:rsidR="00AC2FA2" w:rsidRDefault="00000000">
      <w:pPr>
        <w:numPr>
          <w:ilvl w:val="0"/>
          <w:numId w:val="1"/>
        </w:numPr>
        <w:ind w:hanging="360"/>
      </w:pPr>
      <w:r>
        <w:t xml:space="preserve">Based on the final model, which are the top 3 features contributing significantly towards </w:t>
      </w:r>
    </w:p>
    <w:p w14:paraId="3023C492" w14:textId="7218B00B" w:rsidR="00AC2FA2" w:rsidRDefault="00000000">
      <w:pPr>
        <w:tabs>
          <w:tab w:val="center" w:pos="2311"/>
          <w:tab w:val="center" w:pos="4681"/>
          <w:tab w:val="center" w:pos="5401"/>
          <w:tab w:val="center" w:pos="6121"/>
          <w:tab w:val="center" w:pos="6841"/>
          <w:tab w:val="center" w:pos="8080"/>
        </w:tabs>
        <w:spacing w:after="155" w:line="264" w:lineRule="auto"/>
        <w:ind w:left="0" w:firstLine="0"/>
      </w:pPr>
      <w:r>
        <w:tab/>
        <w:t xml:space="preserve">explaining the demand of the shared bikes?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(2 marks) </w:t>
      </w:r>
    </w:p>
    <w:p w14:paraId="382688B6" w14:textId="4243C000" w:rsidR="0034148B" w:rsidRDefault="0034148B">
      <w:pPr>
        <w:tabs>
          <w:tab w:val="center" w:pos="2311"/>
          <w:tab w:val="center" w:pos="4681"/>
          <w:tab w:val="center" w:pos="5401"/>
          <w:tab w:val="center" w:pos="6121"/>
          <w:tab w:val="center" w:pos="6841"/>
          <w:tab w:val="center" w:pos="8080"/>
        </w:tabs>
        <w:spacing w:after="155" w:line="264" w:lineRule="auto"/>
        <w:ind w:left="0" w:firstLine="0"/>
      </w:pPr>
      <w:r>
        <w:t>Ans: Temperature, season and month are affecting the demand most.</w:t>
      </w:r>
    </w:p>
    <w:p w14:paraId="6738D21B" w14:textId="77777777" w:rsidR="00AC2FA2" w:rsidRDefault="00000000">
      <w:pPr>
        <w:spacing w:after="254" w:line="259" w:lineRule="auto"/>
        <w:ind w:left="0" w:firstLine="0"/>
      </w:pPr>
      <w:r>
        <w:t xml:space="preserve"> </w:t>
      </w:r>
    </w:p>
    <w:p w14:paraId="09E13113" w14:textId="77777777" w:rsidR="00AC2FA2" w:rsidRDefault="00000000">
      <w:pPr>
        <w:pStyle w:val="Heading1"/>
        <w:ind w:left="-5"/>
      </w:pPr>
      <w:r>
        <w:t xml:space="preserve">General Subjective Questions </w:t>
      </w:r>
    </w:p>
    <w:p w14:paraId="1F246286" w14:textId="3F15E10E" w:rsidR="00AC2FA2" w:rsidRDefault="00000000">
      <w:pPr>
        <w:numPr>
          <w:ilvl w:val="0"/>
          <w:numId w:val="2"/>
        </w:numPr>
        <w:ind w:hanging="360"/>
      </w:pPr>
      <w:r>
        <w:t xml:space="preserve">Explain the linear regression algorithm in detail.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(4 marks) </w:t>
      </w:r>
      <w:r w:rsidR="0034148B">
        <w:t>4</w:t>
      </w:r>
    </w:p>
    <w:p w14:paraId="4567BD1D" w14:textId="738C515A" w:rsidR="0034148B" w:rsidRDefault="0034148B" w:rsidP="0034148B">
      <w:pPr>
        <w:ind w:left="360" w:firstLine="0"/>
      </w:pPr>
      <w:r>
        <w:t xml:space="preserve">The linear regression algorithm is used in cases of variables that are linearly correlated with each other. Basically it fits a straight line through the variables and predictions are done on the basis of this line. Equation of the regression same as that of the line is y = </w:t>
      </w:r>
      <w:proofErr w:type="spellStart"/>
      <w:r>
        <w:t>mX</w:t>
      </w:r>
      <w:proofErr w:type="spellEnd"/>
      <w:r>
        <w:t xml:space="preserve"> + C</w:t>
      </w:r>
    </w:p>
    <w:p w14:paraId="6919EA58" w14:textId="613F7B16" w:rsidR="0034148B" w:rsidRDefault="0034148B" w:rsidP="0034148B">
      <w:pPr>
        <w:ind w:left="360" w:firstLine="0"/>
      </w:pPr>
      <w:r>
        <w:lastRenderedPageBreak/>
        <w:t xml:space="preserve">Where y is our variable that is to be predicted </w:t>
      </w:r>
      <w:proofErr w:type="spellStart"/>
      <w:r>
        <w:t>i.e</w:t>
      </w:r>
      <w:proofErr w:type="spellEnd"/>
      <w:r>
        <w:t xml:space="preserve"> dependent and x is our predictor. We choose x on the basis of a number of methods that are defined in the notebook and then evaluate these predictor variables. </w:t>
      </w:r>
    </w:p>
    <w:p w14:paraId="6415EEEB" w14:textId="22402D87" w:rsidR="0034148B" w:rsidRDefault="0034148B" w:rsidP="0034148B">
      <w:pPr>
        <w:ind w:left="360" w:firstLine="0"/>
      </w:pPr>
    </w:p>
    <w:p w14:paraId="51E46022" w14:textId="5B61E59D" w:rsidR="00AC2FA2" w:rsidRDefault="00000000">
      <w:pPr>
        <w:numPr>
          <w:ilvl w:val="0"/>
          <w:numId w:val="2"/>
        </w:numPr>
        <w:spacing w:after="33" w:line="259" w:lineRule="auto"/>
        <w:ind w:hanging="360"/>
      </w:pPr>
      <w:r>
        <w:t xml:space="preserve">Explain the Anscombe’s quartet in detail.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 marks) </w:t>
      </w:r>
    </w:p>
    <w:p w14:paraId="55B2A415" w14:textId="58CB17AC" w:rsidR="0034148B" w:rsidRDefault="0034148B" w:rsidP="0034148B">
      <w:pPr>
        <w:spacing w:after="33" w:line="259" w:lineRule="auto"/>
        <w:ind w:left="360" w:firstLine="0"/>
      </w:pPr>
      <w:r>
        <w:t xml:space="preserve">Ans: </w:t>
      </w:r>
      <w:r w:rsidRPr="0034148B">
        <w:t>Anscombe's quartet highlights the importance of plotting data to confirm the validity of the model fit</w:t>
      </w:r>
      <w:r w:rsidR="009B1D49">
        <w:t xml:space="preserve">. Basically it </w:t>
      </w:r>
      <w:r w:rsidR="009B1D49" w:rsidRPr="009B1D49">
        <w:t>demonstrate</w:t>
      </w:r>
      <w:r w:rsidR="009B1D49" w:rsidRPr="009B1D49">
        <w:t>s</w:t>
      </w:r>
      <w:r w:rsidR="009B1D49" w:rsidRPr="009B1D49">
        <w:t xml:space="preserve"> the importance of visualizing data and to show that summary statistics alone can be misleading</w:t>
      </w:r>
      <w:r w:rsidR="009B1D49">
        <w:t>.</w:t>
      </w:r>
    </w:p>
    <w:p w14:paraId="02580811" w14:textId="77777777" w:rsidR="009B1D49" w:rsidRDefault="009B1D49" w:rsidP="0034148B">
      <w:pPr>
        <w:spacing w:after="33" w:line="259" w:lineRule="auto"/>
        <w:ind w:left="360" w:firstLine="0"/>
      </w:pPr>
    </w:p>
    <w:p w14:paraId="7E247974" w14:textId="77777777" w:rsidR="009B1D49" w:rsidRDefault="00000000">
      <w:pPr>
        <w:numPr>
          <w:ilvl w:val="0"/>
          <w:numId w:val="2"/>
        </w:numPr>
        <w:ind w:hanging="360"/>
      </w:pPr>
      <w:r>
        <w:t xml:space="preserve">What is Pearson’s R?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 marks) </w:t>
      </w:r>
    </w:p>
    <w:p w14:paraId="3668038D" w14:textId="34F73814" w:rsidR="009B1D49" w:rsidRDefault="009B1D49" w:rsidP="009B1D49">
      <w:pPr>
        <w:ind w:left="360" w:firstLine="0"/>
      </w:pPr>
      <w:r w:rsidRPr="009B1D49">
        <w:t>The Pearson correlation coefficient (r) is the most common way of measuring a linear correlation. It is a number between –1 and 1 that measures the strength and direction of the relationship between two variables. When one variable changes, the other variable changes in the same direction</w:t>
      </w:r>
      <w:r>
        <w:t>. It is our measuring metric R squared that we use to evaluate the model.</w:t>
      </w:r>
    </w:p>
    <w:p w14:paraId="0B2F148F" w14:textId="77777777" w:rsidR="009B1D49" w:rsidRDefault="009B1D49" w:rsidP="009B1D49">
      <w:pPr>
        <w:ind w:left="360" w:firstLine="0"/>
      </w:pPr>
    </w:p>
    <w:p w14:paraId="007C71BC" w14:textId="4123EBE0" w:rsidR="009B1D49" w:rsidRDefault="00000000" w:rsidP="009B1D49">
      <w:pPr>
        <w:pStyle w:val="ListParagraph"/>
        <w:numPr>
          <w:ilvl w:val="0"/>
          <w:numId w:val="2"/>
        </w:numPr>
      </w:pPr>
      <w:r>
        <w:t>What is scaling? Why is scaling performed? What is the difference between normalized scaling and standardized scaling?</w:t>
      </w:r>
    </w:p>
    <w:p w14:paraId="1240355D" w14:textId="7A850046" w:rsidR="009B1D49" w:rsidRDefault="009B1D49" w:rsidP="009B1D49">
      <w:pPr>
        <w:ind w:left="360" w:firstLine="0"/>
      </w:pPr>
      <w:r>
        <w:t xml:space="preserve">Ans: </w:t>
      </w:r>
      <w:r w:rsidRPr="009B1D49">
        <w:t> If not scale</w:t>
      </w:r>
      <w:r w:rsidRPr="009B1D49">
        <w:t>d</w:t>
      </w:r>
      <w:r w:rsidRPr="009B1D49">
        <w:t>, the feature with a higher value range starts dominating</w:t>
      </w:r>
      <w:r>
        <w:t xml:space="preserve">.  </w:t>
      </w:r>
      <w:r w:rsidRPr="009B1D49">
        <w:t xml:space="preserve">The </w:t>
      </w:r>
      <w:proofErr w:type="spellStart"/>
      <w:r w:rsidRPr="009B1D49">
        <w:t>MinMaxscaler</w:t>
      </w:r>
      <w:proofErr w:type="spellEnd"/>
      <w:r w:rsidRPr="009B1D49">
        <w:t xml:space="preserve"> is a type of scaler that scales the minimum and maximum values to be 0 and 1 respectively. While the </w:t>
      </w:r>
      <w:proofErr w:type="spellStart"/>
      <w:r w:rsidRPr="009B1D49">
        <w:t>StandardScaler</w:t>
      </w:r>
      <w:proofErr w:type="spellEnd"/>
      <w:r w:rsidRPr="009B1D49">
        <w:t xml:space="preserve"> scales all values between min and max so that they fall within a range from min to max</w:t>
      </w:r>
    </w:p>
    <w:p w14:paraId="4148CDB2" w14:textId="6F1BA2C4" w:rsidR="00AC2FA2" w:rsidRDefault="00000000" w:rsidP="009B1D49">
      <w:pPr>
        <w:pStyle w:val="ListParagraph"/>
        <w:ind w:left="36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(3 marks) </w:t>
      </w:r>
    </w:p>
    <w:p w14:paraId="2107FB3C" w14:textId="0086D1DA" w:rsidR="00AC2FA2" w:rsidRDefault="00000000" w:rsidP="009B1D49">
      <w:pPr>
        <w:pStyle w:val="ListParagraph"/>
        <w:numPr>
          <w:ilvl w:val="0"/>
          <w:numId w:val="2"/>
        </w:numPr>
      </w:pPr>
      <w:r>
        <w:t xml:space="preserve">You might have observed that sometimes the value of VIF is infinite. Why does this happen? </w:t>
      </w:r>
    </w:p>
    <w:p w14:paraId="50163F4A" w14:textId="6D5F35BA" w:rsidR="009B1D49" w:rsidRDefault="009B1D49" w:rsidP="009B1D49">
      <w:pPr>
        <w:ind w:left="360" w:firstLine="0"/>
      </w:pPr>
      <w:r>
        <w:t xml:space="preserve">When the value of R square is 1, mathematically the VIF will become infinity </w:t>
      </w:r>
    </w:p>
    <w:p w14:paraId="4A12CDF0" w14:textId="77777777" w:rsidR="009B1D49" w:rsidRDefault="00000000">
      <w:pPr>
        <w:ind w:left="-15" w:right="178" w:firstLine="7561"/>
      </w:pPr>
      <w:r>
        <w:t xml:space="preserve">(3 marks) </w:t>
      </w:r>
    </w:p>
    <w:p w14:paraId="4A3DF0E8" w14:textId="0894A88D" w:rsidR="00AC2FA2" w:rsidRDefault="00000000">
      <w:pPr>
        <w:ind w:left="-15" w:right="178" w:firstLine="7561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What is a Q-Q plot? Explain the use and importance of a Q-Q plot in linear regression. </w:t>
      </w:r>
    </w:p>
    <w:p w14:paraId="56154213" w14:textId="5103274C" w:rsidR="009B1D49" w:rsidRDefault="009B1D49">
      <w:pPr>
        <w:ind w:left="-15" w:right="178" w:firstLine="7561"/>
      </w:pPr>
      <w:r>
        <w:rPr>
          <w:rFonts w:ascii="Arial" w:hAnsi="Arial" w:cs="Arial"/>
          <w:color w:val="E8EAED"/>
          <w:sz w:val="33"/>
          <w:szCs w:val="33"/>
          <w:shd w:val="clear" w:color="auto" w:fill="202124"/>
        </w:rPr>
        <w:t>Q-</w:t>
      </w:r>
      <w:r w:rsidRPr="009B1D49">
        <w:t>Q plots are also known as Quantile-Quantile plots. As the name suggests, they plot the quantiles of a sample</w:t>
      </w:r>
      <w:r>
        <w:rPr>
          <w:rFonts w:ascii="Arial" w:hAnsi="Arial" w:cs="Arial"/>
          <w:color w:val="E2EEFF"/>
          <w:sz w:val="33"/>
          <w:szCs w:val="33"/>
        </w:rPr>
        <w:t xml:space="preserve"> distribution against quantiles of a theoretical distribution</w:t>
      </w:r>
      <w:r>
        <w:rPr>
          <w:rFonts w:ascii="Arial" w:hAnsi="Arial" w:cs="Arial"/>
          <w:color w:val="E8EAED"/>
          <w:sz w:val="33"/>
          <w:szCs w:val="33"/>
          <w:shd w:val="clear" w:color="auto" w:fill="202124"/>
        </w:rPr>
        <w:t>.</w:t>
      </w:r>
    </w:p>
    <w:p w14:paraId="404E5DD4" w14:textId="77777777" w:rsidR="009B1D49" w:rsidRDefault="009B1D49">
      <w:pPr>
        <w:ind w:left="-15" w:right="178" w:firstLine="7561"/>
      </w:pPr>
    </w:p>
    <w:p w14:paraId="454FD264" w14:textId="77777777" w:rsidR="00AC2FA2" w:rsidRDefault="00000000">
      <w:pPr>
        <w:spacing w:after="0" w:line="259" w:lineRule="auto"/>
        <w:ind w:left="0" w:right="394" w:firstLine="0"/>
        <w:jc w:val="right"/>
      </w:pPr>
      <w:r>
        <w:t xml:space="preserve">(3 marks) </w:t>
      </w:r>
    </w:p>
    <w:sectPr w:rsidR="00AC2FA2">
      <w:pgSz w:w="12240" w:h="15840"/>
      <w:pgMar w:top="1440" w:right="164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CC3"/>
    <w:multiLevelType w:val="hybridMultilevel"/>
    <w:tmpl w:val="D7046E3E"/>
    <w:lvl w:ilvl="0" w:tplc="A1B880C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3E4B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844E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A699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C89E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A3C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0E2E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36F5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CA39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BE124D"/>
    <w:multiLevelType w:val="hybridMultilevel"/>
    <w:tmpl w:val="CDFE4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26CC3"/>
    <w:multiLevelType w:val="hybridMultilevel"/>
    <w:tmpl w:val="987EC998"/>
    <w:lvl w:ilvl="0" w:tplc="8A3486A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7C98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6E7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852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20EA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88C0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E0C1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1879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0C62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531257">
    <w:abstractNumId w:val="0"/>
  </w:num>
  <w:num w:numId="2" w16cid:durableId="61762323">
    <w:abstractNumId w:val="2"/>
  </w:num>
  <w:num w:numId="3" w16cid:durableId="10350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FA2"/>
    <w:rsid w:val="0034148B"/>
    <w:rsid w:val="009B1D49"/>
    <w:rsid w:val="00A557F9"/>
    <w:rsid w:val="00AC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D9FC"/>
  <w15:docId w15:val="{74946128-FB2E-4FB1-9DDC-AD49DF0D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7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A5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Ginodia</dc:creator>
  <cp:keywords/>
  <cp:lastModifiedBy>Saquib Shaikh</cp:lastModifiedBy>
  <cp:revision>2</cp:revision>
  <dcterms:created xsi:type="dcterms:W3CDTF">2023-03-15T18:26:00Z</dcterms:created>
  <dcterms:modified xsi:type="dcterms:W3CDTF">2023-03-15T18:26:00Z</dcterms:modified>
</cp:coreProperties>
</file>