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75C" w:rsidRPr="002B2300" w:rsidRDefault="0064175C" w:rsidP="0064175C">
      <w:pPr>
        <w:pStyle w:val="Prrafodelista"/>
        <w:numPr>
          <w:ilvl w:val="0"/>
          <w:numId w:val="1"/>
        </w:numPr>
        <w:spacing w:line="480" w:lineRule="auto"/>
        <w:rPr>
          <w:sz w:val="28"/>
          <w:szCs w:val="28"/>
        </w:rPr>
      </w:pPr>
      <w:r w:rsidRPr="002B2300">
        <w:rPr>
          <w:sz w:val="28"/>
          <w:szCs w:val="28"/>
        </w:rPr>
        <w:t>Introduction</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American beech (</w:t>
      </w:r>
      <w:r w:rsidRPr="00A31B7C">
        <w:rPr>
          <w:rFonts w:eastAsiaTheme="minorHAnsi"/>
          <w:i/>
          <w:color w:val="auto"/>
          <w:szCs w:val="24"/>
        </w:rPr>
        <w:t>Fagus grandifolia</w:t>
      </w:r>
      <w:r w:rsidRPr="00A31B7C">
        <w:rPr>
          <w:rFonts w:eastAsiaTheme="minorHAnsi"/>
          <w:color w:val="auto"/>
          <w:szCs w:val="24"/>
        </w:rPr>
        <w:t xml:space="preserve">) is a foundational species and a major component of eastern North American forests </w:t>
      </w:r>
      <w:r w:rsidRPr="00A31B7C">
        <w:rPr>
          <w:rFonts w:eastAsiaTheme="minorHAnsi"/>
          <w:color w:val="auto"/>
          <w:szCs w:val="24"/>
        </w:rPr>
        <w:fldChar w:fldCharType="begin"/>
      </w:r>
      <w:r>
        <w:rPr>
          <w:rFonts w:eastAsiaTheme="minorHAnsi"/>
          <w:color w:val="auto"/>
          <w:szCs w:val="24"/>
        </w:rPr>
        <w:instrText xml:space="preserve"> ADDIN ZOTERO_ITEM CSL_CITATION {"citationID":"eEiAFaiZ","properties":{"formattedCitation":"(Garnas, Ayres, et al., 2011b; Houston, 1994)","plainCitation":"(Garnas, Ayres, et al., 2011b; Houston, 1994)","noteIndex":0},"citationItems":[{"id":250,"uris":["http://zotero.org/users/9829572/items/F5ZCH5HC"],"itemData":{"id":250,"type":"article-journal","container-title":"Journal of Ecology","DOI":"10.1111/j.1365-2745.2010.01791.x","ISSN":"00220477","language":"en","page":"no-no","source":"DOI.org (Crossref)","title":"Subcontinental impacts of an invasive tree disease on forest structure and dynamics: Beech bark disease and forest structure","title-short":"Subcontinental impacts of an invasive tree disease on forest structure and dynamics","author":[{"family":"Garnas","given":"Jeffrey R."},{"family":"Ayres","given":"Matthew P."},{"family":"Liebhold","given":"Andrew M."},{"family":"Evans","given":"Celia"}],"issued":{"date-parts":[["2011",1]]}}},{"id":288,"uris":["http://zotero.org/users/9829572/items/MJ8DZT48"],"itemData":{"id":288,"type":"article-journal","container-title":"Annual Review of Phytopathology","DOI":"10.1146/annurev.py.32.090194.000451","issue":"1","note":"_eprint: https://doi.org/10.1146/annurev.py.32.090194.000451","page":"75-87","source":"Annual Reviews","title":"Major New Tree Disease Epidemics: Beech Bark Disease","title-short":"Major New Tree Disease Epidemics","volume":"32","author":[{"family":"Houston","given":"D. R."}],"issued":{"date-parts":[["1994"]]}}}],"schema":"https://github.com/citation-style-language/schema/raw/master/csl-citation.json"} </w:instrText>
      </w:r>
      <w:r w:rsidRPr="00A31B7C">
        <w:rPr>
          <w:rFonts w:eastAsiaTheme="minorHAnsi"/>
          <w:color w:val="auto"/>
          <w:szCs w:val="24"/>
        </w:rPr>
        <w:fldChar w:fldCharType="separate"/>
      </w:r>
      <w:r w:rsidRPr="00DB2EAB">
        <w:rPr>
          <w:rFonts w:eastAsiaTheme="minorHAnsi"/>
        </w:rPr>
        <w:t>(Garnas, Ayres, et al., 2011b; Houston, 1994)</w:t>
      </w:r>
      <w:r w:rsidRPr="00A31B7C">
        <w:rPr>
          <w:rFonts w:eastAsiaTheme="minorHAnsi"/>
          <w:color w:val="auto"/>
          <w:szCs w:val="24"/>
        </w:rPr>
        <w:fldChar w:fldCharType="end"/>
      </w:r>
      <w:r w:rsidRPr="00A31B7C">
        <w:rPr>
          <w:rFonts w:eastAsiaTheme="minorHAnsi"/>
          <w:color w:val="auto"/>
          <w:szCs w:val="24"/>
        </w:rPr>
        <w:t xml:space="preserve">. As a nut producing tree, American beech is an important food source for forty wildlife species including black bears, deer, birds, and small mammals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{"citationID":"TA7vheVi","properties":{"formattedCitation":"(Reed et al., 2022)","plainCitation":"(Reed et al., 2022)","noteIndex":0},"citationItems":[{"id":15,"uris":["http://zotero.org/users/9829572/items/3C5MQ75S"],"itemData":{"id":15,"type":"article-journal","abstract":"Over the past century, beech bark disease has dramatically altered the composition and structure of stands containing American beech (Fagus grandifolia). Management of beech bark disease has focused on reducing beech thickets and identifying resistant trees in aftermath forests. Beech leaf disease is a recently detected invasive disease, now also affecting beech forests. In 2019, a plot network was established in central North America to examine the extent of beech leaf disease spread and the severity of effects on trees and forests. Here, data from this plot network was used to determine the extent to which American beech is exposed to beech leaf disease, beech scale (Cryptococcus fagisuga), and beech bark disease (C. fagisuga and Neonectria spp. complex) in forests surrounding the Great Lakes in southwestern Ontario, northeastern Ohio, western Pennsylvania, and western New York. Beech leaf disease and scale were found to be well established, not only among sites but also in the different canopy layers. Beech bark disease was present, but occurrence was low. Pest accumulation differed between overstory and sapling layers. Beech leaf disease was the primary pest of saplings while both beech leaf disease and beech scale dominated in the overstory. Forest composition was similar throughout the study range; American beech, sugar maple, red maple, and white ash were abundant and common in the sapling and seedling layer. Few invasive plants were evident among saplings and seedlings. Sugar maple and red maple will likely fill small canopy gaps following beech decline or mortality. Intervention should be considered in stands with potential for increasing tree diversity or promoting beech leaf disease-resistant American beech trees to the overstory. New strategies are needed for beech conservation along with research to determine the extent of beech leaf disease resistance in American beech.","container-title":"Forest Ecology and Management","DOI":"10.1016/j.foreco.2021.119753","ISSN":"0378-1127","journalAbbreviation":"Forest Ecology and Management","language":"en","page":"119753","source":"ScienceDirect","title":"The distribution of beech leaf disease and the causal agents of beech bark disease (Cryptoccocus fagisuga, Neonectria faginata, N. ditissima) in forests surrounding Lake Erie and future implications","volume":"503","author":[{"family":"Reed","given":"Sharon E."},{"family":"Volk","given":"Daniel"},{"family":"Martin","given":"Danielle K. H."},{"family":"Hausman","given":"Constance E."},{"family":"Macy","given":"Tom"},{"family":"Tomon","given":"Tim"},{"family":"Cousins","given":"Stella"}],"issued":{"date-parts":[["2022",1,1]]}}}],"schema":"https://github.com/citation-style-language/schema/raw/master/csl-citation.json"}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(Reed et al., 2022)</w:t>
      </w:r>
      <w:r w:rsidRPr="00A31B7C">
        <w:rPr>
          <w:rFonts w:eastAsiaTheme="minorHAnsi"/>
          <w:color w:val="auto"/>
          <w:szCs w:val="24"/>
        </w:rPr>
        <w:fldChar w:fldCharType="end"/>
      </w:r>
      <w:r w:rsidRPr="00A31B7C">
        <w:rPr>
          <w:rFonts w:eastAsiaTheme="minorHAnsi"/>
          <w:color w:val="auto"/>
          <w:szCs w:val="24"/>
        </w:rPr>
        <w:t xml:space="preserve">. Beech also impacts soil health by preventing acidification and by helping to maintain a balance of nutrients (carbon, nitrogen and phosphorus) and soil organic matter (SOM) all favorable for tree growth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{"citationID":"hN3nu896","properties":{"formattedCitation":"(Ellison et al., 2005)","plainCitation":"(Ellison et al., 2005)","noteIndex":0},"citationItems":[{"id":236,"uris":["http://zotero.org/users/9829572/items/FQNDPM4N"],"itemData":{"id":236,"type":"article-journal","container-title":"Frontiers in Ecology and Environment","issue":"9","language":"en","page":"479-486","source":"Zotero","title":"Loss of foundation species: consequences for the structure and dynamics of forested ecosystems","volume":"3","author":[{"family":"Ellison","given":"Aaron M"},{"family":"Bank","given":"Michael S"},{"family":"Clinton","given":"Barton D"},{"family":"Colburn","given":"Elizabeth A"},{"family":"Elliott","given":"Katherine"},{"family":"Ford","given":"Chelcy R"},{"family":"Foster","given":"David R"},{"family":"Kloeppel","given":"Brian D"},{"family":"Knoepp","given":"Jennifer D"},{"family":"Lovett","given":"Gary M"},{"family":"Mohan","given":"Jacqueline"},{"family":"Orwig","given":"David A"},{"family":"Rodenhouse","given":"Nicholas L"},{"family":"Sobczak","given":"William V"},{"family":"Stinson","given":"Kristina A"},{"family":"Stone","given":"Jeffrey K"},{"family":"Swan","given":"Christopher M"},{"family":"Thompson","given":"Jill"},{"family":"Holle","given":"Betsy Von"},{"family":"Webster","given":"Jackson R"}],"issued":{"date-parts":[["2005"]]}}}],"schema":"https://github.com/citation-style-language/schema/raw/master/csl-citation.json"}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(Ellison et al., 2005)</w:t>
      </w:r>
      <w:r w:rsidRPr="00A31B7C">
        <w:rPr>
          <w:rFonts w:eastAsiaTheme="minorHAnsi"/>
          <w:color w:val="auto"/>
          <w:szCs w:val="24"/>
        </w:rPr>
        <w:fldChar w:fldCharType="end"/>
      </w:r>
      <w:r w:rsidRPr="00A31B7C">
        <w:rPr>
          <w:rFonts w:eastAsiaTheme="minorHAnsi"/>
          <w:color w:val="auto"/>
          <w:szCs w:val="24"/>
        </w:rPr>
        <w:t xml:space="preserve">.These factors also favor a diverse soil microbiome and nutrient cycling which is beneficial for the whole forest ecosystem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{"citationID":"xkoXnT6H","properties":{"formattedCitation":"(Uroz et al., 2016)","plainCitation":"(Uroz et al., 2016)","noteIndex":0},"citationItems":[{"id":283,"uris":["http://zotero.org/users/9829572/items/6462QFM6"],"itemData":{"id":283,"type":"article-journal","abstract":"Due to land use history, most of the current temperate and boreal forests are developed on nutrient-poor and rocky soils, keeping fertile soils for agriculture. Consequently, the conditions occurring in forest ecosystems strongly differ from those of other terrestrial environments, giving importance to the access of nutritive elements and their recycling for the long-lasting development of forest ecosystems. In this review, we present an overview of the recent ﬁndings on the relationships between bacterial and fungal communities and their tree hosts at both the taxonomic and functional levels. We highlighted the common and different deterministic drivers of these microbial communities, focusing on the tree species effect, the different interfaces existing between the trees and their environment, the impact of tree byproducts (decaying wood and litter), the impact of soil and seasonal changes, and lastly, the consequences of forestry practices. Depicting both taxonomic and functional diversity based on cultivationdependent and -independent analyses, we highlight the distribution patterns and the functional traits characterizing bacterial and fungal communities. We also discuss the importance of bridging environmental microbiology to genomics and how to integrate the interactions between microorganisms for a better understanding of tree growth and health.","container-title":"Soil Biology and Biochemistry","DOI":"10.1016/j.soilbio.2016.09.006","ISSN":"00380717","journalAbbreviation":"Soil Biology and Biochemistry","language":"en","page":"471-488","source":"DOI.org (Crossref)","title":"Ecology of the forest microbiome: Highlights of temperate and boreal ecosystems","title-short":"Ecology of the forest microbiome","volume":"103","author":[{"family":"Uroz","given":"S."},{"family":"Buée","given":"M."},{"family":"Deveau","given":"A."},{"family":"Mieszkin","given":"S."},{"family":"Martin","given":"F."}],"issued":{"date-parts":[["2016",12]]}}}],"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w:t>
      </w:r>
      <w:proofErr w:type="spellStart"/>
      <w:r w:rsidRPr="00A31B7C">
        <w:rPr>
          <w:rFonts w:eastAsiaTheme="minorHAnsi"/>
          <w:color w:val="auto"/>
        </w:rPr>
        <w:t>Uroz</w:t>
      </w:r>
      <w:proofErr w:type="spellEnd"/>
      <w:r w:rsidRPr="00A31B7C">
        <w:rPr>
          <w:rFonts w:eastAsiaTheme="minorHAnsi"/>
          <w:color w:val="auto"/>
        </w:rPr>
        <w:t xml:space="preserve"> et al., 2016)</w:t>
      </w:r>
      <w:r w:rsidRPr="00A31B7C">
        <w:rPr>
          <w:rFonts w:eastAsiaTheme="minorHAnsi"/>
          <w:color w:val="auto"/>
          <w:szCs w:val="24"/>
        </w:rPr>
        <w:fldChar w:fldCharType="end"/>
      </w:r>
      <w:r w:rsidRPr="00A31B7C">
        <w:rPr>
          <w:rFonts w:eastAsiaTheme="minorHAnsi"/>
          <w:color w:val="auto"/>
          <w:szCs w:val="24"/>
        </w:rPr>
        <w:t xml:space="preserv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Since the introduction of beech bark disease (BBD) in 1890, beech populations throughout different regions in North America have experienced heavy aboveground mortality from beech bark disease (BBD), a decline disease consisting of both insect (</w:t>
      </w:r>
      <w:r w:rsidRPr="00A31B7C">
        <w:rPr>
          <w:rFonts w:eastAsiaTheme="minorHAnsi"/>
          <w:i/>
          <w:color w:val="auto"/>
          <w:szCs w:val="24"/>
        </w:rPr>
        <w:t>Cryptococcus fagisuga</w:t>
      </w:r>
      <w:r w:rsidRPr="00A31B7C">
        <w:rPr>
          <w:rFonts w:eastAsiaTheme="minorHAnsi"/>
          <w:color w:val="auto"/>
          <w:szCs w:val="24"/>
        </w:rPr>
        <w:t xml:space="preserve"> [the felted beech scale]) and fungal (</w:t>
      </w:r>
      <w:r w:rsidRPr="00A31B7C">
        <w:rPr>
          <w:rFonts w:eastAsiaTheme="minorHAnsi"/>
          <w:i/>
          <w:color w:val="auto"/>
          <w:szCs w:val="24"/>
        </w:rPr>
        <w:t>Neonectria faginata</w:t>
      </w:r>
      <w:r w:rsidRPr="00A31B7C">
        <w:rPr>
          <w:rFonts w:eastAsiaTheme="minorHAnsi"/>
          <w:color w:val="auto"/>
          <w:szCs w:val="24"/>
        </w:rPr>
        <w:t xml:space="preserve"> and </w:t>
      </w:r>
      <w:r w:rsidRPr="00A31B7C">
        <w:rPr>
          <w:rFonts w:eastAsiaTheme="minorHAnsi"/>
          <w:i/>
          <w:color w:val="auto"/>
          <w:szCs w:val="24"/>
        </w:rPr>
        <w:t>Neonectria ditissima</w:t>
      </w:r>
      <w:r w:rsidRPr="00A31B7C">
        <w:rPr>
          <w:rFonts w:eastAsiaTheme="minorHAnsi"/>
          <w:color w:val="auto"/>
          <w:szCs w:val="24"/>
        </w:rPr>
        <w:t xml:space="preserve">) components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{"citationID":"ZLcmQ8dE","properties":{"formattedCitation":"(Ehrlich, 1934; Houston, 1994)","plainCitation":"(Ehrlich, 1934; Houston, 1994)","noteIndex":0},"citationItems":[{"id":284,"uris":["http://zotero.org/users/9829572/items/7I6IS27Q"],"itemData":{"id":284,"type":"article-journal","abstract":"This paper is concerned with a disease of beech (Fagus) caused by the sequent activity of a scale insect and a parasitic ascomycetous fungus. Although the writer's studies have dealt almost exclusively with the American beech (F. grandifolia Ehrh.), the insect has been observed on F. grandifolia var. caroliniana Fern, and Rehd., as well as on the European beech (F. sylvatica L.) and a number of its varieties. The name \"beech bark disease\" is proposed.The European history of this disease, gleaned largely from the literature on the insect, is reviewed, beginning with the first reports of injury at the middle of the last century in England and Germany, tracing its reported activity to the present, and the conclusion is reached that the disease is not now regarded as so serious an affliction of beech as formerly and that it is widespread and enphytotic in central and western Europe. In America the disease has been active for approximately 15 years; it first attracted attention in the vicinity of Halifax, Nova Scotia, and has spread steadily until it is now active throughout Nova Scotia, in southern New Brunswick, and in localized areas of eastern and south central Maine, although the insect pathogen has been present also for perhaps a decade in eastern Massachusetts. A pathological line-plot cruise of typical affected areas in Nova Scotia and New Brunswick demonstrated that, in the stands examined, the beech infected by the fungus had attained a uniform mean of 90% and that in the regions infested for a longer period approximately 50% of the beech had been killed at the time of observation. The conclusion is reached that the disease in America is assuming the proportions of a fatal and spreading epiphytotic.The first indications of the disease are the appearance of the minute insect on the bark of trunk and branches, and the subsequent development of fruiting bodies of the fungus in the areas previously occupied by the insect. The insect probes the living tissues of the outer bark, extracting protoplasmic materials and causing the death of punctured cells. The shrinkage of groups of killed cells leads to tearing of the periderm, which enables the fungus to initiate infection. Once past the barrier of phellem, the fungus is able to advance through the living tissues of bark, cortex, phloem, cambium, and sapwood. Death of the infected tissues interferes with normal conduction and storage in the trunk and results in a progressive killing of the tree, which becomes complete when the fungal lesions have coalesced sufficiently to effect an interruption in conduction. As infestation progresses, the foliage and twigs dry and die, whole branches cease to leaf out, and large areas of bark on the trunk crack, usually loosen from the wood, and eventually fall away. On younger trees infection is less abundant, the fungus advances less readily, and individual lesions frequently become surrounded by healthy bark and wood, and eventually form depressed areas but never typical scalariform cankers.The insect (Cryptococcus fagi [Baerensprung]) which initiates this disease has been reported from Germany, Switzerland, Czechoslovakia, France, Belgium, Holland, Sweden, the British Isles, eastern Canada (where it was first reported in 1914 and has probably been present since 1890), and the northeastern United States (where it was discovered by the present writer in 1929). Synonymy, previous descriptions of the insect (a member of the Homopterous family Coccidae), and its life history are reviewed, with personal notes on habits, dissemination and long range distribution, and factors influencing infestation.The fungus following the insect in America is a species of Nectria in the coccinea group as defined by Wollenweber. Its specific identification must await a thorough comparative study of the American forms, but spore measurements indicate that it is an undescribed variety of Nectria coccinea (Pers.) Fries. A brief description is given. The fungus has been repeatedly isolated and grown in pure culture on a variety of media, producing conidia and ascospores. The influence of low temperature, aeration, and hydrogen ion concentration are discussed and data given on the height of ascospore discharge. Spore-trap experiments demonstrated that ascospore discharge follows rains of sufficient duration to wet the bark and continues until after the surface of bark and perithecia appears dry; both ascospores and macroconidia are air borne.The role of each of the pathogens in producing the disease has been demonstrated. The evidence consists of the following: (1) the constant association of the organisms with the disease, (2) absence of the disease when one only is present, (3) consistent isolation of the fungus from infected tissues, and (4) the inability of the fungus to infect tissues not infested by the insect and its ability to infect those infested. The insect probes the bark, resulting in a rupture of the periderm attendant on death and shrinkage of the living cells of the bark on which the insect feeds. This enables initial infection by the fungus. The fungus grows parasitically, causing the death and destruction of the storage and vascular systems of the trunk and branches.The fungus is shown by experiments to be able in general to enter and infect extensively only bark on which the insect has been present for approximately a year or longer. Observations in each of three consecutive years on tagged trees in permanent sample plots show that, once the trees become generally infested by Cryptococcus fagi, Nectria infection develops on the majority within three years and kills some of them in one or two years. Later, almost the entire stand becomes infected and the amount of infection builds up rapidly, with resulting mortality.A pathological line-plot cruise of 200 plots containing 4,483 beech shows on analysis small but definite positive correlation between percentage of beech infected by Nectria, and percentage of beech in stand, position on ridge, and steepness of slope; severity of infection shows definite correlation with diameter (d.b.h.),* and questionable correlation with forest type, and crown density. Mortality, expressed as percentage of beech (over 3 in. d.b.h.) killed, is correlated with diameter, crown class, and position on ridge, and questionably with forest type, and steepness of slope.The disease can be controlled on ornamental trees by early eradication of the insect with insecticides. Control in forest stands should aim first at the salvage of infected, dying, and recently killed timber, for the purposes of obtaining the greatest possible return on a rapidly depreciating investment and of preventing the development in the slash of unsanitary conditions conducive to further deterioration in the remaining stand. Second, control should aim at the possibility of combatting the insect pathogen with fungal and insect enemies. Third, it should, by forest management, favor beech on broad ridge tops rather than steep slopes, and cull the larger trees in an attempt to produce changes in the environment designed to restrict activity of the pathogens and substitute a younger, less susceptible stand.","container-title":"Canadian Journal of Research","DOI":"10.1139/cjr34-070","ISSN":"1923-4287","issue":"6","journalAbbreviation":"Can. J. Res.","language":"en","page":"593-692","source":"DOI.org (Crossref)","title":"THE BEECH BARK DISEASE: A NECTRIADISEASE OF FAGUS, FOLLOWING CRYPTOCOCCUS FAGISUGA BAER.)","title-short":"THE BEECH BARK DISEASE","volume":"10","author":[{"family":"Ehrlich","given":"John"}],"issued":{"date-parts":[["1934",6,1]]}}},{"id":288,"uris":["http://zotero.org/users/9829572/items/MJ8DZT48"],"itemData":{"id":288,"type":"article-journal","container-title":"Annual Review of Phytopathology","DOI":"10.1146/annurev.py.32.090194.000451","issue":"1","note":"_eprint: https://doi.org/10.1146/annurev.py.32.090194.000451","page":"75-87","source":"Annual Reviews","title":"Major New Tree Disease Epidemics: Beech Bark Disease","title-short":"Major New Tree Disease Epidemics","volume":"32","author":[{"family":"Houston","given":"D. R."}],"issued":{"date-parts":[["1994"]]}}}],"schema":"https://github.com/citation-style-language/schema/raw/master/csl-citation.json"}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(Ehrlich, 1934; Houston, 1994)</w:t>
      </w:r>
      <w:r w:rsidRPr="00A31B7C">
        <w:rPr>
          <w:rFonts w:eastAsiaTheme="minorHAnsi"/>
          <w:color w:val="auto"/>
          <w:szCs w:val="24"/>
        </w:rPr>
        <w:fldChar w:fldCharType="end"/>
      </w:r>
      <w:r w:rsidRPr="00A31B7C">
        <w:rPr>
          <w:rFonts w:eastAsiaTheme="minorHAnsi"/>
          <w:color w:val="auto"/>
          <w:szCs w:val="24"/>
        </w:rPr>
        <w:t xml:space="preserve">. The disease progression caused by this complex has been shown to have discrete stages: the advancing front, the killing front and aftermath forest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{"citationID":"q3uoW0Jt","properties":{"formattedCitation":"(Cale et al., 2017)","plainCitation":"(Cale et al., 2017)","noteIndex":0},"citationItems":[{"id":221,"uris":["http://zotero.org/users/9829572/items/7T8HSJGQ"],"itemData":{"id":221,"type":"article-journal","abstract":"American beech (Fagus grandifolia) in the eastern United States and Canada has experienced more than a century of mortality under a steady expansion of disease agents collectively causing beech bark disease (BBD). In North America, BBD consists of insect (e.g., Cryptococcus fagisuga [beech scale] and Xylococculus betulae) and phytopathogenic fungal (Neonectria faginata and N. ditissima) components that can variously interact with host and environment to cause extensive aboveground mortality of beech (i.e., killing front stage). This heavy mortality causes cascading impacts on forest ecosystems, resulting in altered biotic and abiotic conditions in which BBD-inducted mortality persists at reduced levels (i.e., aftermath stage). New evidence suggests that in aftermath conditions, disease agents interact with each other and their environment in ways neither observed nor anticipated from earlier studies of initial disease onset. Previously unrecognized factors such as atmospheric pollution and nutrient imbalances may exacerbate tree susceptibility to this disease. A clearer understanding of BBD-related organisms and their behavior, disease progression and impacts, and interactions between biotic and abiotic factors is needed to support the development of management options aimed at ameliorating economic and ecological consequences of disease-induced forest change. We comprehensively review over a century of literature in order to clarify these aspects in forests newly- and chronically-affected by BBD. Furthermore, we discuss new concerns of a reemergence of heavy mortality in some aftermath forests and present critical knowledge gaps and key considerations to help inform future BBD research and management programs.","container-title":"Forest Ecology and Management","DOI":"10.1016/j.foreco.2017.03.031","ISSN":"03781127","journalAbbreviation":"Forest Ecology and Management","language":"en","page":"86-103","source":"DOI.org (Crossref)","title":"Beech bark disease in North America: Over a century of research revisited","title-short":"Beech bark disease in North America","volume":"394","author":[{"family":"Cale","given":"Jonathan A."},{"family":"Garrison-Johnston","given":"Mariann T."},{"family":"Teale","given":"Stephen A."},{"family":"Castello","given":"John D."}],"issued":{"date-parts":[["2017",6]]}}}],"schema":"https://github.com/citation-style-language/schema/raw/master/csl-citation.json"}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(Cale et al., 2017)</w:t>
      </w:r>
      <w:r w:rsidRPr="00A31B7C">
        <w:rPr>
          <w:rFonts w:eastAsiaTheme="minorHAnsi"/>
          <w:color w:val="auto"/>
          <w:szCs w:val="24"/>
        </w:rPr>
        <w:fldChar w:fldCharType="end"/>
      </w:r>
      <w:r w:rsidRPr="00A31B7C">
        <w:rPr>
          <w:rFonts w:eastAsiaTheme="minorHAnsi"/>
          <w:color w:val="auto"/>
          <w:szCs w:val="24"/>
        </w:rPr>
        <w:t xml:space="preserve">. Further, the prevalence of the fungal species has been connected to the stage of disease, and the different species, in turn, are associated with different stages of tree decline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{"citationID":"0xncYLWh","properties":{"formattedCitation":"(Morrison et al., 2021)","plainCitation":"(Morrison et al., 2021)","noteIndex":0},"citationItems":[{"id":520,"uris":["http://zotero.org/users/9829572/items/QHW5S3XD"],"itemData":{"id":520,"type":"article-journal","abstract":"Plant–pathogen interactions are often considered in a pairwise manner with minimal consideration of the impacts of the broader endophytic community on disease progression and/or outcomes for disease agents and hosts. Community interactions may be especially relevant in the context of disease complexes (i.e., interacting or functionally redundant causal agents) and decline diseases (where saprobes and weak pathogens synergize the effects of primary infections and hasten host mortality). Here we describe the bark endophyte communities associated with a widespread decline disease of American beech, beech bark disease (BBD), caused by an invasive scale insect (Cryptococcus fagisuga) and two fungal pathogens, Neonectria faginata and N. ditissima. We show that the two primary fungal disease agents co-occur more broadly than previously understood (35.5% of infected trees), including within the same 1-cm diameter phloem samples. The two species appear to have contrasting associations with climate and stages of tree decline, wherein N. faginata was associated with warmer and N. ditissima with cooler temperatures. Neonectria ditissima showed a positive association with tree crown dieback – no such association was observed for N. faginata. Further, we identify fungal endophytes that may modulate disease progression as entomopathogens, mycoparasites, saprotrophs, and/or additional pathogens, including Clonostachys rosea and Fusarium babinda. These fungi may alter the trajectory of disease via feedbacks with the primary disease agents or by altering symptom expression or rates of tree decline across the range of BBD.","container-title":"Frontiers in Forests and Global Change","ISSN":"2624-893X","source":"Frontiers","title":"Pathogen and Endophyte Assemblages Co-vary With Beech Bark Disease Progression, Tree Decline, and Regional Climate","URL":"https://www.frontiersin.org/articles/10.3389/ffgc.2021.673099","volume":"4","author":[{"family":"Morrison","given":"Eric W."},{"family":"Kasson","given":"Matt T."},{"family":"Heath","given":"Jeremy J."},{"family":"Garnas","given":"Jeff R."}],"accessed":{"date-parts":[["2023",3,27]]},"issued":{"date-parts":[["2021"]]}}}],"schema":"https://github.com/citation-style-language/schema/raw/master/csl-citation.json"}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(Morrison et al., 2021)</w:t>
      </w:r>
      <w:r w:rsidRPr="00A31B7C">
        <w:rPr>
          <w:rFonts w:eastAsiaTheme="minorHAnsi"/>
          <w:color w:val="auto"/>
          <w:szCs w:val="24"/>
        </w:rPr>
        <w:fldChar w:fldCharType="end"/>
      </w:r>
      <w:r w:rsidRPr="00A31B7C">
        <w:rPr>
          <w:rFonts w:eastAsiaTheme="minorHAnsi"/>
          <w:color w:val="auto"/>
          <w:szCs w:val="24"/>
        </w:rPr>
        <w:t xml:space="preserve">. Given broad geographic distribution and effects on forest stand structure and diversity, BBD is currently among the most important forest diseases in eastern North America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{"citationID":"BZtkpK22","properties":{"formattedCitation":"(Rumble et al., 2020)","plainCitation":"(Rumble et al., 2020)","noteIndex":0},"citationItems":[{"id":214,"uris":["http://zotero.org/users/9829572/items/GF6YYUNK"],"itemData":{"id":214,"type":"article-journal","abstract":"Exotic forest pests and pathogens are among the most serious environmental threats to millions of hectares of forested land worldwide. Beech Bark Disease (BBD) is a non-native, pathogenic complex consisting of associations between scale insects and fungi. First conﬁrmed in Great Smoky Mountains National Park (GRSM) in 1986, this complex has since threatened local high elevation beech forests, which are G-1 ranked (critically imperiled) forest communities where American beech (Fagus grandifolia Ehrh.) is a foundational tree species. In 1994, GRSM initiated the BBD Monitoring Protocol at 10 high elevation beech forest plots in the Park. The plots were sampled biennially from 1994 to 2012 and again in 2017 to investigate infestation patterns and host mortality. Permutational multivariate analysis of variance (PERMANOVA) and nonmetric multidimensional scaling (NMDS) techniques were used to investigate shifts in forest structure and composition over the 23-year study period. Species-speciﬁc changes were analyzed using repeated measures linear mixed eﬀects models (RMLMM). High elevation beech forest communities are changing through time with trajectories becoming more inﬂuenced by Acer and Betula species. Despite great variability in plot location, aspect, slope, and beginning species composition, time was a signiﬁcant factor, explaining ~10% of the variation in relative basal area. Speciesspeciﬁc shifts were highly variable. While overstory Fagus grandifolia basal area declined signiﬁcantly over the 23-year study period, no signiﬁcant change in total basal area was observed, indicating that the loss of these mature trees was compensated by co-occurring species. Understory sapling and woody seedling abundance of F. grandifolia increased relative to most other species in the study. The loss of the foundational species, F. grandifolia (the dominant tree species which deﬁnes high elevation beech forests), will have broad consequences for associated biota, ecosystem function, and potentially, the long-term persistence of high elevation beech forests in GRSM.","container-title":"Forest Ecology and Management","DOI":"10.1016/j.foreco.2020.117954","ISSN":"03781127","journalAbbreviation":"Forest Ecology and Management","language":"en","page":"117954","source":"DOI.org (Crossref)","title":"Measuring spatial and temporal shifts in forest structure and composition in high elevation beech forests in response to beech bark disease in Great Smoky Mountains National Park","volume":"461","author":[{"family":"Rumble","given":"Lee"},{"family":"Taylor","given":"Glenn"},{"family":"Grinath","given":"Joshua B."},{"family":"Morris","given":"Ashley B."}],"issued":{"date-parts":[["2020",4]]}}}],"schema":"https://github.com/citation-style-language/schema/raw/master/csl-citation.json"}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(Rumble et al., 2020)</w:t>
      </w:r>
      <w:r w:rsidRPr="00A31B7C">
        <w:rPr>
          <w:rFonts w:eastAsiaTheme="minorHAnsi"/>
          <w:color w:val="auto"/>
          <w:szCs w:val="24"/>
        </w:rPr>
        <w:fldChar w:fldCharType="end"/>
      </w:r>
      <w:r w:rsidRPr="00A31B7C">
        <w:rPr>
          <w:rFonts w:eastAsiaTheme="minorHAnsi"/>
          <w:color w:val="auto"/>
          <w:szCs w:val="24"/>
        </w:rPr>
        <w:t>.</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i/>
          <w:color w:val="auto"/>
          <w:szCs w:val="24"/>
        </w:rPr>
        <w:t>Neonectria faginata</w:t>
      </w:r>
      <w:r w:rsidRPr="00A31B7C">
        <w:rPr>
          <w:rFonts w:eastAsiaTheme="minorHAnsi"/>
          <w:color w:val="auto"/>
          <w:szCs w:val="24"/>
        </w:rPr>
        <w:t xml:space="preserve"> and </w:t>
      </w:r>
      <w:r w:rsidRPr="00A31B7C">
        <w:rPr>
          <w:rFonts w:eastAsiaTheme="minorHAnsi"/>
          <w:i/>
          <w:color w:val="auto"/>
          <w:szCs w:val="24"/>
        </w:rPr>
        <w:t>Neonectria ditissima</w:t>
      </w:r>
      <w:r w:rsidRPr="00A31B7C">
        <w:rPr>
          <w:rFonts w:eastAsiaTheme="minorHAnsi"/>
          <w:color w:val="auto"/>
          <w:szCs w:val="24"/>
        </w:rPr>
        <w:t xml:space="preserve"> (Ascomycota: </w:t>
      </w:r>
      <w:proofErr w:type="spellStart"/>
      <w:r w:rsidRPr="00A31B7C">
        <w:rPr>
          <w:rFonts w:eastAsiaTheme="minorHAnsi"/>
          <w:color w:val="auto"/>
          <w:szCs w:val="24"/>
        </w:rPr>
        <w:t>Hypocreales</w:t>
      </w:r>
      <w:proofErr w:type="spellEnd"/>
      <w:r w:rsidRPr="00A31B7C">
        <w:rPr>
          <w:rFonts w:eastAsiaTheme="minorHAnsi"/>
          <w:color w:val="auto"/>
          <w:szCs w:val="24"/>
        </w:rPr>
        <w:t xml:space="preserve">, </w:t>
      </w:r>
      <w:proofErr w:type="spellStart"/>
      <w:r w:rsidRPr="00A31B7C">
        <w:rPr>
          <w:rFonts w:eastAsiaTheme="minorHAnsi"/>
          <w:color w:val="auto"/>
          <w:szCs w:val="24"/>
        </w:rPr>
        <w:t>Nectriaceae</w:t>
      </w:r>
      <w:proofErr w:type="spellEnd"/>
      <w:r w:rsidRPr="00A31B7C">
        <w:rPr>
          <w:rFonts w:eastAsiaTheme="minorHAnsi"/>
          <w:color w:val="auto"/>
          <w:szCs w:val="24"/>
        </w:rPr>
        <w:t xml:space="preserve">) are characterized by the production of red, globose perithecia within which hyaline ascospores </w:t>
      </w:r>
      <w:r w:rsidRPr="00A31B7C">
        <w:rPr>
          <w:rFonts w:eastAsiaTheme="minorHAnsi"/>
          <w:color w:val="auto"/>
          <w:szCs w:val="24"/>
        </w:rPr>
        <w:lastRenderedPageBreak/>
        <w:t xml:space="preserve">are found. They also have an asexual state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{"citationID":"DgIzcXSG","properties":{"formattedCitation":"(Mantiri et al., 2001)","plainCitation":"(Mantiri et al., 2001)","noteIndex":0},"citationItems":[{"id":757,"uris":["http://zotero.org/users/9829572/items/5RS5YDML"],"itemData":{"id":757,"type":"article-journal","abstract":"Mitochondrial small subunit (mtSSU) rDNA sequences elucidated phylogenetic relationships in Neonectria Wollenw. (anamorphs = Cylindrocarpon Wollenw.; Ascomycetes, Hypocreales). Twelve isolates representing seven species in five taxonomically informal groups of Neonectria were subjected to phylogenetic analysis. Fusarium inflexum R. Schneid. (teleomorph: Gibberella) and Nectria cinnabarina (Fr.) Fr. (= Nectria s.str.) were outgroups. All of the Neonectria species formed a strongly supported clade with respect to the outgroups, indicating a single ascomycete genus for the holomorphs of Cylindrocarpon. Within the Neonectria clade there were three well-supported subclades that only partially corresponded to phenotype-defined groups. DNA sequence divergence among the twelve Neonectria isolates, 2.3-7.4%, was sufficient to resolve them. The results suggest that the mtSSU rDNA region is appropriate for phylogenetic analysis of Neonectria and Cylindrocarpon. The following new combinations are proposed: Neonectria coronata, Neonectria discophora, Neonectria neomacrospora, Neonectria radicicola, Neonectria rugulosa, Neonectria veuillotiana.Key words: Ascomycetes, Hypocreales, Nectria, systematics, tree pathogens.","container-title":"Canadian Journal of Botany","DOI":"10.1139/b01-002","ISSN":"0008-4026","issue":"3","journalAbbreviation":"Can. J. Bot.","note":"publisher: NRC Research Press","page":"334-340","source":"cdnsciencepub.com (Atypon)","title":"Phylogenetic relationships in Neonectria species having Cylindrocarpon anamorphs inferred from mitochondrial ribosomal DNA sequences","volume":"79","author":[{"family":"Mantiri","given":"Feky R"},{"family":"Samuels","given":"Gary J"},{"family":"Rahe","given":"James E"},{"family":"Honda","given":"Barry M"}],"issued":{"date-parts":[["2001",3]]}}}],"schema":"https://github.com/citation-style-language/schema/raw/master/csl-citation.json"}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w:t>
      </w:r>
      <w:proofErr w:type="spellStart"/>
      <w:r w:rsidRPr="00A31B7C">
        <w:rPr>
          <w:rFonts w:eastAsiaTheme="minorHAnsi"/>
          <w:color w:val="auto"/>
        </w:rPr>
        <w:t>Mantiri</w:t>
      </w:r>
      <w:proofErr w:type="spellEnd"/>
      <w:r w:rsidRPr="00A31B7C">
        <w:rPr>
          <w:rFonts w:eastAsiaTheme="minorHAnsi"/>
          <w:color w:val="auto"/>
        </w:rPr>
        <w:t xml:space="preserve"> et al., 2001)</w:t>
      </w:r>
      <w:r w:rsidRPr="00A31B7C">
        <w:rPr>
          <w:rFonts w:eastAsiaTheme="minorHAnsi"/>
          <w:color w:val="auto"/>
          <w:szCs w:val="24"/>
        </w:rPr>
        <w:fldChar w:fldCharType="end"/>
      </w:r>
      <w:r w:rsidRPr="00A31B7C">
        <w:rPr>
          <w:rFonts w:eastAsiaTheme="minorHAnsi"/>
          <w:color w:val="auto"/>
          <w:szCs w:val="24"/>
        </w:rPr>
        <w:t xml:space="preserve">, producing micro and macro conidia in sporodochia, both structures are responsible for the infection of beech trees, however asexual spores burst through the bark before the perithecia appear, often in the fall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{"citationID":"5w4gpsB6","properties":{"formattedCitation":"(Houston, 1983)","plainCitation":"(Houston, 1983)","noteIndex":0},"citationItems":[{"id":694,"uris":["http://zotero.org/users/9829572/items/ESM4I6FC"],"itemData":{"id":694,"type":"book","language":"en","note":"Google-Books-ID: 5C6azmSCfZIC","number-of-pages":"8","publisher":"U.S. Department of Agriculture, Forest Service","source":"Google Books","title":"Beech Bark Disease","author":[{"family":"Houston","given":"David R."}],"issued":{"date-parts":[["1983"]]}}}],"schema":"https://github.com/citation-style-language/schema/raw/master/csl-citation.json"}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(Houston, 1983)</w:t>
      </w:r>
      <w:r w:rsidRPr="00A31B7C">
        <w:rPr>
          <w:rFonts w:eastAsiaTheme="minorHAnsi"/>
          <w:color w:val="auto"/>
          <w:szCs w:val="24"/>
        </w:rPr>
        <w:fldChar w:fldCharType="end"/>
      </w:r>
      <w:r w:rsidRPr="00A31B7C">
        <w:rPr>
          <w:rFonts w:eastAsiaTheme="minorHAnsi"/>
          <w:color w:val="auto"/>
          <w:szCs w:val="24"/>
        </w:rPr>
        <w:t xml:space="preserv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Despite similar morphology and disease etiology on beech, there are a few features that make</w:t>
      </w:r>
      <w:r w:rsidRPr="00A31B7C">
        <w:rPr>
          <w:rFonts w:eastAsiaTheme="minorHAnsi"/>
          <w:i/>
          <w:color w:val="auto"/>
          <w:szCs w:val="24"/>
        </w:rPr>
        <w:t xml:space="preserve"> N. faginata</w:t>
      </w:r>
      <w:r w:rsidRPr="00A31B7C">
        <w:rPr>
          <w:rFonts w:eastAsiaTheme="minorHAnsi"/>
          <w:color w:val="auto"/>
          <w:szCs w:val="24"/>
        </w:rPr>
        <w:t xml:space="preserve"> and </w:t>
      </w:r>
      <w:r w:rsidRPr="00A31B7C">
        <w:rPr>
          <w:rFonts w:eastAsiaTheme="minorHAnsi"/>
          <w:i/>
          <w:color w:val="auto"/>
          <w:szCs w:val="24"/>
        </w:rPr>
        <w:t>N. ditissima</w:t>
      </w:r>
      <w:r w:rsidRPr="00A31B7C">
        <w:rPr>
          <w:rFonts w:eastAsiaTheme="minorHAnsi"/>
          <w:color w:val="auto"/>
          <w:szCs w:val="24"/>
        </w:rPr>
        <w:t xml:space="preserve"> different. Ascospore length which ranges from 12 µm for </w:t>
      </w:r>
      <w:r w:rsidRPr="00A31B7C">
        <w:rPr>
          <w:rFonts w:eastAsiaTheme="minorHAnsi"/>
          <w:i/>
          <w:color w:val="auto"/>
          <w:szCs w:val="24"/>
        </w:rPr>
        <w:t>N. faginata</w:t>
      </w:r>
      <w:r w:rsidRPr="00A31B7C">
        <w:rPr>
          <w:rFonts w:eastAsiaTheme="minorHAnsi"/>
          <w:color w:val="auto"/>
          <w:szCs w:val="24"/>
        </w:rPr>
        <w:t xml:space="preserve"> to 16 µm for </w:t>
      </w:r>
      <w:r w:rsidRPr="00A31B7C">
        <w:rPr>
          <w:rFonts w:eastAsiaTheme="minorHAnsi"/>
          <w:i/>
          <w:color w:val="auto"/>
          <w:szCs w:val="24"/>
        </w:rPr>
        <w:t xml:space="preserve">N. ditissima </w:t>
      </w:r>
      <w:r w:rsidRPr="00A31B7C">
        <w:rPr>
          <w:rFonts w:eastAsiaTheme="minorHAnsi"/>
          <w:i/>
          <w:color w:val="auto"/>
          <w:szCs w:val="24"/>
        </w:rPr>
        <w:fldChar w:fldCharType="begin"/>
      </w:r>
      <w:r w:rsidRPr="00A31B7C">
        <w:rPr>
          <w:rFonts w:eastAsiaTheme="minorHAnsi"/>
          <w:i/>
          <w:color w:val="auto"/>
          <w:szCs w:val="24"/>
        </w:rPr>
        <w:instrText xml:space="preserve"> ADDIN ZOTERO_ITEM CSL_CITATION {"citationID":"vHmOJx4O","properties":{"formattedCitation":"(Stauder et al., 2020)","plainCitation":"(Stauder et al., 2020)","noteIndex":0},"citationItems":[{"id":577,"uris":["http://zotero.org/users/9829572/items/Z7685GQS"],"itemData":{"id":577,"type":"article-journal","container-title":"Mycologia","DOI":"10.1080/00275514.2020.1797371","ISSN":"0027-5514, 1557-2536","issue":"5","journalAbbreviation":"Mycologia","language":"en","page":"880-894","source":"DOI.org (Crossref)","title":"Characterization of mating type genes in heterothallic &lt;i&gt;Neonectria&lt;/i&gt; species, with emphasis on &lt;i&gt;N. coccinea, N. ditissima&lt;/i&gt; , and &lt;i&gt;N. faginata&lt;/i&gt;","volume":"112","author":[{"family":"Stauder","given":"Cameron M."},{"family":"Garnas","given":"Jeff R."},{"family":"Morrison","given":"Eric W."},{"family":"Salgado-Salazar","given":"Catalina"},{"family":"Kasson","given":"Matt T."}],"issued":{"date-parts":[["2020",9,2]]}}}],"schema":"https://github.com/citation-style-language/schema/raw/master/csl-citation.json"} </w:instrText>
      </w:r>
      <w:r w:rsidRPr="00A31B7C">
        <w:rPr>
          <w:rFonts w:eastAsiaTheme="minorHAnsi"/>
          <w:i/>
          <w:color w:val="auto"/>
          <w:szCs w:val="24"/>
        </w:rPr>
        <w:fldChar w:fldCharType="separate"/>
      </w:r>
      <w:r w:rsidRPr="00A31B7C">
        <w:rPr>
          <w:rFonts w:eastAsiaTheme="minorHAnsi"/>
          <w:color w:val="auto"/>
        </w:rPr>
        <w:t>(Stauder et al., 2020)</w:t>
      </w:r>
      <w:r w:rsidRPr="00A31B7C">
        <w:rPr>
          <w:rFonts w:eastAsiaTheme="minorHAnsi"/>
          <w:i/>
          <w:color w:val="auto"/>
          <w:szCs w:val="24"/>
        </w:rPr>
        <w:fldChar w:fldCharType="end"/>
      </w:r>
      <w:r w:rsidRPr="00A31B7C">
        <w:rPr>
          <w:rFonts w:eastAsiaTheme="minorHAnsi"/>
          <w:color w:val="auto"/>
          <w:szCs w:val="24"/>
        </w:rPr>
        <w:t xml:space="preserve">. Nonetheless, perhaps the most differential aspect between the two organisms is that </w:t>
      </w:r>
      <w:r w:rsidRPr="00A31B7C">
        <w:rPr>
          <w:rFonts w:eastAsiaTheme="minorHAnsi"/>
          <w:i/>
          <w:color w:val="auto"/>
          <w:szCs w:val="24"/>
        </w:rPr>
        <w:t>N. ditissima</w:t>
      </w:r>
      <w:r w:rsidRPr="00A31B7C">
        <w:rPr>
          <w:rFonts w:eastAsiaTheme="minorHAnsi"/>
          <w:color w:val="auto"/>
          <w:szCs w:val="24"/>
        </w:rPr>
        <w:t xml:space="preserve"> is a broad generalists, which infects over 130 host plant species belonging to at least 22 different plant families in both Europe and North America </w:t>
      </w:r>
      <w:r w:rsidRPr="00A31B7C">
        <w:rPr>
          <w:rFonts w:eastAsiaTheme="minorHAnsi"/>
          <w:color w:val="auto"/>
          <w:szCs w:val="24"/>
        </w:rPr>
        <w:fldChar w:fldCharType="begin"/>
      </w:r>
      <w:r>
        <w:rPr>
          <w:rFonts w:eastAsiaTheme="minorHAnsi"/>
          <w:color w:val="auto"/>
          <w:szCs w:val="24"/>
        </w:rPr>
        <w:instrText xml:space="preserve"> ADDIN ZOTERO_ITEM CSL_CITATION {"citationID":"zpxph3Ns","properties":{"formattedCitation":"(Castlebury et al., 2006; Kasson &amp; Livingston, 2009a; Walter et al., 2015)","plainCitation":"(Castlebury et al., 2006; Kasson &amp; Livingston, 2009a; Walter et al., 2015)","dontUpdate":true,"noteIndex":0},"citationItems":[{"id":293,"uris":["http://zotero.org/users/9829572/items/KYLZA6I7"],"itemData":{"id":293,"type":"article-journal","abstract":"The relationship of two species of Neonectria associated with beech bark canker in North America was evaluated by comparing isolates of these and additional species of the Neonectria coccinea (Pers.:Fr.) Rossman &amp; Samuels group found on Fagus. Gene regions in the translation elongation factor 1-alpha (EF1-a), RNA polymerase II second largest subunit (RPB2), and b-tubulin were sequenced and analyzed. Results indicate that the fungus associated with beech bark disease previously known as Neonectria coccinea var. faginata Lohman et al. (: Nectria coccinea (Pers.:Fr.) Fr. var. faginata Lohman et al.) should be recognized as a separate species, Neonectria faginata, distinct from Neonectria coccinea. Neonectria faginata including its anamorphic state, Cylindrocarpon faginatum C. Booth, is known only on Fagus in North America. A second species associated with beech bark disease in North America is Neonectria ditissima (Tul. &amp; C. Tul.) Samuels &amp; Rossman, which can be distinguished morphologically from Neonectria faginata based on ascospore size, conidial size and shape, and colony pigmentation. Morphological and molecular data indicate that Neonectria ditissima represents an older name for Neonectria galligena Bres. Similarly, the anamorphic state of Neonectria ditissima is the older epithet Cylindrocarpon heteronema with Cylindrocarpon willkommii as a synonym. Neonectria ditissima occurs on a variety of hardwood trees in North America and Europe. Neonectria coccinea occurs only on Fagus in Europe. Neonectria major (Wollenw.) Castl. &amp; Rossman is recognized as a species that occurs only on Alnus in Canada (British Columbia), France, Norway, and the United States (Washington). The following nomenclatural changes are proposed: Neonectria faginata comb. and stat. nov., Neonectria fuckeliana comb. nov., Neonectria hederae comb. nov., Neonectria major comb. and stat. nov., and Neonectria punicea comb. nov.","container-title":"Canadian Journal of Botany","DOI":"10.1139/b06-105","ISSN":"0008-4026","issue":"9","journalAbbreviation":"Can. J. Bot.","language":"en","page":"1417-1433","source":"DOI.org (Crossref)","title":"Phylogenetic relationships of &lt;i&gt;Neonectria/Cylindrocarpon&lt;/i&gt; on &lt;i&gt;Fagus&lt;/i&gt; in North AmericaMention of trade names or commercial products in this article is solely for the purpose of providing specific information and does not imply recommendation or endorsement by the US Department of Agriculture.","volume":"84","author":[{"family":"Castlebury","given":"Lisa A."},{"family":"Rossman","given":"Amy Y."},{"family":"Hyten","given":"Aimee S."}],"issued":{"date-parts":[["2006",9]]}}},{"id":276,"uris":["http://zotero.org/users/9829572/items/D6RP7WN4"],"itemData":{"id":276,"type":"article-journal","abstract":"Beech bark disease (BBD) requires prior infestation of bark by an exotic scale insect, Cryptococcus fagisuga, to permit infection by one or more fungi, primarily Neonectria ditissima and Neonectria faginata. Previous studies in North America report a progression in which N. faginata replaces N. ditissima as the dominant pathogen in the BBD complex. To examine the status of the Neonectria populations in forests that have developed for decades with and without BBD a survey was conducted 2005–2006 in northern Maine. Ascospore measurements from 201 beech bark disks containing mature perithecia support reports that, once established, N. faginata dominates the BBD complex. However stands did contain more N. ditissima when other highly susceptible hardwood tree species were present (R2 5 0.775), regardless of disease severity. Abundance of N. ditissima in areas long affected by BBD suggests that N. ditissima, by continually supplying inocula from nonbeech hosts, continues to affect BBD.","container-title":"Mycologia","DOI":"10.3852/08-165","ISSN":"0027-5514, 1557-2536","issue":"2","journalAbbreviation":"Mycologia","language":"en","page":"190-195","source":"DOI.org (Crossref)","title":"Spatial distribution of &lt;i&gt;Neonectria&lt;/i&gt; species associated with beech bark disease in northern Maine","volume":"101","author":[{"family":"Kasson","given":"Matthew T."},{"family":"Livingston","given":"William H."}],"issued":{"date-parts":[["2009",3]]}}},{"id":759,"uris":["http://zotero.org/users/9829572/items/FWGQ2HDF"],"itemData":{"id":759,"type":"article-journal","abstract":"The susceptibility of plants around apple orchards to Neonectria ditissima infections in the Tasman region was determined during summer 2013/14 Shelter belt and other neighbouring plants (in the absence of shelter trees) surrounding 20 apple orchards (approximately 51 km shelter length) were identified and compared with known European canker hosts Onethird of all neighbouring plants identified were either species known to be European canker hosts or shared a genus with a known host Nine nonpomaceous plant species were selected for inoculation studies Two rasp wounds were created (July 2014) and one was inoculated with N ditissima conidia the other with mycelium Symptoms were recorded and the pathogen reisolated In February 2015 all symptomless inoculation sites were harvested to determine potential latent infections Neonectria ditissima was reisolated from 38 of inoculations including from symptomless inoculation sites The fungus could be reisolated from all species inoculated","container-title":"New Zealand Plant Protection","DOI":"10.30843/nzpp.2015.68.5797","ISSN":"1179-352X","language":"en","license":"Copyright (c)","page":"227-240","source":"nzpps.org","title":"Are shelter belts potential inoculum sources for &lt;i&gt;Neonectria ditissima&lt;/i&gt; apple tree infections","volume":"68","author":[{"family":"Walter","given":"M"},{"family":"Glaister","given":"M. K."},{"family":"Clarke","given":"N. R."},{"family":"Lutz","given":"H.","dropping-particle":"von"},{"family":"Eld","given":"Z."},{"family":"Amponsah","given":"N. T."},{"family":"Shaw","given":"N. F."}],"issued":{"date-parts":[["2015",1,8]]}}}],"schema":"https://github.com/citation-style-language/schema/raw/master/csl-citation.json"}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(Castlebury et al., 2006; Kasson &amp; Livingston, 2009; Walter et al., 2015)</w:t>
      </w:r>
      <w:r w:rsidRPr="00A31B7C">
        <w:rPr>
          <w:rFonts w:eastAsiaTheme="minorHAnsi"/>
          <w:color w:val="auto"/>
          <w:szCs w:val="24"/>
        </w:rPr>
        <w:fldChar w:fldCharType="end"/>
      </w:r>
      <w:r w:rsidRPr="00A31B7C">
        <w:rPr>
          <w:rFonts w:eastAsiaTheme="minorHAnsi"/>
          <w:color w:val="auto"/>
          <w:szCs w:val="24"/>
        </w:rPr>
        <w:t>. Some of these non-beech host include: mountain maple (</w:t>
      </w:r>
      <w:r w:rsidRPr="00A31B7C">
        <w:rPr>
          <w:rFonts w:eastAsiaTheme="minorHAnsi"/>
          <w:i/>
          <w:color w:val="auto"/>
          <w:szCs w:val="24"/>
        </w:rPr>
        <w:t xml:space="preserve">Acer </w:t>
      </w:r>
      <w:proofErr w:type="spellStart"/>
      <w:r w:rsidRPr="00A31B7C">
        <w:rPr>
          <w:rFonts w:eastAsiaTheme="minorHAnsi"/>
          <w:i/>
          <w:color w:val="auto"/>
          <w:szCs w:val="24"/>
        </w:rPr>
        <w:t>spicatum</w:t>
      </w:r>
      <w:proofErr w:type="spellEnd"/>
      <w:r w:rsidRPr="00A31B7C">
        <w:rPr>
          <w:rFonts w:eastAsiaTheme="minorHAnsi"/>
          <w:color w:val="auto"/>
          <w:szCs w:val="24"/>
        </w:rPr>
        <w:t xml:space="preserve"> L.), black birch (</w:t>
      </w:r>
      <w:proofErr w:type="spellStart"/>
      <w:r w:rsidRPr="00A31B7C">
        <w:rPr>
          <w:rFonts w:eastAsiaTheme="minorHAnsi"/>
          <w:i/>
          <w:color w:val="auto"/>
          <w:szCs w:val="24"/>
        </w:rPr>
        <w:t>Betula</w:t>
      </w:r>
      <w:proofErr w:type="spellEnd"/>
      <w:r w:rsidRPr="00A31B7C">
        <w:rPr>
          <w:rFonts w:eastAsiaTheme="minorHAnsi"/>
          <w:i/>
          <w:color w:val="auto"/>
          <w:szCs w:val="24"/>
        </w:rPr>
        <w:t xml:space="preserve"> </w:t>
      </w:r>
      <w:proofErr w:type="spellStart"/>
      <w:proofErr w:type="gramStart"/>
      <w:r w:rsidRPr="00A31B7C">
        <w:rPr>
          <w:rFonts w:eastAsiaTheme="minorHAnsi"/>
          <w:i/>
          <w:color w:val="auto"/>
          <w:szCs w:val="24"/>
        </w:rPr>
        <w:t>lenta</w:t>
      </w:r>
      <w:proofErr w:type="spellEnd"/>
      <w:r w:rsidRPr="00A31B7C">
        <w:rPr>
          <w:rFonts w:eastAsiaTheme="minorHAnsi"/>
          <w:color w:val="auto"/>
          <w:szCs w:val="24"/>
        </w:rPr>
        <w:t xml:space="preserve">  L</w:t>
      </w:r>
      <w:proofErr w:type="gramEnd"/>
      <w:r w:rsidRPr="00A31B7C">
        <w:rPr>
          <w:rFonts w:eastAsiaTheme="minorHAnsi"/>
          <w:color w:val="auto"/>
          <w:szCs w:val="24"/>
        </w:rPr>
        <w:t>.), mountain ash (</w:t>
      </w:r>
      <w:proofErr w:type="spellStart"/>
      <w:r w:rsidRPr="00A31B7C">
        <w:rPr>
          <w:rFonts w:eastAsiaTheme="minorHAnsi"/>
          <w:i/>
          <w:color w:val="auto"/>
          <w:szCs w:val="24"/>
        </w:rPr>
        <w:t>Sorbus</w:t>
      </w:r>
      <w:proofErr w:type="spellEnd"/>
      <w:r w:rsidRPr="00A31B7C">
        <w:rPr>
          <w:rFonts w:eastAsiaTheme="minorHAnsi"/>
          <w:i/>
          <w:color w:val="auto"/>
          <w:szCs w:val="24"/>
        </w:rPr>
        <w:t xml:space="preserve"> </w:t>
      </w:r>
      <w:proofErr w:type="spellStart"/>
      <w:r w:rsidRPr="00A31B7C">
        <w:rPr>
          <w:rFonts w:eastAsiaTheme="minorHAnsi"/>
          <w:i/>
          <w:color w:val="auto"/>
          <w:szCs w:val="24"/>
        </w:rPr>
        <w:t>americana</w:t>
      </w:r>
      <w:proofErr w:type="spellEnd"/>
      <w:r w:rsidRPr="00A31B7C">
        <w:rPr>
          <w:rFonts w:eastAsiaTheme="minorHAnsi"/>
          <w:color w:val="auto"/>
          <w:szCs w:val="24"/>
        </w:rPr>
        <w:t>) (Stauder et al., 2020), apple trees (</w:t>
      </w:r>
      <w:proofErr w:type="spellStart"/>
      <w:r w:rsidRPr="00A31B7C">
        <w:rPr>
          <w:rFonts w:eastAsiaTheme="minorHAnsi"/>
          <w:i/>
          <w:color w:val="auto"/>
          <w:szCs w:val="24"/>
        </w:rPr>
        <w:t>Malus</w:t>
      </w:r>
      <w:proofErr w:type="spellEnd"/>
      <w:r w:rsidRPr="00A31B7C">
        <w:rPr>
          <w:rFonts w:eastAsiaTheme="minorHAnsi"/>
          <w:color w:val="auto"/>
          <w:szCs w:val="24"/>
        </w:rPr>
        <w:t xml:space="preserve"> sp.) (</w:t>
      </w:r>
      <w:proofErr w:type="spellStart"/>
      <w:r w:rsidRPr="00A31B7C">
        <w:rPr>
          <w:rFonts w:eastAsiaTheme="minorHAnsi"/>
          <w:color w:val="auto"/>
          <w:szCs w:val="24"/>
        </w:rPr>
        <w:t>Gelain</w:t>
      </w:r>
      <w:proofErr w:type="spellEnd"/>
      <w:r w:rsidRPr="00A31B7C">
        <w:rPr>
          <w:rFonts w:eastAsiaTheme="minorHAnsi"/>
          <w:color w:val="auto"/>
          <w:szCs w:val="24"/>
        </w:rPr>
        <w:t xml:space="preserve"> et al., 2020), white birch (</w:t>
      </w:r>
      <w:proofErr w:type="spellStart"/>
      <w:r w:rsidRPr="00A31B7C">
        <w:rPr>
          <w:rFonts w:eastAsiaTheme="minorHAnsi"/>
          <w:i/>
          <w:color w:val="auto"/>
          <w:szCs w:val="24"/>
        </w:rPr>
        <w:t>Betula</w:t>
      </w:r>
      <w:proofErr w:type="spellEnd"/>
      <w:r w:rsidRPr="00A31B7C">
        <w:rPr>
          <w:rFonts w:eastAsiaTheme="minorHAnsi"/>
          <w:i/>
          <w:color w:val="auto"/>
          <w:szCs w:val="24"/>
        </w:rPr>
        <w:t xml:space="preserve"> </w:t>
      </w:r>
      <w:proofErr w:type="spellStart"/>
      <w:r w:rsidRPr="00A31B7C">
        <w:rPr>
          <w:rFonts w:eastAsiaTheme="minorHAnsi"/>
          <w:i/>
          <w:color w:val="auto"/>
          <w:szCs w:val="24"/>
        </w:rPr>
        <w:t>papyrfera</w:t>
      </w:r>
      <w:proofErr w:type="spellEnd"/>
      <w:r w:rsidRPr="00A31B7C">
        <w:rPr>
          <w:rFonts w:eastAsiaTheme="minorHAnsi"/>
          <w:color w:val="auto"/>
          <w:szCs w:val="24"/>
        </w:rPr>
        <w:t>), yellow birch (</w:t>
      </w:r>
      <w:proofErr w:type="spellStart"/>
      <w:r w:rsidRPr="00A31B7C">
        <w:rPr>
          <w:rFonts w:eastAsiaTheme="minorHAnsi"/>
          <w:i/>
          <w:color w:val="auto"/>
          <w:szCs w:val="24"/>
        </w:rPr>
        <w:t>Betula</w:t>
      </w:r>
      <w:proofErr w:type="spellEnd"/>
      <w:r w:rsidRPr="00A31B7C">
        <w:rPr>
          <w:rFonts w:eastAsiaTheme="minorHAnsi"/>
          <w:i/>
          <w:color w:val="auto"/>
          <w:szCs w:val="24"/>
        </w:rPr>
        <w:t xml:space="preserve"> </w:t>
      </w:r>
      <w:proofErr w:type="spellStart"/>
      <w:r w:rsidRPr="00A31B7C">
        <w:rPr>
          <w:rFonts w:eastAsiaTheme="minorHAnsi"/>
          <w:i/>
          <w:color w:val="auto"/>
          <w:szCs w:val="24"/>
        </w:rPr>
        <w:t>alleghaniensis</w:t>
      </w:r>
      <w:proofErr w:type="spellEnd"/>
      <w:r w:rsidRPr="00A31B7C">
        <w:rPr>
          <w:rFonts w:eastAsiaTheme="minorHAnsi"/>
          <w:color w:val="auto"/>
          <w:szCs w:val="24"/>
        </w:rPr>
        <w:t xml:space="preserve">), </w:t>
      </w:r>
      <w:proofErr w:type="spellStart"/>
      <w:r w:rsidRPr="00A31B7C">
        <w:rPr>
          <w:rFonts w:eastAsiaTheme="minorHAnsi"/>
          <w:color w:val="auto"/>
          <w:szCs w:val="24"/>
        </w:rPr>
        <w:t>eurpean</w:t>
      </w:r>
      <w:proofErr w:type="spellEnd"/>
      <w:r w:rsidRPr="00A31B7C">
        <w:rPr>
          <w:rFonts w:eastAsiaTheme="minorHAnsi"/>
          <w:color w:val="auto"/>
          <w:szCs w:val="24"/>
        </w:rPr>
        <w:t xml:space="preserve"> alder (</w:t>
      </w:r>
      <w:proofErr w:type="spellStart"/>
      <w:r w:rsidRPr="00A31B7C">
        <w:rPr>
          <w:rFonts w:eastAsiaTheme="minorHAnsi"/>
          <w:i/>
          <w:color w:val="auto"/>
          <w:szCs w:val="24"/>
        </w:rPr>
        <w:t>Alnus</w:t>
      </w:r>
      <w:proofErr w:type="spellEnd"/>
      <w:r w:rsidRPr="00A31B7C">
        <w:rPr>
          <w:rFonts w:eastAsiaTheme="minorHAnsi"/>
          <w:i/>
          <w:color w:val="auto"/>
          <w:szCs w:val="24"/>
        </w:rPr>
        <w:t xml:space="preserve"> </w:t>
      </w:r>
      <w:proofErr w:type="spellStart"/>
      <w:r w:rsidRPr="00A31B7C">
        <w:rPr>
          <w:rFonts w:eastAsiaTheme="minorHAnsi"/>
          <w:i/>
          <w:color w:val="auto"/>
          <w:szCs w:val="24"/>
        </w:rPr>
        <w:t>glutinosa</w:t>
      </w:r>
      <w:proofErr w:type="spellEnd"/>
      <w:r w:rsidRPr="00A31B7C">
        <w:rPr>
          <w:rFonts w:eastAsiaTheme="minorHAnsi"/>
          <w:color w:val="auto"/>
          <w:szCs w:val="24"/>
        </w:rPr>
        <w:t>), Red alder (</w:t>
      </w:r>
      <w:proofErr w:type="spellStart"/>
      <w:r w:rsidRPr="00A31B7C">
        <w:rPr>
          <w:rFonts w:eastAsiaTheme="minorHAnsi"/>
          <w:i/>
          <w:color w:val="auto"/>
          <w:szCs w:val="24"/>
        </w:rPr>
        <w:t>Alnus</w:t>
      </w:r>
      <w:proofErr w:type="spellEnd"/>
      <w:r w:rsidRPr="00A31B7C">
        <w:rPr>
          <w:rFonts w:eastAsiaTheme="minorHAnsi"/>
          <w:i/>
          <w:color w:val="auto"/>
          <w:szCs w:val="24"/>
        </w:rPr>
        <w:t xml:space="preserve"> </w:t>
      </w:r>
      <w:proofErr w:type="spellStart"/>
      <w:r w:rsidRPr="00A31B7C">
        <w:rPr>
          <w:rFonts w:eastAsiaTheme="minorHAnsi"/>
          <w:i/>
          <w:color w:val="auto"/>
          <w:szCs w:val="24"/>
        </w:rPr>
        <w:t>rubra</w:t>
      </w:r>
      <w:proofErr w:type="spellEnd"/>
      <w:r w:rsidRPr="00A31B7C">
        <w:rPr>
          <w:rFonts w:eastAsiaTheme="minorHAnsi"/>
          <w:color w:val="auto"/>
          <w:szCs w:val="24"/>
        </w:rPr>
        <w:t xml:space="preserve">)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{"citationID":"DT7cG24f","properties":{"formattedCitation":"(Kasson &amp; Livingston, 2009)","plainCitation":"(Kasson &amp; Livingston, 2009)","dontUpdate":true,"noteIndex":0},"citationItems":[{"id":276,"uris":["http://zotero.org/users/9829572/items/D6RP7WN4"],"itemData":{"id":276,"type":"article-journal","abstract":"Beech bark disease (BBD) requires prior infestation of bark by an exotic scale insect, Cryptococcus fagisuga, to permit infection by one or more fungi, primarily Neonectria ditissima and Neonectria faginata. Previous studies in North America report a progression in which N. faginata replaces N. ditissima as the dominant pathogen in the BBD complex. To examine the status of the Neonectria populations in forests that have developed for decades with and without BBD a survey was conducted 2005–2006 in northern Maine. Ascospore measurements from 201 beech bark disks containing mature perithecia support reports that, once established, N. faginata dominates the BBD complex. However stands did contain more N. ditissima when other highly susceptible hardwood tree species were present (R2 5 0.775), regardless of disease severity. Abundance of N. ditissima in areas long affected by BBD suggests that N. ditissima, by continually supplying inocula from nonbeech hosts, continues to affect BBD.","container-title":"Mycologia","DOI":"10.3852/08-165","ISSN":"0027-5514, 1557-2536","issue":"2","journalAbbreviation":"Mycologia","language":"en","page":"190-195","source":"DOI.org (Crossref)","title":"Spatial distribution of &lt;i&gt;Neonectria&lt;/i&gt; species associated with beech bark disease in northern Maine","volume":"101","author":[{"family":"Kasson","given":"Matthew T."},{"family":"Livingston","given":"William H."}],"issued":{"date-parts":[["2009",3]]}}}],"schema":"https://github.com/citation-style-language/schema/raw/master/csl-citation.json"}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(Kasson &amp; Livingston, 2009, and references contained therein)</w:t>
      </w:r>
      <w:r w:rsidRPr="00A31B7C">
        <w:rPr>
          <w:rFonts w:eastAsiaTheme="minorHAnsi"/>
          <w:color w:val="auto"/>
          <w:szCs w:val="24"/>
        </w:rPr>
        <w:fldChar w:fldCharType="end"/>
      </w:r>
      <w:r w:rsidRPr="00A31B7C">
        <w:rPr>
          <w:rFonts w:eastAsiaTheme="minorHAnsi"/>
          <w:color w:val="auto"/>
          <w:szCs w:val="24"/>
        </w:rPr>
        <w:t>, white oak (</w:t>
      </w:r>
      <w:proofErr w:type="spellStart"/>
      <w:r w:rsidRPr="00A31B7C">
        <w:rPr>
          <w:rFonts w:eastAsiaTheme="minorHAnsi"/>
          <w:i/>
          <w:color w:val="auto"/>
          <w:szCs w:val="24"/>
        </w:rPr>
        <w:t>Quercus</w:t>
      </w:r>
      <w:proofErr w:type="spellEnd"/>
      <w:r w:rsidRPr="00A31B7C">
        <w:rPr>
          <w:rFonts w:eastAsiaTheme="minorHAnsi"/>
          <w:i/>
          <w:color w:val="auto"/>
          <w:szCs w:val="24"/>
        </w:rPr>
        <w:t xml:space="preserve"> </w:t>
      </w:r>
      <w:proofErr w:type="spellStart"/>
      <w:r w:rsidRPr="00A31B7C">
        <w:rPr>
          <w:rFonts w:eastAsiaTheme="minorHAnsi"/>
          <w:i/>
          <w:color w:val="auto"/>
          <w:szCs w:val="24"/>
        </w:rPr>
        <w:t>rubra</w:t>
      </w:r>
      <w:proofErr w:type="spellEnd"/>
      <w:r w:rsidRPr="00A31B7C">
        <w:rPr>
          <w:rFonts w:eastAsiaTheme="minorHAnsi"/>
          <w:color w:val="auto"/>
          <w:szCs w:val="24"/>
        </w:rPr>
        <w:t>), chestnut oak (</w:t>
      </w:r>
      <w:proofErr w:type="spellStart"/>
      <w:r w:rsidRPr="00A31B7C">
        <w:rPr>
          <w:rFonts w:eastAsiaTheme="minorHAnsi"/>
          <w:i/>
          <w:color w:val="auto"/>
          <w:szCs w:val="24"/>
        </w:rPr>
        <w:t>Quercus</w:t>
      </w:r>
      <w:proofErr w:type="spellEnd"/>
      <w:r w:rsidRPr="00A31B7C">
        <w:rPr>
          <w:rFonts w:eastAsiaTheme="minorHAnsi"/>
          <w:i/>
          <w:color w:val="auto"/>
          <w:szCs w:val="24"/>
        </w:rPr>
        <w:t xml:space="preserve"> alba</w:t>
      </w:r>
      <w:r w:rsidRPr="00A31B7C">
        <w:rPr>
          <w:rFonts w:eastAsiaTheme="minorHAnsi"/>
          <w:color w:val="auto"/>
          <w:szCs w:val="24"/>
        </w:rPr>
        <w:t>), American chestnut (</w:t>
      </w:r>
      <w:proofErr w:type="spellStart"/>
      <w:r w:rsidRPr="00A31B7C">
        <w:rPr>
          <w:rFonts w:eastAsiaTheme="minorHAnsi"/>
          <w:i/>
          <w:color w:val="auto"/>
          <w:szCs w:val="24"/>
        </w:rPr>
        <w:t>Castanea</w:t>
      </w:r>
      <w:proofErr w:type="spellEnd"/>
      <w:r w:rsidRPr="00A31B7C">
        <w:rPr>
          <w:rFonts w:eastAsiaTheme="minorHAnsi"/>
          <w:i/>
          <w:color w:val="auto"/>
          <w:szCs w:val="24"/>
        </w:rPr>
        <w:t xml:space="preserve"> </w:t>
      </w:r>
      <w:proofErr w:type="spellStart"/>
      <w:r w:rsidRPr="00A31B7C">
        <w:rPr>
          <w:rFonts w:eastAsiaTheme="minorHAnsi"/>
          <w:i/>
          <w:color w:val="auto"/>
          <w:szCs w:val="24"/>
        </w:rPr>
        <w:t>dentata</w:t>
      </w:r>
      <w:proofErr w:type="spellEnd"/>
      <w:r w:rsidRPr="00A31B7C">
        <w:rPr>
          <w:rFonts w:eastAsiaTheme="minorHAnsi"/>
          <w:color w:val="auto"/>
          <w:szCs w:val="24"/>
        </w:rPr>
        <w:t xml:space="preserve">), </w:t>
      </w:r>
      <w:proofErr w:type="spellStart"/>
      <w:r w:rsidRPr="00A31B7C">
        <w:rPr>
          <w:rFonts w:eastAsiaTheme="minorHAnsi"/>
          <w:color w:val="auto"/>
          <w:szCs w:val="24"/>
        </w:rPr>
        <w:t>american</w:t>
      </w:r>
      <w:proofErr w:type="spellEnd"/>
      <w:r w:rsidRPr="00A31B7C">
        <w:rPr>
          <w:rFonts w:eastAsiaTheme="minorHAnsi"/>
          <w:color w:val="auto"/>
          <w:szCs w:val="24"/>
        </w:rPr>
        <w:t xml:space="preserve"> elm (</w:t>
      </w:r>
      <w:proofErr w:type="spellStart"/>
      <w:r w:rsidRPr="00A31B7C">
        <w:rPr>
          <w:rFonts w:eastAsiaTheme="minorHAnsi"/>
          <w:i/>
          <w:color w:val="auto"/>
          <w:szCs w:val="24"/>
        </w:rPr>
        <w:t>Ulmus</w:t>
      </w:r>
      <w:proofErr w:type="spellEnd"/>
      <w:r w:rsidRPr="00A31B7C">
        <w:rPr>
          <w:rFonts w:eastAsiaTheme="minorHAnsi"/>
          <w:i/>
          <w:color w:val="auto"/>
          <w:szCs w:val="24"/>
        </w:rPr>
        <w:t xml:space="preserve"> </w:t>
      </w:r>
      <w:proofErr w:type="spellStart"/>
      <w:r w:rsidRPr="00A31B7C">
        <w:rPr>
          <w:rFonts w:eastAsiaTheme="minorHAnsi"/>
          <w:i/>
          <w:color w:val="auto"/>
          <w:szCs w:val="24"/>
        </w:rPr>
        <w:t>americana</w:t>
      </w:r>
      <w:proofErr w:type="spellEnd"/>
      <w:r w:rsidRPr="00A31B7C">
        <w:rPr>
          <w:rFonts w:eastAsiaTheme="minorHAnsi"/>
          <w:color w:val="auto"/>
          <w:szCs w:val="24"/>
        </w:rPr>
        <w:t>), eastern white pine (</w:t>
      </w:r>
      <w:proofErr w:type="spellStart"/>
      <w:r w:rsidRPr="00A31B7C">
        <w:rPr>
          <w:rFonts w:eastAsiaTheme="minorHAnsi"/>
          <w:i/>
          <w:color w:val="auto"/>
          <w:szCs w:val="24"/>
        </w:rPr>
        <w:t>Pinus</w:t>
      </w:r>
      <w:proofErr w:type="spellEnd"/>
      <w:r w:rsidRPr="00A31B7C">
        <w:rPr>
          <w:rFonts w:eastAsiaTheme="minorHAnsi"/>
          <w:i/>
          <w:color w:val="auto"/>
          <w:szCs w:val="24"/>
        </w:rPr>
        <w:t xml:space="preserve"> </w:t>
      </w:r>
      <w:proofErr w:type="spellStart"/>
      <w:r w:rsidRPr="00A31B7C">
        <w:rPr>
          <w:rFonts w:eastAsiaTheme="minorHAnsi"/>
          <w:i/>
          <w:color w:val="auto"/>
          <w:szCs w:val="24"/>
        </w:rPr>
        <w:t>strobus</w:t>
      </w:r>
      <w:proofErr w:type="spellEnd"/>
      <w:r w:rsidRPr="00A31B7C">
        <w:rPr>
          <w:rFonts w:eastAsiaTheme="minorHAnsi"/>
          <w:color w:val="auto"/>
          <w:szCs w:val="24"/>
        </w:rPr>
        <w:t>), black spruce (</w:t>
      </w:r>
      <w:proofErr w:type="spellStart"/>
      <w:r w:rsidRPr="00A31B7C">
        <w:rPr>
          <w:rFonts w:eastAsiaTheme="minorHAnsi"/>
          <w:i/>
          <w:color w:val="auto"/>
          <w:szCs w:val="24"/>
        </w:rPr>
        <w:t>Picea</w:t>
      </w:r>
      <w:proofErr w:type="spellEnd"/>
      <w:r w:rsidRPr="00A31B7C">
        <w:rPr>
          <w:rFonts w:eastAsiaTheme="minorHAnsi"/>
          <w:i/>
          <w:color w:val="auto"/>
          <w:szCs w:val="24"/>
        </w:rPr>
        <w:t xml:space="preserve"> </w:t>
      </w:r>
      <w:proofErr w:type="spellStart"/>
      <w:r w:rsidRPr="00A31B7C">
        <w:rPr>
          <w:rFonts w:eastAsiaTheme="minorHAnsi"/>
          <w:i/>
          <w:color w:val="auto"/>
          <w:szCs w:val="24"/>
        </w:rPr>
        <w:t>mariana</w:t>
      </w:r>
      <w:proofErr w:type="spellEnd"/>
      <w:r w:rsidRPr="00A31B7C">
        <w:rPr>
          <w:rFonts w:eastAsiaTheme="minorHAnsi"/>
          <w:color w:val="auto"/>
          <w:szCs w:val="24"/>
        </w:rPr>
        <w:t xml:space="preserve">)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{"citationID":"qwpy6JGV","properties":{"formattedCitation":"(Castlebury et al., 2006; Ghasemkhani et al., 2016; G\\uc0\\u243{}mez-Cortecero et al., 2016)","plainCitation":"(Castlebury et al., 2006; Ghasemkhani et al., 2016; Gómez-Cortecero et al., 2016)","noteIndex":0},"citationItems":[{"id":293,"uris":["http://zotero.org/users/9829572/items/KYLZA6I7"],"itemData":{"id":293,"type":"article-journal","abstract":"The relationship of two species of Neonectria associated with beech bark canker in North America was evaluated by comparing isolates of these and additional species of the Neonectria coccinea (Pers.:Fr.) Rossman &amp; Samuels group found on Fagus. Gene regions in the translation elongation factor 1-alpha (EF1-a), RNA polymerase II second largest subunit (RPB2), and b-tubulin were sequenced and analyzed. Results indicate that the fungus associated with beech bark disease previously known as Neonectria coccinea var. faginata Lohman et al. (: Nectria coccinea (Pers.:Fr.) Fr. var. faginata Lohman et al.) should be recognized as a separate species, Neonectria faginata, distinct from Neonectria coccinea. Neonectria faginata including its anamorphic state, Cylindrocarpon faginatum C. Booth, is known only on Fagus in North America. A second species associated with beech bark disease in North America is Neonectria ditissima (Tul. &amp; C. Tul.) Samuels &amp; Rossman, which can be distinguished morphologically from Neonectria faginata based on ascospore size, conidial size and shape, and colony pigmentation. Morphological and molecular data indicate that Neonectria ditissima represents an older name for Neonectria galligena Bres. Similarly, the anamorphic state of Neonectria ditissima is the older epithet Cylindrocarpon heteronema with Cylindrocarpon willkommii as a synonym. Neonectria ditissima occurs on a variety of hardwood trees in North America and Europe. Neonectria coccinea occurs only on Fagus in Europe. Neonectria major (Wollenw.) Castl. &amp; Rossman is recognized as a species that occurs only on Alnus in Canada (British Columbia), France, Norway, and the United States (Washington). The following nomenclatural changes are proposed: Neonectria faginata comb. and stat. nov., Neonectria fuckeliana comb. nov., Neonectria hederae comb. nov., Neonectria major comb. and stat. nov., and Neonectria punicea comb. nov.","container-title":"Canadian Journal of Botany","DOI":"10.1139/b06-105","ISSN":"0008-4026","issue":"9","journalAbbreviation":"Can. J. Bot.","language":"en","page":"1417-1433","source":"DOI.org (Crossref)","title":"Phylogenetic relationships of &lt;i&gt;Neonectria/Cylindrocarpon&lt;/i&gt; on &lt;i&gt;Fagus&lt;/i&gt; in North AmericaMention of trade names or commercial products in this article is solely for the purpose of providing specific information and does not imply recommendation or endorsement by the US Department of Agriculture.","volume":"84","author":[{"family":"Castlebury","given":"Lisa A."},{"family":"Rossman","given":"Amy Y."},{"family":"Hyten","given":"Aimee S."}],"issued":{"date-parts":[["2006",9]]}}},{"id":258,"uris":["http://zotero.org/users/9829572/items/7ETYKQF9"],"itemData":{"id":258,"type":"article-journal","abstract":"Key message We designed a pair of primers from a region of the b-tubulin gene to detect and quantify Neonectria ditissima in wood of some infected apple cultivars, and optimized light microscopy to study fungal-plant interactions.","container-title":"Trees","DOI":"10.1007/s00468-015-1350-9","ISSN":"0931-1890, 1432-2285","issue":"4","journalAbbreviation":"Trees","language":"en","page":"1111-1125","source":"DOI.org (Crossref)","title":"Real-time PCR for detection and quantification, and histological characterization of Neonectria ditissima in apple trees","volume":"30","author":[{"family":"Ghasemkhani","given":"Marjan"},{"family":"Holefors","given":"Anna"},{"family":"Marttila","given":"Salla"},{"family":"Dalman","given":"Kerstin"},{"family":"Zborowska","given":"Anna"},{"family":"Rur","given":"Mira"},{"family":"Rees-George","given":"Jonathan"},{"family":"Nybom","given":"Hilde"},{"family":"Everett","given":"Kerry R."},{"family":"Scheper","given":"Reiny W. A."},{"family":"Garkava-Gustavsson","given":"Larisa"}],"issued":{"date-parts":[["2016",8]]}}},{"id":702,"uris":["http://zotero.org/users/9829572/items/TX6NXJG2"],"itemData":{"id":702,"type":"article-journal","abstract":"Apple canker caused by the phytopathogenic fungus Neonectria ditissima is an economically important disease, which has spread in recent years to almost all pome-producing regions of the world. N. ditissima is able to cross-infect a wide range of apple varieties and causes branch and trunk lesions, known as cankers. Most modern apple varieties are susceptible and in extreme cases suffer from high mortality (up to 50%) in the early phase of orchard establishment. There is no known race structure of the pathogen and the global level of genetic diversity of the pathogen population is unknown. Resistance breeding is underway in many global breeding programmes, but nevertheless, a total resistance to canker has not yet been demonstrated. Here we present preliminary data from a survey of the phylogenetic relationships between global isolates of N. ditissima which reveals only slight evidence for population structure. In addition we report the results of four rapid screening tests to assess the response to N. ditissima in different apple scion and rootstock varieties, which reveals abundant variation in resistance responses in both cultivar and rootstock material. Further seedling tests show that the segregation patterns of resistance and susceptibility vary widely between crosses. We discuss inconsistencies in test performance with field observations and discuss future research opportunities in this area.","container-title":"Frontiers in Plant Science","DOI":"10.3389/fpls.2016.01365","ISSN":"1664-462X","journalAbbreviation":"Front Plant Sci","note":"PMID: 27695463\nPMCID: PMC5023678","page":"1365","source":"PubMed Central","title":"Variation in Host and Pathogen in the Neonectria/Malus Interaction; toward an Understanding of the Genetic Basis of Resistance to European Canker","volume":"7","author":[{"family":"Gómez-Cortecero","given":"Antonio"},{"family":"Saville","given":"Robert J."},{"family":"Scheper","given":"Reiny W. A."},{"family":"Bowen","given":"Joanna K."},{"family":"Agripino De Medeiros","given":"Hugo"},{"family":"Kingsnorth","given":"Jennifer"},{"family":"Xu","given":"Xiangming"},{"family":"Harrison","given":"Richard J."}],"issued":{"date-parts":[["2016",9,15]]}}}],"schema":"https://github.com/citation-style-language/schema/raw/master/csl-citation.json"}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szCs w:val="24"/>
        </w:rPr>
        <w:t xml:space="preserve">(Castlebury et al., 2006; </w:t>
      </w:r>
      <w:proofErr w:type="spellStart"/>
      <w:r w:rsidRPr="00A31B7C">
        <w:rPr>
          <w:rFonts w:eastAsiaTheme="minorHAnsi"/>
          <w:color w:val="auto"/>
          <w:szCs w:val="24"/>
        </w:rPr>
        <w:t>Ghasemkhani</w:t>
      </w:r>
      <w:proofErr w:type="spellEnd"/>
      <w:r w:rsidRPr="00A31B7C">
        <w:rPr>
          <w:rFonts w:eastAsiaTheme="minorHAnsi"/>
          <w:color w:val="auto"/>
          <w:szCs w:val="24"/>
        </w:rPr>
        <w:t xml:space="preserve"> et al., 2016; Gómez-</w:t>
      </w:r>
      <w:proofErr w:type="spellStart"/>
      <w:r w:rsidRPr="00A31B7C">
        <w:rPr>
          <w:rFonts w:eastAsiaTheme="minorHAnsi"/>
          <w:color w:val="auto"/>
          <w:szCs w:val="24"/>
        </w:rPr>
        <w:t>Cortecero</w:t>
      </w:r>
      <w:proofErr w:type="spellEnd"/>
      <w:r w:rsidRPr="00A31B7C">
        <w:rPr>
          <w:rFonts w:eastAsiaTheme="minorHAnsi"/>
          <w:color w:val="auto"/>
          <w:szCs w:val="24"/>
        </w:rPr>
        <w:t xml:space="preserve"> et al., 2016)</w:t>
      </w:r>
      <w:r w:rsidRPr="00A31B7C">
        <w:rPr>
          <w:rFonts w:eastAsiaTheme="minorHAnsi"/>
          <w:color w:val="auto"/>
          <w:szCs w:val="24"/>
        </w:rPr>
        <w:fldChar w:fldCharType="end"/>
      </w:r>
      <w:r w:rsidRPr="00A31B7C">
        <w:rPr>
          <w:rFonts w:eastAsiaTheme="minorHAnsi"/>
          <w:color w:val="auto"/>
          <w:szCs w:val="24"/>
        </w:rPr>
        <w:t xml:space="preserve"> to name a few. </w:t>
      </w:r>
      <w:r w:rsidRPr="00A31B7C">
        <w:rPr>
          <w:rFonts w:eastAsiaTheme="minorHAnsi"/>
          <w:i/>
          <w:color w:val="auto"/>
          <w:szCs w:val="24"/>
        </w:rPr>
        <w:t>Neonectria faginata</w:t>
      </w:r>
      <w:r w:rsidRPr="00A31B7C">
        <w:rPr>
          <w:rFonts w:eastAsiaTheme="minorHAnsi"/>
          <w:color w:val="auto"/>
          <w:szCs w:val="24"/>
        </w:rPr>
        <w:t xml:space="preserve"> on the other hand, has only been observed causing annual cankers on American beech trees following beech scale infestation (Castlebury et al., 2006).</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An </w:t>
      </w:r>
      <w:r>
        <w:rPr>
          <w:rFonts w:eastAsiaTheme="minorHAnsi"/>
          <w:color w:val="auto"/>
          <w:szCs w:val="24"/>
        </w:rPr>
        <w:t>unanswered</w:t>
      </w:r>
      <w:r w:rsidRPr="00A31B7C">
        <w:rPr>
          <w:rFonts w:eastAsiaTheme="minorHAnsi"/>
          <w:color w:val="auto"/>
          <w:szCs w:val="24"/>
        </w:rPr>
        <w:t xml:space="preserve"> question in the beech bark disease system is how </w:t>
      </w:r>
      <w:r w:rsidRPr="00A31B7C">
        <w:rPr>
          <w:rFonts w:eastAsiaTheme="minorHAnsi"/>
          <w:i/>
          <w:color w:val="auto"/>
          <w:szCs w:val="24"/>
        </w:rPr>
        <w:t>N. ditissima</w:t>
      </w:r>
      <w:r w:rsidRPr="00A31B7C">
        <w:rPr>
          <w:rFonts w:eastAsiaTheme="minorHAnsi"/>
          <w:color w:val="auto"/>
          <w:szCs w:val="24"/>
        </w:rPr>
        <w:t xml:space="preserve"> and </w:t>
      </w:r>
      <w:r w:rsidRPr="00A31B7C">
        <w:rPr>
          <w:rFonts w:eastAsiaTheme="minorHAnsi"/>
          <w:i/>
          <w:color w:val="auto"/>
          <w:szCs w:val="24"/>
        </w:rPr>
        <w:t>N. faginata</w:t>
      </w:r>
      <w:r w:rsidRPr="00A31B7C">
        <w:rPr>
          <w:rFonts w:eastAsiaTheme="minorHAnsi"/>
          <w:color w:val="auto"/>
          <w:szCs w:val="24"/>
        </w:rPr>
        <w:t xml:space="preserve"> coexist. Niche theory predicts that when two species are occupying the same niche, one of them will outcompete the other essentially causing the exclusion of the less </w:t>
      </w:r>
      <w:r w:rsidRPr="00A31B7C">
        <w:rPr>
          <w:rFonts w:eastAsiaTheme="minorHAnsi"/>
          <w:color w:val="auto"/>
          <w:szCs w:val="24"/>
        </w:rPr>
        <w:lastRenderedPageBreak/>
        <w:t xml:space="preserve">competitive species out of the system, therefore it is not clear how </w:t>
      </w:r>
      <w:r w:rsidRPr="00A31B7C">
        <w:rPr>
          <w:rFonts w:eastAsiaTheme="minorHAnsi"/>
          <w:i/>
          <w:color w:val="auto"/>
          <w:szCs w:val="24"/>
        </w:rPr>
        <w:t>N. faginata</w:t>
      </w:r>
      <w:r w:rsidRPr="00A31B7C">
        <w:rPr>
          <w:rFonts w:eastAsiaTheme="minorHAnsi"/>
          <w:color w:val="auto"/>
          <w:szCs w:val="24"/>
        </w:rPr>
        <w:t xml:space="preserve"> and </w:t>
      </w:r>
      <w:r w:rsidRPr="00A31B7C">
        <w:rPr>
          <w:rFonts w:eastAsiaTheme="minorHAnsi"/>
          <w:i/>
          <w:color w:val="auto"/>
          <w:szCs w:val="24"/>
        </w:rPr>
        <w:t xml:space="preserve">N. ditissima </w:t>
      </w:r>
      <w:r w:rsidRPr="00A31B7C">
        <w:rPr>
          <w:rFonts w:eastAsiaTheme="minorHAnsi"/>
          <w:color w:val="auto"/>
          <w:szCs w:val="24"/>
        </w:rPr>
        <w:t xml:space="preserve">continue to coexist within the same niche.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Many researchers have in fact described a pattern of competitive exclusion whereby </w:t>
      </w:r>
      <w:r w:rsidRPr="00A31B7C">
        <w:rPr>
          <w:rFonts w:eastAsiaTheme="minorHAnsi"/>
          <w:i/>
          <w:color w:val="auto"/>
          <w:szCs w:val="24"/>
        </w:rPr>
        <w:t>N. ditissima</w:t>
      </w:r>
      <w:r w:rsidRPr="00A31B7C">
        <w:rPr>
          <w:rFonts w:eastAsiaTheme="minorHAnsi"/>
          <w:color w:val="auto"/>
          <w:szCs w:val="24"/>
        </w:rPr>
        <w:t xml:space="preserve"> arrives first after the scale insect and is replaced by </w:t>
      </w:r>
      <w:r w:rsidRPr="00A31B7C">
        <w:rPr>
          <w:rFonts w:eastAsiaTheme="minorHAnsi"/>
          <w:i/>
          <w:color w:val="auto"/>
          <w:szCs w:val="24"/>
        </w:rPr>
        <w:t>N. faginata</w:t>
      </w:r>
      <w:r w:rsidRPr="00A31B7C">
        <w:rPr>
          <w:rFonts w:eastAsiaTheme="minorHAnsi"/>
          <w:color w:val="auto"/>
          <w:szCs w:val="24"/>
        </w:rPr>
        <w:t xml:space="preserve">. For instance, long-distance dispersal events associated with the felted scale has resulted in a gradient of duration of infestation depending on the time of the arrival of the scale insect to the trees and researchers have found that </w:t>
      </w:r>
      <w:r w:rsidRPr="00A31B7C">
        <w:rPr>
          <w:rFonts w:eastAsiaTheme="minorHAnsi"/>
          <w:i/>
          <w:color w:val="auto"/>
          <w:szCs w:val="24"/>
        </w:rPr>
        <w:t xml:space="preserve">N. ditissima </w:t>
      </w:r>
      <w:r w:rsidRPr="00A31B7C">
        <w:rPr>
          <w:rFonts w:eastAsiaTheme="minorHAnsi"/>
          <w:color w:val="auto"/>
          <w:szCs w:val="24"/>
        </w:rPr>
        <w:t xml:space="preserve">is more prevalent in the killing front of the disease (which is defined as tree stands where the insect arrived from 10 to 20 years) whereas </w:t>
      </w:r>
      <w:r w:rsidRPr="00A31B7C">
        <w:rPr>
          <w:rFonts w:eastAsiaTheme="minorHAnsi"/>
          <w:i/>
          <w:color w:val="auto"/>
          <w:szCs w:val="24"/>
        </w:rPr>
        <w:t>N. faginata</w:t>
      </w:r>
      <w:r w:rsidRPr="00A31B7C">
        <w:rPr>
          <w:rFonts w:eastAsiaTheme="minorHAnsi"/>
          <w:color w:val="auto"/>
          <w:szCs w:val="24"/>
        </w:rPr>
        <w:t xml:space="preserve"> dominates aftermath forest, which suggests that it replaces </w:t>
      </w:r>
      <w:r w:rsidRPr="00A31B7C">
        <w:rPr>
          <w:rFonts w:eastAsiaTheme="minorHAnsi"/>
          <w:i/>
          <w:color w:val="auto"/>
          <w:szCs w:val="24"/>
        </w:rPr>
        <w:t>N. ditissima</w:t>
      </w:r>
      <w:r w:rsidRPr="00A31B7C">
        <w:rPr>
          <w:rFonts w:eastAsiaTheme="minorHAnsi"/>
          <w:color w:val="auto"/>
          <w:szCs w:val="24"/>
        </w:rPr>
        <w:t xml:space="preserve"> across the range of BBD after 7 years of apparent tree infection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{"citationID":"w7R5NO7c","properties":{"formattedCitation":"(Houston, 1994; Morrison et al., 2021)","plainCitation":"(Houston, 1994; Morrison et al., 2021)","noteIndex":0},"citationItems":[{"id":288,"uris":["http://zotero.org/users/9829572/items/MJ8DZT48"],"itemData":{"id":288,"type":"article-journal","container-title":"Annual Review of Phytopathology","DOI":"10.1146/annurev.py.32.090194.000451","issue":"1","note":"_eprint: https://doi.org/10.1146/annurev.py.32.090194.000451","page":"75-87","source":"Annual Reviews","title":"Major New Tree Disease Epidemics: Beech Bark Disease","title-short":"Major New Tree Disease Epidemics","volume":"32","author":[{"family":"Houston","given":"D. R."}],"issued":{"date-parts":[["1994"]]}}},{"id":520,"uris":["http://zotero.org/users/9829572/items/QHW5S3XD"],"itemData":{"id":520,"type":"article-journal","abstract":"Plant–pathogen interactions are often considered in a pairwise manner with minimal consideration of the impacts of the broader endophytic community on disease progression and/or outcomes for disease agents and hosts. Community interactions may be especially relevant in the context of disease complexes (i.e., interacting or functionally redundant causal agents) and decline diseases (where saprobes and weak pathogens synergize the effects of primary infections and hasten host mortality). Here we describe the bark endophyte communities associated with a widespread decline disease of American beech, beech bark disease (BBD), caused by an invasive scale insect (Cryptococcus fagisuga) and two fungal pathogens, Neonectria faginata and N. ditissima. We show that the two primary fungal disease agents co-occur more broadly than previously understood (35.5% of infected trees), including within the same 1-cm diameter phloem samples. The two species appear to have contrasting associations with climate and stages of tree decline, wherein N. faginata was associated with warmer and N. ditissima with cooler temperatures. Neonectria ditissima showed a positive association with tree crown dieback – no such association was observed for N. faginata. Further, we identify fungal endophytes that may modulate disease progression as entomopathogens, mycoparasites, saprotrophs, and/or additional pathogens, including Clonostachys rosea and Fusarium babinda. These fungi may alter the trajectory of disease via feedbacks with the primary disease agents or by altering symptom expression or rates of tree decline across the range of BBD.","container-title":"Frontiers in Forests and Global Change","ISSN":"2624-893X","source":"Frontiers","title":"Pathogen and Endophyte Assemblages Co-vary With Beech Bark Disease Progression, Tree Decline, and Regional Climate","URL":"https://www.frontiersin.org/articles/10.3389/ffgc.2021.673099","volume":"4","author":[{"family":"Morrison","given":"Eric W."},{"family":"Kasson","given":"Matt T."},{"family":"Heath","given":"Jeremy J."},{"family":"Garnas","given":"Jeff R."}],"accessed":{"date-parts":[["2023",3,27]]},"issued":{"date-parts":[["2021"]]}}}],"schema":"https://github.com/citation-style-language/schema/raw/master/csl-citation.json"}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(Houston, 1994; Morrison et al., 2021)</w:t>
      </w:r>
      <w:r w:rsidRPr="00A31B7C">
        <w:rPr>
          <w:rFonts w:eastAsiaTheme="minorHAnsi"/>
          <w:color w:val="auto"/>
          <w:szCs w:val="24"/>
        </w:rPr>
        <w:fldChar w:fldCharType="end"/>
      </w:r>
      <w:r w:rsidRPr="00A31B7C">
        <w:rPr>
          <w:rFonts w:eastAsiaTheme="minorHAnsi"/>
          <w:color w:val="auto"/>
          <w:szCs w:val="24"/>
        </w:rPr>
        <w:t xml:space="preserv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Another explanation that derives from niche theory is the host range tradeoff. As mentioned, </w:t>
      </w:r>
      <w:r w:rsidRPr="00A31B7C">
        <w:rPr>
          <w:rFonts w:eastAsiaTheme="minorHAnsi"/>
          <w:i/>
          <w:color w:val="auto"/>
          <w:szCs w:val="24"/>
        </w:rPr>
        <w:t>N. ditissima</w:t>
      </w:r>
      <w:r w:rsidRPr="00A31B7C">
        <w:rPr>
          <w:rFonts w:eastAsiaTheme="minorHAnsi"/>
          <w:color w:val="auto"/>
          <w:szCs w:val="24"/>
        </w:rPr>
        <w:t xml:space="preserve"> is a generalist pathogen and it has been suggested that the reason why it is always </w:t>
      </w:r>
      <w:r>
        <w:rPr>
          <w:rFonts w:eastAsiaTheme="minorHAnsi"/>
          <w:color w:val="auto"/>
          <w:szCs w:val="24"/>
        </w:rPr>
        <w:t>found on</w:t>
      </w:r>
      <w:r w:rsidRPr="00A31B7C">
        <w:rPr>
          <w:rFonts w:eastAsiaTheme="minorHAnsi"/>
          <w:color w:val="auto"/>
          <w:szCs w:val="24"/>
        </w:rPr>
        <w:t xml:space="preserve"> </w:t>
      </w:r>
      <w:r w:rsidRPr="00A31B7C">
        <w:rPr>
          <w:rFonts w:eastAsiaTheme="minorHAnsi"/>
          <w:i/>
          <w:color w:val="auto"/>
          <w:szCs w:val="24"/>
        </w:rPr>
        <w:t>N. faginata</w:t>
      </w:r>
      <w:r w:rsidRPr="00A31B7C">
        <w:rPr>
          <w:rFonts w:eastAsiaTheme="minorHAnsi"/>
          <w:color w:val="auto"/>
          <w:szCs w:val="24"/>
        </w:rPr>
        <w:t xml:space="preserve"> infected beech trees is because other hardwood susceptible tree species with numerous stem or branch cankers produced high inoculum loads, and therefore the diversity and abundance of these alternative host</w:t>
      </w:r>
      <w:r>
        <w:rPr>
          <w:rFonts w:eastAsiaTheme="minorHAnsi"/>
          <w:color w:val="auto"/>
          <w:szCs w:val="24"/>
        </w:rPr>
        <w:t>s</w:t>
      </w:r>
      <w:r w:rsidRPr="00A31B7C">
        <w:rPr>
          <w:rFonts w:eastAsiaTheme="minorHAnsi"/>
          <w:color w:val="auto"/>
          <w:szCs w:val="24"/>
        </w:rPr>
        <w:t xml:space="preserve"> in beech stands allow for the colonization and establishment of </w:t>
      </w:r>
      <w:r w:rsidRPr="00A31B7C">
        <w:rPr>
          <w:rFonts w:eastAsiaTheme="minorHAnsi"/>
          <w:i/>
          <w:color w:val="auto"/>
          <w:szCs w:val="24"/>
        </w:rPr>
        <w:t xml:space="preserve">N. ditissima </w:t>
      </w:r>
      <w:r w:rsidRPr="00A31B7C">
        <w:rPr>
          <w:rFonts w:eastAsiaTheme="minorHAnsi"/>
          <w:i/>
          <w:color w:val="auto"/>
          <w:szCs w:val="24"/>
        </w:rPr>
        <w:fldChar w:fldCharType="begin"/>
      </w:r>
      <w:r w:rsidRPr="00A31B7C">
        <w:rPr>
          <w:rFonts w:eastAsiaTheme="minorHAnsi"/>
          <w:i/>
          <w:color w:val="auto"/>
          <w:szCs w:val="24"/>
        </w:rPr>
        <w:instrText xml:space="preserve"> ADDIN ZOTERO_ITEM CSL_CITATION {"citationID":"2aGKXdW3","properties":{"formattedCitation":"(Kasson &amp; Livingston, 2009a)","plainCitation":"(Kasson &amp; Livingston, 2009a)","noteIndex":0},"citationItems":[{"id":276,"uris":["http://zotero.org/users/9829572/items/D6RP7WN4"],"itemData":{"id":276,"type":"article-journal","abstract":"Beech bark disease (BBD) requires prior infestation of bark by an exotic scale insect, Cryptococcus fagisuga, to permit infection by one or more fungi, primarily Neonectria ditissima and Neonectria faginata. Previous studies in North America report a progression in which N. faginata replaces N. ditissima as the dominant pathogen in the BBD complex. To examine the status of the Neonectria populations in forests that have developed for decades with and without BBD a survey was conducted 2005–2006 in northern Maine. Ascospore measurements from 201 beech bark disks containing mature perithecia support reports that, once established, N. faginata dominates the BBD complex. However stands did contain more N. ditissima when other highly susceptible hardwood tree species were present (R2 5 0.775), regardless of disease severity. Abundance of N. ditissima in areas long affected by BBD suggests that N. ditissima, by continually supplying inocula from nonbeech hosts, continues to affect BBD.","container-title":"Mycologia","DOI":"10.3852/08-165","ISSN":"0027-5514, 1557-2536","issue":"2","journalAbbreviation":"Mycologia","language":"en","page":"190-195","source":"DOI.org (Crossref)","title":"Spatial distribution of &lt;i&gt;Neonectria&lt;/i&gt; species associated with beech bark disease in northern Maine","volume":"101","author":[{"family":"Kasson","given":"Matthew T."},{"family":"Livingston","given":"William H."}],"issued":{"date-parts":[["2009",3]]}}}],"schema":"https://github.com/citation-style-language/schema/raw/master/csl-citation.json"} </w:instrText>
      </w:r>
      <w:r w:rsidRPr="00A31B7C">
        <w:rPr>
          <w:rFonts w:eastAsiaTheme="minorHAnsi"/>
          <w:i/>
          <w:color w:val="auto"/>
          <w:szCs w:val="24"/>
        </w:rPr>
        <w:fldChar w:fldCharType="separate"/>
      </w:r>
      <w:r>
        <w:rPr>
          <w:rFonts w:eastAsiaTheme="minorHAnsi"/>
          <w:color w:val="auto"/>
        </w:rPr>
        <w:t>(Kasson &amp; Livingston, 2009</w:t>
      </w:r>
      <w:r w:rsidRPr="00A31B7C">
        <w:rPr>
          <w:rFonts w:eastAsiaTheme="minorHAnsi"/>
          <w:color w:val="auto"/>
        </w:rPr>
        <w:t>)</w:t>
      </w:r>
      <w:r w:rsidRPr="00A31B7C">
        <w:rPr>
          <w:rFonts w:eastAsiaTheme="minorHAnsi"/>
          <w:i/>
          <w:color w:val="auto"/>
          <w:szCs w:val="24"/>
        </w:rPr>
        <w:fldChar w:fldCharType="end"/>
      </w:r>
      <w:r w:rsidRPr="00A31B7C">
        <w:rPr>
          <w:rFonts w:eastAsiaTheme="minorHAnsi"/>
          <w:color w:val="auto"/>
          <w:szCs w:val="24"/>
        </w:rPr>
        <w:t xml:space="preserv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Additionally, niche differentiation could also be at play, as it has been reported that although </w:t>
      </w:r>
      <w:r w:rsidRPr="00A31B7C">
        <w:rPr>
          <w:rFonts w:eastAsiaTheme="minorHAnsi"/>
          <w:i/>
          <w:color w:val="auto"/>
          <w:szCs w:val="24"/>
        </w:rPr>
        <w:t xml:space="preserve">N. faginata </w:t>
      </w:r>
      <w:r w:rsidRPr="00A31B7C">
        <w:rPr>
          <w:rFonts w:eastAsiaTheme="minorHAnsi"/>
          <w:color w:val="auto"/>
          <w:szCs w:val="24"/>
        </w:rPr>
        <w:t xml:space="preserve">can completely replace </w:t>
      </w:r>
      <w:r w:rsidRPr="00A31B7C">
        <w:rPr>
          <w:rFonts w:eastAsiaTheme="minorHAnsi"/>
          <w:i/>
          <w:color w:val="auto"/>
          <w:szCs w:val="24"/>
        </w:rPr>
        <w:t xml:space="preserve">N. ditissima </w:t>
      </w:r>
      <w:r w:rsidRPr="00A31B7C">
        <w:rPr>
          <w:rFonts w:eastAsiaTheme="minorHAnsi"/>
          <w:color w:val="auto"/>
          <w:szCs w:val="24"/>
        </w:rPr>
        <w:t xml:space="preserve">in most forest stands, </w:t>
      </w:r>
      <w:r>
        <w:rPr>
          <w:rFonts w:eastAsiaTheme="minorHAnsi"/>
          <w:color w:val="auto"/>
          <w:szCs w:val="24"/>
        </w:rPr>
        <w:t xml:space="preserve">both fungi </w:t>
      </w:r>
      <w:r w:rsidRPr="00A31B7C">
        <w:rPr>
          <w:rFonts w:eastAsiaTheme="minorHAnsi"/>
          <w:color w:val="auto"/>
          <w:szCs w:val="24"/>
        </w:rPr>
        <w:t xml:space="preserve">are shown to be present in more recently infected trees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{"citationID":"lprGo6Y8","properties":{"formattedCitation":"(Kasson &amp; Livingston, 2009a)","plainCitation":"(Kasson &amp; Livingston, 2009a)","noteIndex":0},"citationItems":[{"id":276,"uris":["http://zotero.org/users/9829572/items/D6RP7WN4"],"itemData":{"id":276,"type":"article-journal","abstract":"Beech bark disease (BBD) requires prior infestation of bark by an exotic scale insect, Cryptococcus fagisuga, to permit infection by one or more fungi, primarily Neonectria ditissima and Neonectria faginata. Previous studies in North America report a progression in which N. faginata replaces N. ditissima as the dominant pathogen in the BBD complex. To examine the status of the Neonectria populations in forests that have developed for decades with and without BBD a survey was conducted 2005–2006 in northern Maine. Ascospore measurements from 201 beech bark disks containing mature perithecia support reports that, once established, N. faginata dominates the BBD complex. However stands did contain more N. ditissima when other highly susceptible hardwood tree species were present (R2 5 0.775), regardless of disease severity. Abundance of N. ditissima in areas long affected by BBD suggests that N. ditissima, by continually supplying inocula from nonbeech hosts, continues to affect BBD.","container-title":"Mycologia","DOI":"10.3852/08-165","ISSN":"0027-5514, 1557-2536","issue":"2","journalAbbreviation":"Mycologia","language":"en","page":"190-195","source":"DOI.org (Crossref)","title":"Spatial distribution of &lt;i&gt;Neonectria&lt;/i&gt; species associated with beech bark disease in northern Maine","volume":"101","author":[{"family":"Kasson","given":"Matthew T."},{"family":"Livingston","given":"William H."}],"issued":{"date-parts":[["2009",3]]}}}],"schema":"https://github.com/citation-style-language/schema/raw/master/csl-citation.json"} </w:instrText>
      </w:r>
      <w:r w:rsidRPr="00A31B7C">
        <w:rPr>
          <w:rFonts w:eastAsiaTheme="minorHAnsi"/>
          <w:color w:val="auto"/>
          <w:szCs w:val="24"/>
        </w:rPr>
        <w:fldChar w:fldCharType="separate"/>
      </w:r>
      <w:r>
        <w:rPr>
          <w:rFonts w:eastAsiaTheme="minorHAnsi"/>
          <w:color w:val="auto"/>
        </w:rPr>
        <w:t>(Kasson &amp; Livingston, 2009</w:t>
      </w:r>
      <w:r w:rsidRPr="00A31B7C">
        <w:rPr>
          <w:rFonts w:eastAsiaTheme="minorHAnsi"/>
          <w:color w:val="auto"/>
        </w:rPr>
        <w:t>)</w:t>
      </w:r>
      <w:r w:rsidRPr="00A31B7C">
        <w:rPr>
          <w:rFonts w:eastAsiaTheme="minorHAnsi"/>
          <w:color w:val="auto"/>
          <w:szCs w:val="24"/>
        </w:rPr>
        <w:fldChar w:fldCharType="end"/>
      </w:r>
      <w:r w:rsidRPr="00A31B7C">
        <w:rPr>
          <w:rFonts w:eastAsiaTheme="minorHAnsi"/>
          <w:color w:val="auto"/>
          <w:szCs w:val="24"/>
        </w:rPr>
        <w:t xml:space="preserve">, which suggest that they may specialize in different areas of the tree which allows for co-existence between them.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lastRenderedPageBreak/>
        <w:t>However, trade-offs between these two species seem to be the most plausible explanation based on the evidence. One example of t</w:t>
      </w:r>
      <w:r>
        <w:rPr>
          <w:rFonts w:eastAsiaTheme="minorHAnsi"/>
          <w:color w:val="auto"/>
          <w:szCs w:val="24"/>
        </w:rPr>
        <w:t>rade-off</w:t>
      </w:r>
      <w:r w:rsidRPr="00A31B7C">
        <w:rPr>
          <w:rFonts w:eastAsiaTheme="minorHAnsi"/>
          <w:color w:val="auto"/>
          <w:szCs w:val="24"/>
        </w:rPr>
        <w:t xml:space="preserve"> is how each species behave in relationship to climate and temperature</w:t>
      </w:r>
      <w:r>
        <w:rPr>
          <w:rFonts w:eastAsiaTheme="minorHAnsi"/>
          <w:color w:val="auto"/>
          <w:szCs w:val="24"/>
        </w:rPr>
        <w:t>.</w:t>
      </w:r>
      <w:r w:rsidRPr="00A31B7C">
        <w:rPr>
          <w:rFonts w:eastAsiaTheme="minorHAnsi"/>
          <w:color w:val="auto"/>
          <w:szCs w:val="24"/>
        </w:rPr>
        <w:t xml:space="preserve"> Morrison et al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{"citationID":"eK86Wwb1","properties":{"formattedCitation":"(2021)","plainCitation":"(2021)","noteIndex":0},"citationItems":[{"id":520,"uris":["http://zotero.org/users/9829572/items/QHW5S3XD"],"itemData":{"id":520,"type":"article-journal","abstract":"Plant–pathogen interactions are often considered in a pairwise manner with minimal consideration of the impacts of the broader endophytic community on disease progression and/or outcomes for disease agents and hosts. Community interactions may be especially relevant in the context of disease complexes (i.e., interacting or functionally redundant causal agents) and decline diseases (where saprobes and weak pathogens synergize the effects of primary infections and hasten host mortality). Here we describe the bark endophyte communities associated with a widespread decline disease of American beech, beech bark disease (BBD), caused by an invasive scale insect (Cryptococcus fagisuga) and two fungal pathogens, Neonectria faginata and N. ditissima. We show that the two primary fungal disease agents co-occur more broadly than previously understood (35.5% of infected trees), including within the same 1-cm diameter phloem samples. The two species appear to have contrasting associations with climate and stages of tree decline, wherein N. faginata was associated with warmer and N. ditissima with cooler temperatures. Neonectria ditissima showed a positive association with tree crown dieback – no such association was observed for N. faginata. Further, we identify fungal endophytes that may modulate disease progression as entomopathogens, mycoparasites, saprotrophs, and/or additional pathogens, including Clonostachys rosea and Fusarium babinda. These fungi may alter the trajectory of disease via feedbacks with the primary disease agents or by altering symptom expression or rates of tree decline across the range of BBD.","container-title":"Frontiers in Forests and Global Change","ISSN":"2624-893X","source":"Frontiers","title":"Pathogen and Endophyte Assemblages Co-vary With Beech Bark Disease Progression, Tree Decline, and Regional Climate","URL":"https://www.frontiersin.org/articles/10.3389/ffgc.2021.673099","volume":"4","author":[{"family":"Morrison","given":"Eric W."},{"family":"Kasson","given":"Matt T."},{"family":"Heath","given":"Jeremy J."},{"family":"Garnas","given":"Jeff R."}],"accessed":{"date-parts":[["2023",3,27]]},"issued":{"date-parts":[["2021"]]}},"label":"page","suppress-author":true}],"schema":"https://github.com/citation-style-language/schema/raw/master/csl-citation.json"}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(2021)</w:t>
      </w:r>
      <w:r w:rsidRPr="00A31B7C">
        <w:rPr>
          <w:rFonts w:eastAsiaTheme="minorHAnsi"/>
          <w:color w:val="auto"/>
          <w:szCs w:val="24"/>
        </w:rPr>
        <w:fldChar w:fldCharType="end"/>
      </w:r>
      <w:r w:rsidRPr="00A31B7C">
        <w:rPr>
          <w:rFonts w:eastAsiaTheme="minorHAnsi"/>
          <w:color w:val="auto"/>
          <w:szCs w:val="24"/>
        </w:rPr>
        <w:t xml:space="preserve"> found that heat accumulation was related to incidence of both species, however they conclude</w:t>
      </w:r>
      <w:r>
        <w:rPr>
          <w:rFonts w:eastAsiaTheme="minorHAnsi"/>
          <w:color w:val="auto"/>
          <w:szCs w:val="24"/>
        </w:rPr>
        <w:t>d</w:t>
      </w:r>
      <w:r w:rsidRPr="00A31B7C">
        <w:rPr>
          <w:rFonts w:eastAsiaTheme="minorHAnsi"/>
          <w:color w:val="auto"/>
          <w:szCs w:val="24"/>
        </w:rPr>
        <w:t xml:space="preserve"> that both species have divergent climate associations whereby </w:t>
      </w:r>
      <w:r w:rsidRPr="00A31B7C">
        <w:rPr>
          <w:rFonts w:eastAsiaTheme="minorHAnsi"/>
          <w:i/>
          <w:color w:val="auto"/>
          <w:szCs w:val="24"/>
        </w:rPr>
        <w:t>N. ditissima</w:t>
      </w:r>
      <w:r>
        <w:rPr>
          <w:rFonts w:eastAsiaTheme="minorHAnsi"/>
          <w:color w:val="auto"/>
          <w:szCs w:val="24"/>
        </w:rPr>
        <w:t xml:space="preserve"> was </w:t>
      </w:r>
      <w:r w:rsidRPr="00A31B7C">
        <w:rPr>
          <w:rFonts w:eastAsiaTheme="minorHAnsi"/>
          <w:color w:val="auto"/>
          <w:szCs w:val="24"/>
        </w:rPr>
        <w:t xml:space="preserve">prevalent </w:t>
      </w:r>
      <w:r>
        <w:rPr>
          <w:rFonts w:eastAsiaTheme="minorHAnsi"/>
          <w:color w:val="auto"/>
          <w:szCs w:val="24"/>
        </w:rPr>
        <w:t>i</w:t>
      </w:r>
      <w:r w:rsidRPr="00A31B7C">
        <w:rPr>
          <w:rFonts w:eastAsiaTheme="minorHAnsi"/>
          <w:color w:val="auto"/>
          <w:szCs w:val="24"/>
        </w:rPr>
        <w:t xml:space="preserve">n colder climates while </w:t>
      </w:r>
      <w:r w:rsidRPr="00A31B7C">
        <w:rPr>
          <w:rFonts w:eastAsiaTheme="minorHAnsi"/>
          <w:i/>
          <w:color w:val="auto"/>
          <w:szCs w:val="24"/>
        </w:rPr>
        <w:t>N. faginata</w:t>
      </w:r>
      <w:r w:rsidRPr="00A31B7C">
        <w:rPr>
          <w:rFonts w:eastAsiaTheme="minorHAnsi"/>
          <w:color w:val="auto"/>
          <w:szCs w:val="24"/>
        </w:rPr>
        <w:t xml:space="preserve"> was associated with warmer climates. They also found that heat accumulation was the strongest predictor of </w:t>
      </w:r>
      <w:r w:rsidRPr="00A31B7C">
        <w:rPr>
          <w:rFonts w:eastAsiaTheme="minorHAnsi"/>
          <w:i/>
          <w:color w:val="auto"/>
          <w:szCs w:val="24"/>
        </w:rPr>
        <w:t>N. faginata</w:t>
      </w:r>
      <w:r w:rsidRPr="00A31B7C">
        <w:rPr>
          <w:rFonts w:eastAsiaTheme="minorHAnsi"/>
          <w:color w:val="auto"/>
          <w:szCs w:val="24"/>
        </w:rPr>
        <w:t xml:space="preserve"> occurrence while </w:t>
      </w:r>
      <w:r w:rsidRPr="00A31B7C">
        <w:rPr>
          <w:rFonts w:eastAsiaTheme="minorHAnsi"/>
          <w:i/>
          <w:color w:val="auto"/>
          <w:szCs w:val="24"/>
        </w:rPr>
        <w:t xml:space="preserve">N. ditissima </w:t>
      </w:r>
      <w:r w:rsidRPr="00A31B7C">
        <w:rPr>
          <w:rFonts w:eastAsiaTheme="minorHAnsi"/>
          <w:color w:val="auto"/>
          <w:szCs w:val="24"/>
        </w:rPr>
        <w:t xml:space="preserve">incidence was positively associated with freeze-thaw cycle frequency. Nonetheless, it is still unclear how temperature directly affects the growth and the ecological dynamics of these two species.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One of the most studied predisposing factors that contribute to the infestation by </w:t>
      </w:r>
      <w:r w:rsidRPr="00A31B7C">
        <w:rPr>
          <w:rFonts w:eastAsiaTheme="minorHAnsi"/>
          <w:i/>
          <w:color w:val="auto"/>
          <w:szCs w:val="24"/>
        </w:rPr>
        <w:t>N. faginata</w:t>
      </w:r>
      <w:r w:rsidRPr="00A31B7C">
        <w:rPr>
          <w:rFonts w:eastAsiaTheme="minorHAnsi"/>
          <w:color w:val="auto"/>
          <w:szCs w:val="24"/>
        </w:rPr>
        <w:t xml:space="preserve"> and </w:t>
      </w:r>
      <w:r w:rsidRPr="00A31B7C">
        <w:rPr>
          <w:rFonts w:eastAsiaTheme="minorHAnsi"/>
          <w:i/>
          <w:color w:val="auto"/>
          <w:szCs w:val="24"/>
        </w:rPr>
        <w:t>N. ditissima</w:t>
      </w:r>
      <w:r w:rsidRPr="00A31B7C">
        <w:rPr>
          <w:rFonts w:eastAsiaTheme="minorHAnsi"/>
          <w:color w:val="auto"/>
          <w:szCs w:val="24"/>
        </w:rPr>
        <w:t xml:space="preserve"> has been nutrition. As previously mentioned, nitrogen influences fungal behavior and ecological dynamics. Specifically, in the case of the infection by </w:t>
      </w:r>
      <w:r w:rsidRPr="00A31B7C">
        <w:rPr>
          <w:rFonts w:eastAsiaTheme="minorHAnsi"/>
          <w:i/>
          <w:color w:val="auto"/>
          <w:szCs w:val="24"/>
        </w:rPr>
        <w:t xml:space="preserve">N. faginata </w:t>
      </w:r>
      <w:r w:rsidRPr="00A31B7C">
        <w:rPr>
          <w:rFonts w:eastAsiaTheme="minorHAnsi"/>
          <w:color w:val="auto"/>
          <w:szCs w:val="24"/>
        </w:rPr>
        <w:t xml:space="preserve">and </w:t>
      </w:r>
      <w:r w:rsidRPr="00A31B7C">
        <w:rPr>
          <w:rFonts w:eastAsiaTheme="minorHAnsi"/>
          <w:i/>
          <w:color w:val="auto"/>
          <w:szCs w:val="24"/>
        </w:rPr>
        <w:t>N. ditissima</w:t>
      </w:r>
      <w:r w:rsidRPr="00A31B7C">
        <w:rPr>
          <w:rFonts w:eastAsiaTheme="minorHAnsi"/>
          <w:color w:val="auto"/>
          <w:szCs w:val="24"/>
        </w:rPr>
        <w:t xml:space="preserve"> high bark N levels are related to a higher severity of the disease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{"citationID":"jgjwvAzW","properties":{"formattedCitation":"(Latty et al., 2003)","plainCitation":"(Latty et al., 2003)","noteIndex":0},"citationItems":[{"id":343,"uris":["http://zotero.org/users/9829572/items/RAH2WJ5Z"],"itemData":{"id":343,"type":"article-journal","abstract":"Beech bark disease has been a major cause of mortality of American beech (Fagus grandifolia Ehrh.) in North America during the past century. Previous studies have suggested a positive relationship between disease severity and both bark nitrogen content and tree size, presumably due to higher rates of infestation by beech scale insects, which allow more extensive infection of the tree by Nectria fungi. Recent concerns about nitrogen saturation in northeastern forests, particularly in old-growth forests, led us to examine patterns of disease severity as a function of bark tissue nitrogen content in old-growth and second-growth forests in the Adirondack region of New York and northern Maine. Trees growing in old-growth stands possessed significantly higher levels of bark nitrogen than similarly sized trees in second-growth forests. The severity of disease symptoms was more acute in the old-growth forests and was positively correlated with the percent nitrogen of the bark in both forest types. Comparisons of the coefficients of variation between beech bark sampled from disease-free forests in the upper peninsula of Michigan and that sampled from diseased forests indicated that elevated bark nitrogen concentrations in diseased trees were a cause and not an effect of disease presence. While there was no difference in disease severity between control and nitrogen-fertilized forests in Maine, these forests had both been exposed to the disease for longer time periods than the other studied forests and they are likely approaching nitrogen saturation.","container-title":"Canadian Journal of Forest Research","DOI":"10.1139/x02-183","ISSN":"0045-5067, 1208-6037","issue":"2","journalAbbreviation":"Can. J. For. Res.","language":"en","page":"257-268","source":"DOI.org (Crossref)","title":"Beech bark disease in northern hardwood forests: the importance of nitrogen dynamics and forest history for disease severity","title-short":"Beech bark disease in northern hardwood forests","volume":"33","author":[{"family":"Latty","given":"Erika F"},{"family":"Canham","given":"Charles D"},{"family":"Marks","given":"Peter L"}],"issued":{"date-parts":[["2003",2,1]]}}}],"schema":"https://github.com/citation-style-language/schema/raw/master/csl-citation.json"}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(Latty et al., 2003)</w:t>
      </w:r>
      <w:r w:rsidRPr="00A31B7C">
        <w:rPr>
          <w:rFonts w:eastAsiaTheme="minorHAnsi"/>
          <w:color w:val="auto"/>
          <w:szCs w:val="24"/>
        </w:rPr>
        <w:fldChar w:fldCharType="end"/>
      </w:r>
      <w:r w:rsidRPr="00A31B7C">
        <w:rPr>
          <w:rFonts w:eastAsiaTheme="minorHAnsi"/>
          <w:color w:val="auto"/>
          <w:szCs w:val="24"/>
        </w:rPr>
        <w:t xml:space="preserv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Nitrogen is not the sole nutrient involved in the dynamics of BBD. Phosphorus has also been shown to play a key role in the progression of the disease For instance, Cale and collaborators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{"citationID":"OOyqKx0R","properties":{"formattedCitation":"(2015)","plainCitation":"(2015)","noteIndex":0},"citationItems":[{"id":217,"uris":["http://zotero.org/users/9829572/items/8FX78HH6"],"itemData":{"id":217,"type":"article-journal","abstract":"The ecology of northeastern North American forests is signiﬁcantly altered by the effects of beech bark disease (BBD) on American beech (Fagus grandifolia). The conventional understanding is that BBD involves two native pathogenic fungi, Neonectria ditissima and N. faginata, which are preceded by Cryptococcus fagisuga, a non-native, invasive scale insect. Described in the early 20th century, this model of disease development describes the sequence of insect colonization at the expanding front of this invasive disease complex but lacks supporting data in long-affected (aftermath) forests. A clearer understanding of factors governing BBD development in aftermath forests is needed to develop sound, targeted management strategies. We established a case-control study to determine how Neonectria infections and C. fagisuga infestations are driven by nutritional, physiological, and entomological factors of the previous year. Findings suggest that N. ditissima infection is predisposed by the native scale insect Xylococculus betulae and low bark levels of phosphorus and the phenolic isorhamnetin while C. fagisuga and low bark levels of phosphorus and the phenolic catechin predispose trees to N. faginata infection. C. fagisuga population growth was best predicted by insect density the previous year, but was variously correlated with bark chemistry factors. We conclude that the classic BBD development model does not adequately predict disease development in aftermath forests of New York, and propose separate modiﬁed models for N. ditissima and N. faginata that include distinct abiotic and biotic factors. An improved understanding of the ecological interactions among the organisms involved and the physiological basis of infection have implications for future disease development and resistance biomarkers. We suggest that BBD management in aftermath forests should avoid single-factor strategies in favor of multi-factor approaches targeting speciﬁc pathosystems.","container-title":"Forest Ecology and Management","DOI":"10.1016/j.foreco.2014.10.019","ISSN":"03781127","journalAbbreviation":"Forest Ecology and Management","language":"en","page":"99-108","source":"DOI.org (Crossref)","title":"New ecological and physiological dimensions of beech bark disease development in aftermath forests","volume":"336","author":[{"family":"Cale","given":"Jonathan A."},{"family":"Teale","given":"Stephen A."},{"family":"Johnston","given":"Mariann T."},{"family":"Boyer","given":"Gregory L."},{"family":"Perri","given":"Katherine A."},{"family":"Castello","given":"John D."}],"issued":{"date-parts":[["2015",1]]}},"label":"page","suppress-author":true}],"schema":"https://github.com/citation-style-language/schema/raw/master/csl-citation.json"}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(2015)</w:t>
      </w:r>
      <w:r w:rsidRPr="00A31B7C">
        <w:rPr>
          <w:rFonts w:eastAsiaTheme="minorHAnsi"/>
          <w:color w:val="auto"/>
          <w:szCs w:val="24"/>
        </w:rPr>
        <w:fldChar w:fldCharType="end"/>
      </w:r>
      <w:r w:rsidRPr="00A31B7C">
        <w:rPr>
          <w:rFonts w:eastAsiaTheme="minorHAnsi"/>
          <w:color w:val="auto"/>
          <w:szCs w:val="24"/>
        </w:rPr>
        <w:t xml:space="preserve"> identified positive association between low bark P and </w:t>
      </w:r>
      <w:r w:rsidRPr="00A31B7C">
        <w:rPr>
          <w:rFonts w:eastAsiaTheme="minorHAnsi"/>
          <w:i/>
          <w:color w:val="auto"/>
          <w:szCs w:val="24"/>
        </w:rPr>
        <w:t xml:space="preserve">N. ditissima </w:t>
      </w:r>
      <w:r w:rsidRPr="00A31B7C">
        <w:rPr>
          <w:rFonts w:eastAsiaTheme="minorHAnsi"/>
          <w:color w:val="auto"/>
          <w:szCs w:val="24"/>
        </w:rPr>
        <w:t xml:space="preserve">infection when combined with other factors. High foliar N:P ratio was also associated with a higher probability of infection by both fungi </w:t>
      </w:r>
      <w:r w:rsidRPr="00A31B7C">
        <w:rPr>
          <w:rFonts w:eastAsiaTheme="minorHAnsi"/>
          <w:color w:val="auto"/>
          <w:szCs w:val="24"/>
        </w:rPr>
        <w:fldChar w:fldCharType="begin"/>
      </w:r>
      <w:r w:rsidRPr="00A31B7C">
        <w:rPr>
          <w:rFonts w:eastAsiaTheme="minorHAnsi"/>
          <w:color w:val="auto"/>
          <w:szCs w:val="24"/>
        </w:rPr>
        <w:instrText xml:space="preserve"> ADDIN ZOTERO_ITEM CSL_CITATION {"citationID":"G9MMPAp8","properties":{"formattedCitation":"(Cale et al., 2017)","plainCitation":"(Cale et al., 2017)","noteIndex":0},"citationItems":[{"id":221,"uris":["http://zotero.org/users/9829572/items/7T8HSJGQ"],"itemData":{"id":221,"type":"article-journal","abstract":"American beech (Fagus grandifolia) in the eastern United States and Canada has experienced more than a century of mortality under a steady expansion of disease agents collectively causing beech bark disease (BBD). In North America, BBD consists of insect (e.g., Cryptococcus fagisuga [beech scale] and Xylococculus betulae) and phytopathogenic fungal (Neonectria faginata and N. ditissima) components that can variously interact with host and environment to cause extensive aboveground mortality of beech (i.e., killing front stage). This heavy mortality causes cascading impacts on forest ecosystems, resulting in altered biotic and abiotic conditions in which BBD-inducted mortality persists at reduced levels (i.e., aftermath stage). New evidence suggests that in aftermath conditions, disease agents interact with each other and their environment in ways neither observed nor anticipated from earlier studies of initial disease onset. Previously unrecognized factors such as atmospheric pollution and nutrient imbalances may exacerbate tree susceptibility to this disease. A clearer understanding of BBD-related organisms and their behavior, disease progression and impacts, and interactions between biotic and abiotic factors is needed to support the development of management options aimed at ameliorating economic and ecological consequences of disease-induced forest change. We comprehensively review over a century of literature in order to clarify these aspects in forests newly- and chronically-affected by BBD. Furthermore, we discuss new concerns of a reemergence of heavy mortality in some aftermath forests and present critical knowledge gaps and key considerations to help inform future BBD research and management programs.","container-title":"Forest Ecology and Management","DOI":"10.1016/j.foreco.2017.03.031","ISSN":"03781127","journalAbbreviation":"Forest Ecology and Management","language":"en","page":"86-103","source":"DOI.org (Crossref)","title":"Beech bark disease in North America: Over a century of research revisited","title-short":"Beech bark disease in North America","volume":"394","author":[{"family":"Cale","given":"Jonathan A."},{"family":"Garrison-Johnston","given":"Mariann T."},{"family":"Teale","given":"Stephen A."},{"family":"Castello","given":"John D."}],"issued":{"date-parts":[["2017",6]]}}}],"schema":"https://github.com/citation-style-language/schema/raw/master/csl-citation.json"} </w:instrText>
      </w:r>
      <w:r w:rsidRPr="00A31B7C">
        <w:rPr>
          <w:rFonts w:eastAsiaTheme="minorHAnsi"/>
          <w:color w:val="auto"/>
          <w:szCs w:val="24"/>
        </w:rPr>
        <w:fldChar w:fldCharType="separate"/>
      </w:r>
      <w:r w:rsidRPr="00A31B7C">
        <w:rPr>
          <w:rFonts w:eastAsiaTheme="minorHAnsi"/>
          <w:color w:val="auto"/>
        </w:rPr>
        <w:t>(Cale et al., 2017)</w:t>
      </w:r>
      <w:r w:rsidRPr="00A31B7C">
        <w:rPr>
          <w:rFonts w:eastAsiaTheme="minorHAnsi"/>
          <w:color w:val="auto"/>
          <w:szCs w:val="24"/>
        </w:rPr>
        <w:fldChar w:fldCharType="end"/>
      </w:r>
      <w:r w:rsidRPr="00A31B7C">
        <w:rPr>
          <w:rFonts w:eastAsiaTheme="minorHAnsi"/>
          <w:color w:val="auto"/>
          <w:szCs w:val="24"/>
        </w:rPr>
        <w:t>. This suggest</w:t>
      </w:r>
      <w:r>
        <w:rPr>
          <w:rFonts w:eastAsiaTheme="minorHAnsi"/>
          <w:color w:val="auto"/>
          <w:szCs w:val="24"/>
        </w:rPr>
        <w:t>s</w:t>
      </w:r>
      <w:r w:rsidRPr="00A31B7C">
        <w:rPr>
          <w:rFonts w:eastAsiaTheme="minorHAnsi"/>
          <w:color w:val="auto"/>
          <w:szCs w:val="24"/>
        </w:rPr>
        <w:t xml:space="preserve"> that variation in nitrogen and phosphorus in the soil or in bark could favor context-specific conditions that might favor one species over the other locally. Alternatively, </w:t>
      </w:r>
      <w:r>
        <w:rPr>
          <w:rFonts w:eastAsiaTheme="minorHAnsi"/>
          <w:color w:val="auto"/>
          <w:szCs w:val="24"/>
        </w:rPr>
        <w:t>one</w:t>
      </w:r>
      <w:r w:rsidRPr="00A31B7C">
        <w:rPr>
          <w:rFonts w:eastAsiaTheme="minorHAnsi"/>
          <w:color w:val="auto"/>
          <w:szCs w:val="24"/>
        </w:rPr>
        <w:t xml:space="preserve"> fungus may thrive under certain nutrient environments while the other takes over when the concentration of nitrogen or phosphorus change. </w:t>
      </w:r>
      <w:r>
        <w:rPr>
          <w:rFonts w:eastAsiaTheme="minorHAnsi"/>
          <w:color w:val="auto"/>
          <w:szCs w:val="24"/>
        </w:rPr>
        <w:t>Regardless of</w:t>
      </w:r>
      <w:r w:rsidRPr="00A31B7C">
        <w:rPr>
          <w:rFonts w:eastAsiaTheme="minorHAnsi"/>
          <w:color w:val="auto"/>
          <w:szCs w:val="24"/>
        </w:rPr>
        <w:t xml:space="preserve"> the interplay between </w:t>
      </w:r>
      <w:r w:rsidRPr="00A31B7C">
        <w:rPr>
          <w:rFonts w:eastAsiaTheme="minorHAnsi"/>
          <w:color w:val="auto"/>
          <w:szCs w:val="24"/>
        </w:rPr>
        <w:lastRenderedPageBreak/>
        <w:t>nitrogen and phosphorus concentrations,</w:t>
      </w:r>
      <w:r>
        <w:rPr>
          <w:rFonts w:eastAsiaTheme="minorHAnsi"/>
          <w:color w:val="auto"/>
          <w:szCs w:val="24"/>
        </w:rPr>
        <w:t xml:space="preserve"> the nutrient</w:t>
      </w:r>
      <w:r w:rsidRPr="00A31B7C">
        <w:rPr>
          <w:rFonts w:eastAsiaTheme="minorHAnsi"/>
          <w:color w:val="auto"/>
          <w:szCs w:val="24"/>
        </w:rPr>
        <w:t xml:space="preserve"> interaction with temperature and how that translates into the growth and/or aggressiveness of </w:t>
      </w:r>
      <w:r w:rsidRPr="00A31B7C">
        <w:rPr>
          <w:rFonts w:eastAsiaTheme="minorHAnsi"/>
          <w:i/>
          <w:color w:val="auto"/>
          <w:szCs w:val="24"/>
        </w:rPr>
        <w:t>Neonectria</w:t>
      </w:r>
      <w:r w:rsidRPr="00A31B7C">
        <w:rPr>
          <w:rFonts w:eastAsiaTheme="minorHAnsi"/>
          <w:color w:val="auto"/>
          <w:szCs w:val="24"/>
        </w:rPr>
        <w:t xml:space="preserve"> spp. fungi remains unclear.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 xml:space="preserve">The objective of this study </w:t>
      </w:r>
      <w:r>
        <w:rPr>
          <w:rFonts w:eastAsiaTheme="minorHAnsi"/>
          <w:color w:val="auto"/>
          <w:szCs w:val="24"/>
        </w:rPr>
        <w:t xml:space="preserve">was </w:t>
      </w:r>
      <w:r w:rsidRPr="00A31B7C">
        <w:rPr>
          <w:rFonts w:eastAsiaTheme="minorHAnsi"/>
          <w:color w:val="auto"/>
          <w:szCs w:val="24"/>
        </w:rPr>
        <w:t xml:space="preserve">to examine how different levels of nitrogen, phosphorus and temperature influence growth, and competitive dominance between </w:t>
      </w:r>
      <w:r w:rsidRPr="00A31B7C">
        <w:rPr>
          <w:rFonts w:eastAsiaTheme="minorHAnsi"/>
          <w:i/>
          <w:color w:val="auto"/>
          <w:szCs w:val="24"/>
        </w:rPr>
        <w:t>N. faginata</w:t>
      </w:r>
      <w:r w:rsidRPr="00A31B7C">
        <w:rPr>
          <w:rFonts w:eastAsiaTheme="minorHAnsi"/>
          <w:color w:val="auto"/>
          <w:szCs w:val="24"/>
        </w:rPr>
        <w:t xml:space="preserve"> and </w:t>
      </w:r>
      <w:r w:rsidRPr="00A31B7C">
        <w:rPr>
          <w:rFonts w:eastAsiaTheme="minorHAnsi"/>
          <w:i/>
          <w:color w:val="auto"/>
          <w:szCs w:val="24"/>
        </w:rPr>
        <w:t>N. ditissima</w:t>
      </w:r>
      <w:r w:rsidRPr="00A31B7C">
        <w:rPr>
          <w:rFonts w:eastAsiaTheme="minorHAnsi"/>
          <w:color w:val="auto"/>
          <w:szCs w:val="24"/>
        </w:rPr>
        <w:t xml:space="preserve"> through the use of established microbiological techniques under controlled laboratory conditions. This study aim</w:t>
      </w:r>
      <w:r>
        <w:rPr>
          <w:rFonts w:eastAsiaTheme="minorHAnsi"/>
          <w:color w:val="auto"/>
          <w:szCs w:val="24"/>
        </w:rPr>
        <w:t>ed</w:t>
      </w:r>
      <w:r w:rsidRPr="00A31B7C">
        <w:rPr>
          <w:rFonts w:eastAsiaTheme="minorHAnsi"/>
          <w:color w:val="auto"/>
          <w:szCs w:val="24"/>
        </w:rPr>
        <w:t xml:space="preserve"> to elucidate how nutrients and temperature can potentially contribute to subtle differences in niche requirements of these two species which might provide a potential explanation for context-specific growth, survival and ultimately coexistence of </w:t>
      </w:r>
      <w:r w:rsidRPr="00A31B7C">
        <w:rPr>
          <w:rFonts w:eastAsiaTheme="minorHAnsi"/>
          <w:i/>
          <w:color w:val="auto"/>
          <w:szCs w:val="24"/>
        </w:rPr>
        <w:t>N. ditissima</w:t>
      </w:r>
      <w:r w:rsidRPr="00A31B7C">
        <w:rPr>
          <w:rFonts w:eastAsiaTheme="minorHAnsi"/>
          <w:color w:val="auto"/>
          <w:szCs w:val="24"/>
        </w:rPr>
        <w:t xml:space="preserve"> and </w:t>
      </w:r>
      <w:r w:rsidRPr="00A31B7C">
        <w:rPr>
          <w:rFonts w:eastAsiaTheme="minorHAnsi"/>
          <w:i/>
          <w:color w:val="auto"/>
          <w:szCs w:val="24"/>
        </w:rPr>
        <w:t>N. faginata</w:t>
      </w:r>
      <w:r w:rsidRPr="00A31B7C">
        <w:rPr>
          <w:rFonts w:eastAsiaTheme="minorHAnsi"/>
          <w:color w:val="auto"/>
          <w:szCs w:val="24"/>
        </w:rPr>
        <w:t xml:space="preserve"> on infected beech trees.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We hypothesize</w:t>
      </w:r>
      <w:r>
        <w:rPr>
          <w:rFonts w:eastAsiaTheme="minorHAnsi"/>
          <w:color w:val="auto"/>
          <w:szCs w:val="24"/>
        </w:rPr>
        <w:t>d</w:t>
      </w:r>
      <w:r w:rsidRPr="00A31B7C">
        <w:rPr>
          <w:rFonts w:eastAsiaTheme="minorHAnsi"/>
          <w:color w:val="auto"/>
          <w:szCs w:val="24"/>
        </w:rPr>
        <w:t xml:space="preserve"> that the growth of </w:t>
      </w:r>
      <w:r w:rsidRPr="00A31B7C">
        <w:rPr>
          <w:rFonts w:eastAsiaTheme="minorHAnsi"/>
          <w:i/>
          <w:color w:val="auto"/>
          <w:szCs w:val="24"/>
        </w:rPr>
        <w:t>N. faginata</w:t>
      </w:r>
      <w:r w:rsidRPr="00A31B7C">
        <w:rPr>
          <w:rFonts w:eastAsiaTheme="minorHAnsi"/>
          <w:color w:val="auto"/>
          <w:szCs w:val="24"/>
        </w:rPr>
        <w:t xml:space="preserve"> and </w:t>
      </w:r>
      <w:r w:rsidRPr="00A31B7C">
        <w:rPr>
          <w:rFonts w:eastAsiaTheme="minorHAnsi"/>
          <w:i/>
          <w:color w:val="auto"/>
          <w:szCs w:val="24"/>
        </w:rPr>
        <w:t>N. ditissima</w:t>
      </w:r>
      <w:r w:rsidRPr="00A31B7C">
        <w:rPr>
          <w:rFonts w:eastAsiaTheme="minorHAnsi"/>
          <w:color w:val="auto"/>
          <w:szCs w:val="24"/>
        </w:rPr>
        <w:t xml:space="preserve"> is influenced by the variation in nitrogen (N), phosphorus (P) and temperature in distinct ways, driven by a trade-off mechanism wherein each species thrives under specific conditions. These differences may lead to different outcomes in their interactions with the host tree. Faster growth by the fungi could increase the likelihood of resource acquisition for reproduction, potentially outpacing the tree’s defensive response. </w:t>
      </w:r>
    </w:p>
    <w:p w:rsidR="0064175C" w:rsidRPr="00A31B7C" w:rsidRDefault="0064175C" w:rsidP="0064175C">
      <w:pPr>
        <w:spacing w:after="160" w:line="480" w:lineRule="auto"/>
        <w:ind w:left="0" w:firstLine="0"/>
        <w:rPr>
          <w:rFonts w:eastAsiaTheme="minorHAnsi"/>
          <w:color w:val="auto"/>
          <w:szCs w:val="24"/>
        </w:rPr>
      </w:pPr>
      <w:r w:rsidRPr="00A31B7C">
        <w:rPr>
          <w:rFonts w:eastAsiaTheme="minorHAnsi"/>
          <w:color w:val="auto"/>
          <w:szCs w:val="24"/>
        </w:rPr>
        <w:t>Secondly, we hypothesize</w:t>
      </w:r>
      <w:r>
        <w:rPr>
          <w:rFonts w:eastAsiaTheme="minorHAnsi"/>
          <w:color w:val="auto"/>
          <w:szCs w:val="24"/>
        </w:rPr>
        <w:t>d</w:t>
      </w:r>
      <w:r w:rsidRPr="00A31B7C">
        <w:rPr>
          <w:rFonts w:eastAsiaTheme="minorHAnsi"/>
          <w:color w:val="auto"/>
          <w:szCs w:val="24"/>
        </w:rPr>
        <w:t xml:space="preserve"> that variation in N, P and temperature can influence competitive interactions between </w:t>
      </w:r>
      <w:r w:rsidRPr="00A31B7C">
        <w:rPr>
          <w:rFonts w:eastAsiaTheme="minorHAnsi"/>
          <w:i/>
          <w:color w:val="auto"/>
          <w:szCs w:val="24"/>
        </w:rPr>
        <w:t>N. faginata</w:t>
      </w:r>
      <w:r w:rsidRPr="00A31B7C">
        <w:rPr>
          <w:rFonts w:eastAsiaTheme="minorHAnsi"/>
          <w:color w:val="auto"/>
          <w:szCs w:val="24"/>
        </w:rPr>
        <w:t xml:space="preserve"> and </w:t>
      </w:r>
      <w:r w:rsidRPr="00A31B7C">
        <w:rPr>
          <w:rFonts w:eastAsiaTheme="minorHAnsi"/>
          <w:i/>
          <w:color w:val="auto"/>
          <w:szCs w:val="24"/>
        </w:rPr>
        <w:t xml:space="preserve">N. ditissima. </w:t>
      </w:r>
      <w:r w:rsidRPr="00A31B7C">
        <w:rPr>
          <w:rFonts w:eastAsiaTheme="minorHAnsi"/>
          <w:color w:val="auto"/>
          <w:szCs w:val="24"/>
        </w:rPr>
        <w:t xml:space="preserve"> We aim</w:t>
      </w:r>
      <w:r>
        <w:rPr>
          <w:rFonts w:eastAsiaTheme="minorHAnsi"/>
          <w:color w:val="auto"/>
          <w:szCs w:val="24"/>
        </w:rPr>
        <w:t>ed</w:t>
      </w:r>
      <w:r w:rsidRPr="00A31B7C">
        <w:rPr>
          <w:rFonts w:eastAsiaTheme="minorHAnsi"/>
          <w:color w:val="auto"/>
          <w:szCs w:val="24"/>
        </w:rPr>
        <w:t xml:space="preserve"> to investigate whether there is evidence of a trade-off in the use of nitrogen or phosphorus across different temperature conditions, which could determine the dominance of one species over the other based on the nutrient </w:t>
      </w:r>
      <w:r>
        <w:rPr>
          <w:rFonts w:eastAsiaTheme="minorHAnsi"/>
          <w:color w:val="auto"/>
          <w:szCs w:val="24"/>
        </w:rPr>
        <w:t xml:space="preserve">and </w:t>
      </w:r>
      <w:r w:rsidRPr="00A31B7C">
        <w:rPr>
          <w:rFonts w:eastAsiaTheme="minorHAnsi"/>
          <w:color w:val="auto"/>
          <w:szCs w:val="24"/>
        </w:rPr>
        <w:t>temperature environment.  Furthermore, we explore</w:t>
      </w:r>
      <w:r>
        <w:rPr>
          <w:rFonts w:eastAsiaTheme="minorHAnsi"/>
          <w:color w:val="auto"/>
          <w:szCs w:val="24"/>
        </w:rPr>
        <w:t>d</w:t>
      </w:r>
      <w:r w:rsidRPr="00A31B7C">
        <w:rPr>
          <w:rFonts w:eastAsiaTheme="minorHAnsi"/>
          <w:color w:val="auto"/>
          <w:szCs w:val="24"/>
        </w:rPr>
        <w:t xml:space="preserve"> how these nutrients and temperature shape the nature of competition, particularly whether the hyphal behavior </w:t>
      </w:r>
      <w:r w:rsidRPr="00A31B7C">
        <w:rPr>
          <w:rFonts w:eastAsiaTheme="minorHAnsi"/>
          <w:color w:val="auto"/>
          <w:szCs w:val="24"/>
        </w:rPr>
        <w:lastRenderedPageBreak/>
        <w:t xml:space="preserve">of </w:t>
      </w:r>
      <w:r w:rsidRPr="00A31B7C">
        <w:rPr>
          <w:rFonts w:eastAsiaTheme="minorHAnsi"/>
          <w:i/>
          <w:color w:val="auto"/>
          <w:szCs w:val="24"/>
        </w:rPr>
        <w:t>N. ditissima</w:t>
      </w:r>
      <w:r w:rsidRPr="00A31B7C">
        <w:rPr>
          <w:rFonts w:eastAsiaTheme="minorHAnsi"/>
          <w:color w:val="auto"/>
          <w:szCs w:val="24"/>
        </w:rPr>
        <w:t xml:space="preserve"> or </w:t>
      </w:r>
      <w:r w:rsidRPr="00A31B7C">
        <w:rPr>
          <w:rFonts w:eastAsiaTheme="minorHAnsi"/>
          <w:i/>
          <w:color w:val="auto"/>
          <w:szCs w:val="24"/>
        </w:rPr>
        <w:t xml:space="preserve">N. faginata </w:t>
      </w:r>
      <w:r w:rsidRPr="00A31B7C">
        <w:rPr>
          <w:rFonts w:eastAsiaTheme="minorHAnsi"/>
          <w:color w:val="auto"/>
          <w:szCs w:val="24"/>
        </w:rPr>
        <w:t xml:space="preserve">depends on encountering its congeners and how it changes in different nutritional contexts. </w:t>
      </w:r>
    </w:p>
    <w:p w:rsidR="000C2993" w:rsidRDefault="000C2993">
      <w:bookmarkStart w:id="0" w:name="_GoBack"/>
      <w:bookmarkEnd w:id="0"/>
    </w:p>
    <w:sectPr w:rsidR="000C299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6B77"/>
    <w:multiLevelType w:val="hybridMultilevel"/>
    <w:tmpl w:val="9182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5C"/>
    <w:rsid w:val="000C2993"/>
    <w:rsid w:val="0064175C"/>
    <w:rsid w:val="006979FE"/>
    <w:rsid w:val="0087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30C38-9E86-4704-AF5A-E2B77C1C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75C"/>
    <w:pPr>
      <w:spacing w:after="244" w:line="242" w:lineRule="auto"/>
      <w:ind w:left="-5" w:hanging="10"/>
    </w:pPr>
    <w:rPr>
      <w:rFonts w:ascii="Times New Roman" w:eastAsia="Times New Roman" w:hAnsi="Times New Roman" w:cs="Times New Roman"/>
      <w:color w:val="000000"/>
      <w:kern w:val="2"/>
      <w:sz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10745</Words>
  <Characters>61248</Characters>
  <Application>Microsoft Office Word</Application>
  <DocSecurity>0</DocSecurity>
  <Lines>510</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2023-10-03T16:25:00Z</dcterms:created>
  <dcterms:modified xsi:type="dcterms:W3CDTF">2023-10-03T16:26:00Z</dcterms:modified>
</cp:coreProperties>
</file>