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6980"/>
      </w:tblGrid>
      <w:tr w:rsidR="00C074F7" w14:paraId="60D93DD6" w14:textId="77777777" w:rsidTr="00EF4252">
        <w:tc>
          <w:tcPr>
            <w:tcW w:w="13959" w:type="dxa"/>
            <w:gridSpan w:val="2"/>
          </w:tcPr>
          <w:p w14:paraId="62AAB900" w14:textId="77777777" w:rsidR="00C074F7" w:rsidRDefault="00C5717B" w:rsidP="003B0B99">
            <w:pPr>
              <w:jc w:val="center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Career Life Education</w:t>
            </w:r>
            <w:r w:rsidR="00C074F7" w:rsidRPr="00C074F7">
              <w:rPr>
                <w:rFonts w:ascii="Tahoma" w:hAnsi="Tahoma" w:cs="Tahoma"/>
                <w:b/>
                <w:sz w:val="22"/>
              </w:rPr>
              <w:t xml:space="preserve"> –</w:t>
            </w:r>
            <w:r w:rsidR="00AC6717">
              <w:rPr>
                <w:rFonts w:ascii="Tahoma" w:hAnsi="Tahoma" w:cs="Tahoma"/>
                <w:b/>
                <w:sz w:val="22"/>
              </w:rPr>
              <w:t xml:space="preserve"> Career Investigation Chart</w:t>
            </w:r>
            <w:r w:rsidR="00AB393F">
              <w:rPr>
                <w:rFonts w:ascii="Tahoma" w:hAnsi="Tahoma" w:cs="Tahoma"/>
                <w:b/>
                <w:sz w:val="22"/>
              </w:rPr>
              <w:t xml:space="preserve"> #2</w:t>
            </w:r>
          </w:p>
          <w:p w14:paraId="4A880FF6" w14:textId="77777777" w:rsidR="00030873" w:rsidRPr="00C074F7" w:rsidRDefault="00030873" w:rsidP="00C074F7">
            <w:pPr>
              <w:jc w:val="center"/>
              <w:rPr>
                <w:b/>
              </w:rPr>
            </w:pPr>
          </w:p>
        </w:tc>
      </w:tr>
      <w:tr w:rsidR="00C074F7" w14:paraId="092D8BC4" w14:textId="77777777" w:rsidTr="00EF4252">
        <w:tc>
          <w:tcPr>
            <w:tcW w:w="6979" w:type="dxa"/>
          </w:tcPr>
          <w:p w14:paraId="0926230C" w14:textId="77777777" w:rsidR="00C074F7" w:rsidRPr="00030873" w:rsidRDefault="00C074F7" w:rsidP="00AB393F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6980" w:type="dxa"/>
          </w:tcPr>
          <w:p w14:paraId="171B30D8" w14:textId="77777777" w:rsidR="00C074F7" w:rsidRPr="00030873" w:rsidRDefault="00C074F7" w:rsidP="00AB393F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074F7" w14:paraId="3418DFE4" w14:textId="77777777" w:rsidTr="00EF4252">
        <w:tc>
          <w:tcPr>
            <w:tcW w:w="6979" w:type="dxa"/>
          </w:tcPr>
          <w:p w14:paraId="335781A5" w14:textId="04802708" w:rsidR="00C074F7" w:rsidRPr="00030873" w:rsidRDefault="00AB393F" w:rsidP="00C074F7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Name:</w:t>
            </w:r>
            <w:r w:rsidR="00993E07">
              <w:rPr>
                <w:rFonts w:ascii="Tahoma" w:hAnsi="Tahoma" w:cs="Tahoma"/>
                <w:b/>
                <w:sz w:val="22"/>
                <w:szCs w:val="22"/>
              </w:rPr>
              <w:t xml:space="preserve"> Sarthak Nadkarni</w:t>
            </w:r>
          </w:p>
        </w:tc>
        <w:tc>
          <w:tcPr>
            <w:tcW w:w="6980" w:type="dxa"/>
          </w:tcPr>
          <w:p w14:paraId="3F156D8F" w14:textId="77777777" w:rsidR="00C074F7" w:rsidRPr="00030873" w:rsidRDefault="00C074F7" w:rsidP="00C074F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074F7" w14:paraId="6131AD1C" w14:textId="77777777" w:rsidTr="00EF4252">
        <w:tc>
          <w:tcPr>
            <w:tcW w:w="6979" w:type="dxa"/>
          </w:tcPr>
          <w:p w14:paraId="3951F89B" w14:textId="4366132E" w:rsidR="00C074F7" w:rsidRPr="00030873" w:rsidRDefault="00030873" w:rsidP="00C074F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030873">
              <w:rPr>
                <w:rFonts w:ascii="Tahoma" w:hAnsi="Tahoma" w:cs="Tahoma"/>
                <w:b/>
                <w:sz w:val="22"/>
                <w:szCs w:val="22"/>
              </w:rPr>
              <w:t xml:space="preserve">Block: </w:t>
            </w:r>
            <w:r w:rsidR="00993E07">
              <w:rPr>
                <w:rFonts w:ascii="Tahoma" w:hAnsi="Tahoma" w:cs="Tahoma"/>
                <w:b/>
                <w:sz w:val="22"/>
                <w:szCs w:val="22"/>
              </w:rPr>
              <w:t>B</w:t>
            </w:r>
            <w:r w:rsidRPr="00030873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6980" w:type="dxa"/>
          </w:tcPr>
          <w:p w14:paraId="18BB36CA" w14:textId="77777777" w:rsidR="00C074F7" w:rsidRPr="00030873" w:rsidRDefault="00C074F7" w:rsidP="00EF4252">
            <w:pPr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14:paraId="49CB012F" w14:textId="77777777" w:rsidR="00773FF5" w:rsidRPr="00E46BEB" w:rsidRDefault="008B1EEC" w:rsidP="00030873">
      <w:pPr>
        <w:spacing w:line="360" w:lineRule="auto"/>
        <w:rPr>
          <w:rFonts w:ascii="Tahoma" w:hAnsi="Tahoma" w:cs="Tahoma"/>
          <w:sz w:val="22"/>
          <w:u w:val="single"/>
        </w:rPr>
      </w:pPr>
      <w:r w:rsidRPr="00E46BEB">
        <w:rPr>
          <w:rFonts w:ascii="Tahoma" w:hAnsi="Tahoma" w:cs="Tahoma"/>
          <w:b/>
          <w:sz w:val="22"/>
        </w:rPr>
        <w:tab/>
      </w:r>
      <w:r w:rsidR="000F3070" w:rsidRPr="00E46BEB">
        <w:rPr>
          <w:rFonts w:ascii="Tahoma" w:hAnsi="Tahoma" w:cs="Tahoma"/>
          <w:b/>
          <w:sz w:val="22"/>
        </w:rPr>
        <w:tab/>
      </w:r>
    </w:p>
    <w:p w14:paraId="0BF94523" w14:textId="77777777" w:rsidR="0051616E" w:rsidRPr="00E46BEB" w:rsidRDefault="0098080F">
      <w:pPr>
        <w:pStyle w:val="Heading1"/>
        <w:spacing w:line="360" w:lineRule="auto"/>
        <w:rPr>
          <w:rFonts w:ascii="Tahoma" w:hAnsi="Tahoma" w:cs="Tahoma"/>
          <w:sz w:val="22"/>
        </w:rPr>
      </w:pPr>
      <w:r w:rsidRPr="00E46BEB">
        <w:rPr>
          <w:rFonts w:ascii="Tahoma" w:hAnsi="Tahoma" w:cs="Tahoma"/>
          <w:sz w:val="22"/>
        </w:rPr>
        <w:t xml:space="preserve">REFER TO </w:t>
      </w:r>
      <w:r w:rsidR="00334416" w:rsidRPr="00E46BEB">
        <w:rPr>
          <w:rFonts w:ascii="Tahoma" w:hAnsi="Tahoma" w:cs="Tahoma"/>
          <w:sz w:val="22"/>
        </w:rPr>
        <w:t xml:space="preserve">your completed </w:t>
      </w:r>
      <w:r w:rsidR="00AB393F">
        <w:rPr>
          <w:rFonts w:ascii="Tahoma" w:hAnsi="Tahoma" w:cs="Tahoma"/>
          <w:sz w:val="22"/>
        </w:rPr>
        <w:t>WorkBC</w:t>
      </w:r>
      <w:r w:rsidR="00801BB8" w:rsidRPr="00E46BEB">
        <w:rPr>
          <w:rFonts w:ascii="Tahoma" w:hAnsi="Tahoma" w:cs="Tahoma"/>
          <w:sz w:val="22"/>
        </w:rPr>
        <w:t xml:space="preserve"> activities</w:t>
      </w:r>
      <w:r w:rsidRPr="00E46BEB">
        <w:rPr>
          <w:rFonts w:ascii="Tahoma" w:hAnsi="Tahoma" w:cs="Tahoma"/>
          <w:sz w:val="22"/>
        </w:rPr>
        <w:t xml:space="preserve"> and select TWO different careers to research</w:t>
      </w:r>
      <w:r w:rsidR="008B1EEC" w:rsidRPr="00E46BEB">
        <w:rPr>
          <w:rFonts w:ascii="Tahoma" w:hAnsi="Tahoma" w:cs="Tahoma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9"/>
        <w:gridCol w:w="6980"/>
      </w:tblGrid>
      <w:tr w:rsidR="00030873" w14:paraId="2739CDE4" w14:textId="77777777" w:rsidTr="00030873">
        <w:tc>
          <w:tcPr>
            <w:tcW w:w="6979" w:type="dxa"/>
          </w:tcPr>
          <w:p w14:paraId="74DE1A1E" w14:textId="358CF470" w:rsidR="00030873" w:rsidRDefault="00030873">
            <w:pPr>
              <w:pStyle w:val="Heading1"/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A.</w:t>
            </w:r>
            <w:r w:rsidR="005C2E84">
              <w:rPr>
                <w:rFonts w:ascii="Tahoma" w:hAnsi="Tahoma" w:cs="Tahoma"/>
                <w:sz w:val="22"/>
              </w:rPr>
              <w:t xml:space="preserve"> </w:t>
            </w:r>
            <w:r w:rsidR="005C2E84" w:rsidRPr="001E0CB3">
              <w:rPr>
                <w:rFonts w:ascii="Tahoma" w:hAnsi="Tahoma" w:cs="Tahoma"/>
                <w:b w:val="0"/>
                <w:bCs w:val="0"/>
                <w:sz w:val="22"/>
              </w:rPr>
              <w:t>Technical Operation in Geomatics and Meteorology</w:t>
            </w:r>
            <w:r w:rsidR="005C2E84">
              <w:rPr>
                <w:rFonts w:ascii="Tahoma" w:hAnsi="Tahoma" w:cs="Tahoma"/>
                <w:sz w:val="22"/>
              </w:rPr>
              <w:t xml:space="preserve"> </w:t>
            </w:r>
          </w:p>
        </w:tc>
        <w:tc>
          <w:tcPr>
            <w:tcW w:w="6980" w:type="dxa"/>
          </w:tcPr>
          <w:p w14:paraId="079CD8E7" w14:textId="1ED0F8DE" w:rsidR="00030873" w:rsidRDefault="00030873">
            <w:pPr>
              <w:pStyle w:val="Heading1"/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B.</w:t>
            </w:r>
            <w:r w:rsidR="00CB2C83">
              <w:rPr>
                <w:rFonts w:ascii="Tahoma" w:hAnsi="Tahoma" w:cs="Tahoma"/>
                <w:sz w:val="22"/>
              </w:rPr>
              <w:t xml:space="preserve"> </w:t>
            </w:r>
            <w:r w:rsidR="00E23052" w:rsidRPr="00E23052">
              <w:rPr>
                <w:rFonts w:ascii="Tahoma" w:hAnsi="Tahoma" w:cs="Tahoma"/>
                <w:b w:val="0"/>
                <w:bCs w:val="0"/>
                <w:sz w:val="22"/>
              </w:rPr>
              <w:t>Land Survey Technologists and Technicians</w:t>
            </w:r>
            <w:r w:rsidR="00E23052">
              <w:rPr>
                <w:rFonts w:ascii="Tahoma" w:hAnsi="Tahoma" w:cs="Tahoma"/>
                <w:sz w:val="22"/>
              </w:rPr>
              <w:t xml:space="preserve"> </w:t>
            </w:r>
          </w:p>
        </w:tc>
      </w:tr>
    </w:tbl>
    <w:p w14:paraId="6F9C719A" w14:textId="77777777" w:rsidR="008B1EEC" w:rsidRPr="00E46BEB" w:rsidRDefault="008B1EEC">
      <w:pPr>
        <w:pStyle w:val="Heading1"/>
        <w:spacing w:line="360" w:lineRule="auto"/>
        <w:rPr>
          <w:rFonts w:ascii="Tahoma" w:hAnsi="Tahoma" w:cs="Tahoma"/>
          <w:sz w:val="22"/>
        </w:rPr>
      </w:pPr>
    </w:p>
    <w:p w14:paraId="5FBF0F9D" w14:textId="77777777" w:rsidR="0051616E" w:rsidRPr="00E46BEB" w:rsidRDefault="008A0DCA">
      <w:pPr>
        <w:pStyle w:val="BodyText"/>
        <w:spacing w:line="360" w:lineRule="auto"/>
        <w:rPr>
          <w:rFonts w:ascii="Tahoma" w:hAnsi="Tahoma" w:cs="Tahoma"/>
          <w:sz w:val="22"/>
        </w:rPr>
      </w:pPr>
      <w:r w:rsidRPr="00E46BEB">
        <w:rPr>
          <w:rFonts w:ascii="Tahoma" w:hAnsi="Tahoma" w:cs="Tahoma"/>
          <w:sz w:val="22"/>
        </w:rPr>
        <w:t xml:space="preserve">Refer to </w:t>
      </w:r>
      <w:r w:rsidR="00AB393F">
        <w:rPr>
          <w:rFonts w:ascii="Tahoma" w:hAnsi="Tahoma" w:cs="Tahoma"/>
          <w:sz w:val="22"/>
        </w:rPr>
        <w:t>workbc.ca &amp;</w:t>
      </w:r>
      <w:r w:rsidR="00BC58F6">
        <w:rPr>
          <w:rFonts w:ascii="Tahoma" w:hAnsi="Tahoma" w:cs="Tahoma"/>
          <w:sz w:val="22"/>
        </w:rPr>
        <w:t xml:space="preserve"> </w:t>
      </w:r>
      <w:r w:rsidR="00875C7F">
        <w:rPr>
          <w:rFonts w:ascii="Tahoma" w:hAnsi="Tahoma" w:cs="Tahoma"/>
          <w:sz w:val="22"/>
        </w:rPr>
        <w:t>educationplanner</w:t>
      </w:r>
      <w:r w:rsidR="00AB393F">
        <w:rPr>
          <w:rFonts w:ascii="Tahoma" w:hAnsi="Tahoma" w:cs="Tahoma"/>
          <w:sz w:val="22"/>
        </w:rPr>
        <w:t>.ca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0"/>
        <w:gridCol w:w="2772"/>
        <w:gridCol w:w="2124"/>
        <w:gridCol w:w="4896"/>
        <w:gridCol w:w="72"/>
      </w:tblGrid>
      <w:tr w:rsidR="008A0DCA" w:rsidRPr="00FD6AD7" w14:paraId="0BA5ABCA" w14:textId="77777777" w:rsidTr="00FD6AD7">
        <w:tc>
          <w:tcPr>
            <w:tcW w:w="7092" w:type="dxa"/>
            <w:gridSpan w:val="2"/>
            <w:shd w:val="clear" w:color="auto" w:fill="auto"/>
          </w:tcPr>
          <w:p w14:paraId="3FC6DED0" w14:textId="77777777" w:rsidR="008A0DCA" w:rsidRPr="00FD6AD7" w:rsidRDefault="00E46BEB" w:rsidP="00FD6AD7">
            <w:pPr>
              <w:pStyle w:val="BodyText"/>
              <w:spacing w:line="360" w:lineRule="auto"/>
              <w:rPr>
                <w:rFonts w:ascii="Tahoma" w:hAnsi="Tahoma" w:cs="Tahoma"/>
                <w:sz w:val="22"/>
              </w:rPr>
            </w:pPr>
            <w:r w:rsidRPr="00FD6AD7">
              <w:rPr>
                <w:rFonts w:ascii="Tahoma" w:hAnsi="Tahoma" w:cs="Tahoma"/>
                <w:sz w:val="22"/>
              </w:rPr>
              <w:t>Job</w:t>
            </w:r>
            <w:r w:rsidR="00972B2C" w:rsidRPr="00FD6AD7">
              <w:rPr>
                <w:rFonts w:ascii="Tahoma" w:hAnsi="Tahoma" w:cs="Tahoma"/>
                <w:sz w:val="22"/>
              </w:rPr>
              <w:t xml:space="preserve"> Description of </w:t>
            </w:r>
            <w:r w:rsidRPr="00FD6AD7">
              <w:rPr>
                <w:rFonts w:ascii="Tahoma" w:hAnsi="Tahoma" w:cs="Tahoma"/>
                <w:sz w:val="22"/>
              </w:rPr>
              <w:t>Career C</w:t>
            </w:r>
            <w:r w:rsidR="00972B2C" w:rsidRPr="00FD6AD7">
              <w:rPr>
                <w:rFonts w:ascii="Tahoma" w:hAnsi="Tahoma" w:cs="Tahoma"/>
                <w:sz w:val="22"/>
              </w:rPr>
              <w:t>hoice</w:t>
            </w:r>
            <w:r w:rsidR="008A0DCA" w:rsidRPr="00FD6AD7">
              <w:rPr>
                <w:rFonts w:ascii="Tahoma" w:hAnsi="Tahoma" w:cs="Tahoma"/>
                <w:sz w:val="22"/>
              </w:rPr>
              <w:t xml:space="preserve"> A</w:t>
            </w:r>
          </w:p>
        </w:tc>
        <w:tc>
          <w:tcPr>
            <w:tcW w:w="7092" w:type="dxa"/>
            <w:gridSpan w:val="3"/>
            <w:shd w:val="clear" w:color="auto" w:fill="auto"/>
          </w:tcPr>
          <w:p w14:paraId="4B5EB72A" w14:textId="77777777" w:rsidR="008A0DCA" w:rsidRPr="00FD6AD7" w:rsidRDefault="00E46BEB" w:rsidP="00FD6AD7">
            <w:pPr>
              <w:pStyle w:val="BodyText"/>
              <w:spacing w:line="360" w:lineRule="auto"/>
              <w:rPr>
                <w:rFonts w:ascii="Tahoma" w:hAnsi="Tahoma" w:cs="Tahoma"/>
                <w:sz w:val="22"/>
              </w:rPr>
            </w:pPr>
            <w:r w:rsidRPr="00FD6AD7">
              <w:rPr>
                <w:rFonts w:ascii="Tahoma" w:hAnsi="Tahoma" w:cs="Tahoma"/>
                <w:sz w:val="22"/>
              </w:rPr>
              <w:t>Job</w:t>
            </w:r>
            <w:r w:rsidR="008A0DCA" w:rsidRPr="00FD6AD7">
              <w:rPr>
                <w:rFonts w:ascii="Tahoma" w:hAnsi="Tahoma" w:cs="Tahoma"/>
                <w:sz w:val="22"/>
              </w:rPr>
              <w:t xml:space="preserve"> Description of </w:t>
            </w:r>
            <w:r w:rsidRPr="00FD6AD7">
              <w:rPr>
                <w:rFonts w:ascii="Tahoma" w:hAnsi="Tahoma" w:cs="Tahoma"/>
                <w:sz w:val="22"/>
              </w:rPr>
              <w:t>Career C</w:t>
            </w:r>
            <w:r w:rsidR="00972B2C" w:rsidRPr="00FD6AD7">
              <w:rPr>
                <w:rFonts w:ascii="Tahoma" w:hAnsi="Tahoma" w:cs="Tahoma"/>
                <w:sz w:val="22"/>
              </w:rPr>
              <w:t xml:space="preserve">hoice </w:t>
            </w:r>
            <w:r w:rsidR="008A0DCA" w:rsidRPr="00FD6AD7">
              <w:rPr>
                <w:rFonts w:ascii="Tahoma" w:hAnsi="Tahoma" w:cs="Tahoma"/>
                <w:sz w:val="22"/>
              </w:rPr>
              <w:t>B</w:t>
            </w:r>
          </w:p>
        </w:tc>
      </w:tr>
      <w:tr w:rsidR="008A0DCA" w:rsidRPr="00FD6AD7" w14:paraId="3C9C3DFB" w14:textId="77777777" w:rsidTr="00FD6AD7">
        <w:tc>
          <w:tcPr>
            <w:tcW w:w="7092" w:type="dxa"/>
            <w:gridSpan w:val="2"/>
            <w:shd w:val="clear" w:color="auto" w:fill="auto"/>
          </w:tcPr>
          <w:p w14:paraId="6DBC1C94" w14:textId="7A43B7F5" w:rsidR="008A0DCA" w:rsidRPr="00B230AF" w:rsidRDefault="00661E06" w:rsidP="006643DD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b w:val="0"/>
                <w:bCs w:val="0"/>
                <w:sz w:val="22"/>
              </w:rPr>
            </w:pPr>
            <w:r w:rsidRPr="00B230AF">
              <w:rPr>
                <w:rFonts w:ascii="Tahoma" w:hAnsi="Tahoma" w:cs="Tahoma"/>
                <w:b w:val="0"/>
                <w:bCs w:val="0"/>
                <w:sz w:val="22"/>
              </w:rPr>
              <w:t xml:space="preserve">The workers gather, </w:t>
            </w:r>
            <w:r w:rsidR="00B230AF" w:rsidRPr="00B230AF">
              <w:rPr>
                <w:rFonts w:ascii="Tahoma" w:hAnsi="Tahoma" w:cs="Tahoma"/>
                <w:b w:val="0"/>
                <w:bCs w:val="0"/>
                <w:sz w:val="22"/>
              </w:rPr>
              <w:t>analyze,</w:t>
            </w:r>
            <w:r w:rsidRPr="00B230AF">
              <w:rPr>
                <w:rFonts w:ascii="Tahoma" w:hAnsi="Tahoma" w:cs="Tahoma"/>
                <w:b w:val="0"/>
                <w:bCs w:val="0"/>
                <w:sz w:val="22"/>
              </w:rPr>
              <w:t xml:space="preserve"> and interpret for applications in natural resources</w:t>
            </w:r>
            <w:r w:rsidR="00B230AF" w:rsidRPr="00B230AF">
              <w:rPr>
                <w:rFonts w:ascii="Tahoma" w:hAnsi="Tahoma" w:cs="Tahoma"/>
                <w:b w:val="0"/>
                <w:bCs w:val="0"/>
                <w:sz w:val="22"/>
              </w:rPr>
              <w:t>.</w:t>
            </w:r>
          </w:p>
          <w:p w14:paraId="253292A5" w14:textId="42B82874" w:rsidR="00661E06" w:rsidRPr="00B230AF" w:rsidRDefault="00661E06" w:rsidP="006643DD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b w:val="0"/>
                <w:bCs w:val="0"/>
                <w:sz w:val="22"/>
              </w:rPr>
            </w:pPr>
            <w:r w:rsidRPr="00B230AF">
              <w:rPr>
                <w:rFonts w:ascii="Tahoma" w:hAnsi="Tahoma" w:cs="Tahoma"/>
                <w:b w:val="0"/>
                <w:bCs w:val="0"/>
                <w:sz w:val="22"/>
              </w:rPr>
              <w:t>They observe what the weather conditions are like and what it will be like in the future</w:t>
            </w:r>
            <w:r w:rsidR="00B230AF">
              <w:rPr>
                <w:rFonts w:ascii="Tahoma" w:hAnsi="Tahoma" w:cs="Tahoma"/>
                <w:b w:val="0"/>
                <w:bCs w:val="0"/>
                <w:sz w:val="22"/>
              </w:rPr>
              <w:t>.</w:t>
            </w:r>
          </w:p>
          <w:p w14:paraId="3D958134" w14:textId="76E0EF86" w:rsidR="00B230AF" w:rsidRPr="00B230AF" w:rsidRDefault="00B230AF" w:rsidP="006643DD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b w:val="0"/>
                <w:bCs w:val="0"/>
                <w:sz w:val="22"/>
              </w:rPr>
            </w:pPr>
            <w:r w:rsidRPr="00B230AF">
              <w:rPr>
                <w:rFonts w:ascii="Tahoma" w:hAnsi="Tahoma" w:cs="Tahoma"/>
                <w:b w:val="0"/>
                <w:bCs w:val="0"/>
                <w:sz w:val="22"/>
              </w:rPr>
              <w:t xml:space="preserve">- </w:t>
            </w:r>
            <w:r w:rsidR="00E23052">
              <w:rPr>
                <w:rFonts w:ascii="Tahoma" w:hAnsi="Tahoma" w:cs="Tahoma"/>
                <w:b w:val="0"/>
                <w:bCs w:val="0"/>
                <w:sz w:val="22"/>
              </w:rPr>
              <w:t>T</w:t>
            </w:r>
            <w:r w:rsidRPr="00B230AF">
              <w:rPr>
                <w:rFonts w:ascii="Tahoma" w:hAnsi="Tahoma" w:cs="Tahoma"/>
                <w:b w:val="0"/>
                <w:bCs w:val="0"/>
                <w:sz w:val="22"/>
              </w:rPr>
              <w:t>hey work for all levels of government: media, utilities, consulting firms, and more.</w:t>
            </w:r>
          </w:p>
          <w:p w14:paraId="45DEEB9C" w14:textId="77777777" w:rsidR="00B60023" w:rsidRDefault="00B60023" w:rsidP="00B230AF">
            <w:pPr>
              <w:pStyle w:val="BodyText"/>
              <w:spacing w:line="360" w:lineRule="auto"/>
              <w:rPr>
                <w:rFonts w:ascii="Tahoma" w:hAnsi="Tahoma" w:cs="Tahoma"/>
                <w:sz w:val="22"/>
              </w:rPr>
            </w:pPr>
          </w:p>
          <w:p w14:paraId="7DD8B771" w14:textId="7BBE12AA" w:rsidR="00B230AF" w:rsidRPr="00FD6AD7" w:rsidRDefault="00B230AF" w:rsidP="00B230AF">
            <w:pPr>
              <w:pStyle w:val="BodyText"/>
              <w:spacing w:line="360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7092" w:type="dxa"/>
            <w:gridSpan w:val="3"/>
            <w:shd w:val="clear" w:color="auto" w:fill="auto"/>
          </w:tcPr>
          <w:p w14:paraId="3170F071" w14:textId="2E51E7F5" w:rsidR="008A0DCA" w:rsidRDefault="00E23052" w:rsidP="00B230AF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b w:val="0"/>
                <w:bCs w:val="0"/>
                <w:sz w:val="22"/>
              </w:rPr>
            </w:pPr>
            <w:r w:rsidRPr="00E23052">
              <w:rPr>
                <w:rFonts w:ascii="Tahoma" w:hAnsi="Tahoma" w:cs="Tahoma"/>
                <w:b w:val="0"/>
                <w:bCs w:val="0"/>
                <w:sz w:val="22"/>
              </w:rPr>
              <w:t>They carry out in surveys to find the exact location</w:t>
            </w:r>
            <w:r>
              <w:rPr>
                <w:rFonts w:ascii="Tahoma" w:hAnsi="Tahoma" w:cs="Tahoma"/>
                <w:b w:val="0"/>
                <w:bCs w:val="0"/>
                <w:sz w:val="22"/>
              </w:rPr>
              <w:t>.</w:t>
            </w:r>
          </w:p>
          <w:p w14:paraId="3C6CC8FC" w14:textId="173C7AA6" w:rsidR="00E23052" w:rsidRDefault="00E23052" w:rsidP="00B230AF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b w:val="0"/>
                <w:bCs w:val="0"/>
                <w:sz w:val="22"/>
              </w:rPr>
            </w:pPr>
            <w:r>
              <w:rPr>
                <w:rFonts w:ascii="Tahoma" w:hAnsi="Tahoma" w:cs="Tahoma"/>
                <w:b w:val="0"/>
                <w:bCs w:val="0"/>
                <w:sz w:val="22"/>
              </w:rPr>
              <w:t>They also find relative positions and natural features like the earth’s surface, underground, and underwater.</w:t>
            </w:r>
          </w:p>
          <w:p w14:paraId="7E0262FB" w14:textId="256AD7E4" w:rsidR="00E23052" w:rsidRPr="00E23052" w:rsidRDefault="00E23052" w:rsidP="00B230AF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b w:val="0"/>
                <w:bCs w:val="0"/>
                <w:sz w:val="22"/>
              </w:rPr>
            </w:pPr>
            <w:r>
              <w:rPr>
                <w:rFonts w:ascii="Tahoma" w:hAnsi="Tahoma" w:cs="Tahoma"/>
                <w:b w:val="0"/>
                <w:bCs w:val="0"/>
                <w:sz w:val="22"/>
              </w:rPr>
              <w:t xml:space="preserve">They work for all levels of the government like architectural and engineering films </w:t>
            </w:r>
            <w:r w:rsidR="00F64F68">
              <w:rPr>
                <w:rFonts w:ascii="Tahoma" w:hAnsi="Tahoma" w:cs="Tahoma"/>
                <w:b w:val="0"/>
                <w:bCs w:val="0"/>
                <w:sz w:val="22"/>
              </w:rPr>
              <w:t>and they survey establishments</w:t>
            </w:r>
          </w:p>
        </w:tc>
      </w:tr>
      <w:tr w:rsidR="00972B2C" w:rsidRPr="00FD6AD7" w14:paraId="269CB446" w14:textId="77777777" w:rsidTr="00FD6AD7">
        <w:trPr>
          <w:gridAfter w:val="1"/>
          <w:wAfter w:w="72" w:type="dxa"/>
          <w:trHeight w:val="377"/>
        </w:trPr>
        <w:tc>
          <w:tcPr>
            <w:tcW w:w="4320" w:type="dxa"/>
            <w:shd w:val="clear" w:color="auto" w:fill="auto"/>
          </w:tcPr>
          <w:p w14:paraId="51029755" w14:textId="77777777" w:rsidR="00972B2C" w:rsidRPr="00FD6AD7" w:rsidRDefault="00972B2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896" w:type="dxa"/>
            <w:gridSpan w:val="2"/>
            <w:shd w:val="clear" w:color="auto" w:fill="auto"/>
          </w:tcPr>
          <w:p w14:paraId="6B7466DA" w14:textId="77777777" w:rsidR="00972B2C" w:rsidRPr="00FD6AD7" w:rsidRDefault="00972B2C">
            <w:pPr>
              <w:rPr>
                <w:rFonts w:ascii="Tahoma" w:hAnsi="Tahoma" w:cs="Tahoma"/>
                <w:b/>
                <w:sz w:val="22"/>
              </w:rPr>
            </w:pPr>
            <w:r w:rsidRPr="00FD6AD7">
              <w:rPr>
                <w:rFonts w:ascii="Tahoma" w:hAnsi="Tahoma" w:cs="Tahoma"/>
                <w:b/>
                <w:sz w:val="22"/>
              </w:rPr>
              <w:t>Career A</w:t>
            </w:r>
          </w:p>
        </w:tc>
        <w:tc>
          <w:tcPr>
            <w:tcW w:w="4896" w:type="dxa"/>
            <w:shd w:val="clear" w:color="auto" w:fill="auto"/>
          </w:tcPr>
          <w:p w14:paraId="6B9AA444" w14:textId="77777777" w:rsidR="00972B2C" w:rsidRPr="00FD6AD7" w:rsidRDefault="00972B2C">
            <w:pPr>
              <w:rPr>
                <w:rFonts w:ascii="Tahoma" w:hAnsi="Tahoma" w:cs="Tahoma"/>
                <w:b/>
                <w:sz w:val="22"/>
              </w:rPr>
            </w:pPr>
            <w:r w:rsidRPr="00FD6AD7">
              <w:rPr>
                <w:rFonts w:ascii="Tahoma" w:hAnsi="Tahoma" w:cs="Tahoma"/>
                <w:b/>
                <w:sz w:val="22"/>
              </w:rPr>
              <w:t>Career B</w:t>
            </w:r>
          </w:p>
        </w:tc>
      </w:tr>
      <w:tr w:rsidR="0051616E" w:rsidRPr="00FD6AD7" w14:paraId="33EEC023" w14:textId="77777777" w:rsidTr="00FD6AD7">
        <w:trPr>
          <w:gridAfter w:val="1"/>
          <w:wAfter w:w="72" w:type="dxa"/>
          <w:trHeight w:val="998"/>
        </w:trPr>
        <w:tc>
          <w:tcPr>
            <w:tcW w:w="4320" w:type="dxa"/>
            <w:shd w:val="clear" w:color="auto" w:fill="auto"/>
          </w:tcPr>
          <w:p w14:paraId="64BCA6BD" w14:textId="77777777" w:rsidR="0051616E" w:rsidRPr="00FD6AD7" w:rsidRDefault="00AB393F" w:rsidP="00AB393F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DUTIES:</w:t>
            </w:r>
          </w:p>
        </w:tc>
        <w:tc>
          <w:tcPr>
            <w:tcW w:w="4896" w:type="dxa"/>
            <w:gridSpan w:val="2"/>
            <w:shd w:val="clear" w:color="auto" w:fill="auto"/>
          </w:tcPr>
          <w:p w14:paraId="34557B2D" w14:textId="0B0A1951" w:rsidR="0051616E" w:rsidRDefault="005C2E84" w:rsidP="005C2E8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 w:rsidRPr="005C2E84">
              <w:rPr>
                <w:rFonts w:ascii="Tahoma" w:hAnsi="Tahoma" w:cs="Tahoma"/>
                <w:bCs/>
                <w:sz w:val="22"/>
              </w:rPr>
              <w:t>Cartographic</w:t>
            </w:r>
            <w:r>
              <w:rPr>
                <w:rFonts w:ascii="Tahoma" w:hAnsi="Tahoma" w:cs="Tahoma"/>
                <w:bCs/>
                <w:sz w:val="22"/>
              </w:rPr>
              <w:t xml:space="preserve"> Technologists and Technicians</w:t>
            </w:r>
            <w:r w:rsidR="00F64F68">
              <w:rPr>
                <w:rFonts w:ascii="Tahoma" w:hAnsi="Tahoma" w:cs="Tahoma"/>
                <w:bCs/>
                <w:sz w:val="22"/>
              </w:rPr>
              <w:t xml:space="preserve"> plan map content, compile required data, and survey notes, records, and reports from other maps.</w:t>
            </w:r>
          </w:p>
          <w:p w14:paraId="5F31BAF4" w14:textId="19C29FF6" w:rsidR="005C2E84" w:rsidRDefault="005C2E84" w:rsidP="005C2E8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Photogrammetric Technologists and Technicians</w:t>
            </w:r>
            <w:r w:rsidR="00F64F68">
              <w:rPr>
                <w:rFonts w:ascii="Tahoma" w:hAnsi="Tahoma" w:cs="Tahoma"/>
                <w:bCs/>
                <w:sz w:val="22"/>
              </w:rPr>
              <w:t xml:space="preserve"> examine to make related charts, topographic maps, and aerial photograph mosaics</w:t>
            </w:r>
          </w:p>
          <w:p w14:paraId="5F241D21" w14:textId="2CCABFF1" w:rsidR="005C2E84" w:rsidRDefault="005C2E84" w:rsidP="005C2E8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 xml:space="preserve">Aerial Survey Technologists and </w:t>
            </w:r>
            <w:r w:rsidR="006643DD">
              <w:rPr>
                <w:rFonts w:ascii="Tahoma" w:hAnsi="Tahoma" w:cs="Tahoma"/>
                <w:bCs/>
                <w:sz w:val="22"/>
              </w:rPr>
              <w:t>Technicians</w:t>
            </w:r>
            <w:r w:rsidR="00F64F68">
              <w:rPr>
                <w:rFonts w:ascii="Tahoma" w:hAnsi="Tahoma" w:cs="Tahoma"/>
                <w:bCs/>
                <w:sz w:val="22"/>
              </w:rPr>
              <w:t xml:space="preserve"> operate airborne remote sensing equipment (laser or radar </w:t>
            </w:r>
            <w:r w:rsidR="00F64F68">
              <w:rPr>
                <w:rFonts w:ascii="Tahoma" w:hAnsi="Tahoma" w:cs="Tahoma"/>
                <w:bCs/>
                <w:sz w:val="22"/>
              </w:rPr>
              <w:lastRenderedPageBreak/>
              <w:t>sensors) that produce images of the earth.</w:t>
            </w:r>
          </w:p>
          <w:p w14:paraId="315A3915" w14:textId="405DF13B" w:rsidR="006643DD" w:rsidRPr="005C2E84" w:rsidRDefault="006643DD" w:rsidP="005C2E8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 xml:space="preserve">Geographic Information Systems (GIS) Technologists and Technicians </w:t>
            </w:r>
            <w:r w:rsidR="00F64F68">
              <w:rPr>
                <w:rFonts w:ascii="Tahoma" w:hAnsi="Tahoma" w:cs="Tahoma"/>
                <w:bCs/>
                <w:sz w:val="22"/>
              </w:rPr>
              <w:t xml:space="preserve">operate computer hardware geospatial data to display </w:t>
            </w:r>
          </w:p>
          <w:p w14:paraId="4E5BF464" w14:textId="77777777" w:rsidR="00972B2C" w:rsidRPr="00FD6AD7" w:rsidRDefault="00972B2C" w:rsidP="00144F3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896" w:type="dxa"/>
            <w:shd w:val="clear" w:color="auto" w:fill="auto"/>
          </w:tcPr>
          <w:p w14:paraId="38BB71ED" w14:textId="6C8A073D" w:rsidR="0051616E" w:rsidRPr="00C33886" w:rsidRDefault="00C33886" w:rsidP="00F64F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 w:rsidRPr="00C33886">
              <w:rPr>
                <w:rFonts w:ascii="Tahoma" w:hAnsi="Tahoma" w:cs="Tahoma"/>
                <w:bCs/>
                <w:sz w:val="22"/>
              </w:rPr>
              <w:lastRenderedPageBreak/>
              <w:t>Land Survey Technologists help Civil Engineers for carrying out field surveys</w:t>
            </w:r>
          </w:p>
          <w:p w14:paraId="0A0E6386" w14:textId="1D415EC4" w:rsidR="00972B2C" w:rsidRDefault="00C33886" w:rsidP="00C3388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They prepare detailed drawings, charts, reports, plans, and survey notes.</w:t>
            </w:r>
          </w:p>
          <w:p w14:paraId="6FDD50F4" w14:textId="09EB4AAC" w:rsidR="00C33886" w:rsidRDefault="00C33886" w:rsidP="00C3388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Land Survey Technicians participate in field surveys in which they operate survey equipment.</w:t>
            </w:r>
          </w:p>
          <w:p w14:paraId="003982F2" w14:textId="2346912E" w:rsidR="00C33886" w:rsidRDefault="00C33886" w:rsidP="00C3388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During field surveys, they help in the calculation and analysis of the measurements to keep it obtained.</w:t>
            </w:r>
          </w:p>
          <w:p w14:paraId="653C50F3" w14:textId="768B28DD" w:rsidR="00C33886" w:rsidRDefault="00C33886" w:rsidP="00C3388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Land Survey Technologists oversee field survey activities</w:t>
            </w:r>
          </w:p>
          <w:p w14:paraId="53AB9ED8" w14:textId="3387E212" w:rsidR="00C33886" w:rsidRPr="00C33886" w:rsidRDefault="00C33886" w:rsidP="00C3388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lastRenderedPageBreak/>
              <w:t>Land Survey Technologists prepare detailed drawings, charts, plans and more other things.</w:t>
            </w:r>
          </w:p>
          <w:p w14:paraId="650CB7A9" w14:textId="77777777" w:rsidR="00972B2C" w:rsidRPr="00C33886" w:rsidRDefault="00972B2C" w:rsidP="00144F39">
            <w:pPr>
              <w:rPr>
                <w:rFonts w:ascii="Tahoma" w:hAnsi="Tahoma" w:cs="Tahoma"/>
                <w:bCs/>
                <w:sz w:val="22"/>
              </w:rPr>
            </w:pPr>
          </w:p>
        </w:tc>
      </w:tr>
      <w:tr w:rsidR="00CB5FA4" w:rsidRPr="00FD6AD7" w14:paraId="010F23B6" w14:textId="77777777" w:rsidTr="00FD6AD7">
        <w:trPr>
          <w:gridAfter w:val="1"/>
          <w:wAfter w:w="72" w:type="dxa"/>
        </w:trPr>
        <w:tc>
          <w:tcPr>
            <w:tcW w:w="4320" w:type="dxa"/>
            <w:shd w:val="clear" w:color="auto" w:fill="auto"/>
          </w:tcPr>
          <w:p w14:paraId="694DCE36" w14:textId="77777777" w:rsidR="00CB5FA4" w:rsidRPr="00FD6AD7" w:rsidRDefault="005B0A89" w:rsidP="00E44BEE">
            <w:pPr>
              <w:rPr>
                <w:rFonts w:ascii="Tahoma" w:hAnsi="Tahoma" w:cs="Tahoma"/>
                <w:b/>
                <w:sz w:val="22"/>
              </w:rPr>
            </w:pPr>
            <w:r w:rsidRPr="00FD6AD7">
              <w:rPr>
                <w:rFonts w:ascii="Tahoma" w:hAnsi="Tahoma" w:cs="Tahoma"/>
                <w:b/>
                <w:sz w:val="22"/>
              </w:rPr>
              <w:lastRenderedPageBreak/>
              <w:t>EARNINGS:</w:t>
            </w:r>
          </w:p>
          <w:p w14:paraId="68ECE31A" w14:textId="77777777" w:rsidR="00CB5FA4" w:rsidRPr="00FD6AD7" w:rsidRDefault="00CB5FA4" w:rsidP="00E44BEE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896" w:type="dxa"/>
            <w:gridSpan w:val="2"/>
            <w:shd w:val="clear" w:color="auto" w:fill="auto"/>
          </w:tcPr>
          <w:p w14:paraId="758C8F48" w14:textId="77777777" w:rsidR="00CB5FA4" w:rsidRDefault="005C2E84" w:rsidP="00FD6AD7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Salary: $74,477 per year</w:t>
            </w:r>
          </w:p>
          <w:p w14:paraId="62D15574" w14:textId="65CFF23A" w:rsidR="00D35B11" w:rsidRPr="00FD6AD7" w:rsidRDefault="00D35B11" w:rsidP="00FD6AD7">
            <w:pPr>
              <w:spacing w:line="360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4896" w:type="dxa"/>
            <w:shd w:val="clear" w:color="auto" w:fill="auto"/>
          </w:tcPr>
          <w:p w14:paraId="13C82A65" w14:textId="20DEDA59" w:rsidR="00CB5FA4" w:rsidRPr="00FD6AD7" w:rsidRDefault="0023220C" w:rsidP="00FD6AD7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Salary: $62,380 per year</w:t>
            </w:r>
          </w:p>
        </w:tc>
      </w:tr>
      <w:tr w:rsidR="00CB5FA4" w:rsidRPr="00FD6AD7" w14:paraId="46251414" w14:textId="77777777" w:rsidTr="00FD6AD7">
        <w:trPr>
          <w:gridAfter w:val="1"/>
          <w:wAfter w:w="72" w:type="dxa"/>
        </w:trPr>
        <w:tc>
          <w:tcPr>
            <w:tcW w:w="4320" w:type="dxa"/>
            <w:shd w:val="clear" w:color="auto" w:fill="auto"/>
          </w:tcPr>
          <w:p w14:paraId="3CD9A761" w14:textId="77777777" w:rsidR="00CB5FA4" w:rsidRDefault="00CB5FA4" w:rsidP="00144F39">
            <w:pPr>
              <w:rPr>
                <w:rFonts w:ascii="Tahoma" w:hAnsi="Tahoma" w:cs="Tahoma"/>
                <w:b/>
                <w:sz w:val="22"/>
              </w:rPr>
            </w:pPr>
            <w:r w:rsidRPr="00FD6AD7">
              <w:rPr>
                <w:rFonts w:ascii="Tahoma" w:hAnsi="Tahoma" w:cs="Tahoma"/>
                <w:b/>
                <w:sz w:val="22"/>
              </w:rPr>
              <w:t>EDUCATION:</w:t>
            </w:r>
          </w:p>
          <w:p w14:paraId="04F6F8CE" w14:textId="63FB1E8F" w:rsidR="00AB393F" w:rsidRPr="00AB393F" w:rsidRDefault="00AB393F" w:rsidP="00144F3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Education, </w:t>
            </w:r>
            <w:r w:rsidR="00993E07">
              <w:rPr>
                <w:rFonts w:ascii="Tahoma" w:hAnsi="Tahoma" w:cs="Tahoma"/>
                <w:sz w:val="22"/>
              </w:rPr>
              <w:t>training,</w:t>
            </w:r>
            <w:r>
              <w:rPr>
                <w:rFonts w:ascii="Tahoma" w:hAnsi="Tahoma" w:cs="Tahoma"/>
                <w:sz w:val="22"/>
              </w:rPr>
              <w:t xml:space="preserve"> and qualifications</w:t>
            </w:r>
          </w:p>
          <w:p w14:paraId="11B39722" w14:textId="77777777" w:rsidR="005928B6" w:rsidRDefault="005928B6" w:rsidP="00AB393F">
            <w:pPr>
              <w:rPr>
                <w:rFonts w:ascii="Tahoma" w:hAnsi="Tahoma" w:cs="Tahoma"/>
                <w:b/>
                <w:sz w:val="22"/>
              </w:rPr>
            </w:pPr>
          </w:p>
          <w:p w14:paraId="31B9B1D8" w14:textId="77777777" w:rsidR="00B60023" w:rsidRDefault="00B60023" w:rsidP="00AB393F">
            <w:pPr>
              <w:rPr>
                <w:rFonts w:ascii="Tahoma" w:hAnsi="Tahoma" w:cs="Tahoma"/>
                <w:b/>
                <w:sz w:val="22"/>
              </w:rPr>
            </w:pPr>
          </w:p>
          <w:p w14:paraId="3BE871AD" w14:textId="77777777" w:rsidR="00B60023" w:rsidRDefault="00B60023" w:rsidP="00AB393F">
            <w:pPr>
              <w:rPr>
                <w:rFonts w:ascii="Tahoma" w:hAnsi="Tahoma" w:cs="Tahoma"/>
                <w:b/>
                <w:sz w:val="22"/>
              </w:rPr>
            </w:pPr>
          </w:p>
          <w:p w14:paraId="5F5DDB41" w14:textId="77777777" w:rsidR="00B60023" w:rsidRPr="00FD6AD7" w:rsidRDefault="00B60023" w:rsidP="00AB393F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896" w:type="dxa"/>
            <w:gridSpan w:val="2"/>
            <w:shd w:val="clear" w:color="auto" w:fill="auto"/>
          </w:tcPr>
          <w:p w14:paraId="2EB12B8C" w14:textId="77777777" w:rsidR="00CB5FA4" w:rsidRPr="00FD6AD7" w:rsidRDefault="00CB5FA4" w:rsidP="00AB393F">
            <w:pPr>
              <w:ind w:left="720"/>
              <w:rPr>
                <w:rFonts w:ascii="Tahoma" w:hAnsi="Tahoma" w:cs="Tahoma"/>
                <w:b/>
                <w:sz w:val="22"/>
              </w:rPr>
            </w:pPr>
          </w:p>
          <w:p w14:paraId="5DE07904" w14:textId="56085F15" w:rsidR="00CB5FA4" w:rsidRDefault="00B230AF" w:rsidP="00B230A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 w:rsidRPr="00B230AF">
              <w:rPr>
                <w:rFonts w:ascii="Tahoma" w:hAnsi="Tahoma" w:cs="Tahoma"/>
                <w:bCs/>
                <w:sz w:val="22"/>
              </w:rPr>
              <w:t>Secondary School needs to be completed</w:t>
            </w:r>
            <w:r>
              <w:rPr>
                <w:rFonts w:ascii="Tahoma" w:hAnsi="Tahoma" w:cs="Tahoma"/>
                <w:bCs/>
                <w:sz w:val="22"/>
              </w:rPr>
              <w:t>.</w:t>
            </w:r>
          </w:p>
          <w:p w14:paraId="6E834479" w14:textId="2274FE5E" w:rsidR="00B230AF" w:rsidRDefault="00B230AF" w:rsidP="00B230A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Geomatic Technicians need two to three years of geomatics, cartography, or photogrammetry.</w:t>
            </w:r>
          </w:p>
          <w:p w14:paraId="2BEC7799" w14:textId="3354CF20" w:rsidR="00B230AF" w:rsidRPr="00B230AF" w:rsidRDefault="00B230AF" w:rsidP="00B230A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Meteorological Technicians need a one-year Mete</w:t>
            </w:r>
            <w:r w:rsidR="001E0CB3">
              <w:rPr>
                <w:rFonts w:ascii="Tahoma" w:hAnsi="Tahoma" w:cs="Tahoma"/>
                <w:bCs/>
                <w:sz w:val="22"/>
              </w:rPr>
              <w:t>o</w:t>
            </w:r>
            <w:r>
              <w:rPr>
                <w:rFonts w:ascii="Tahoma" w:hAnsi="Tahoma" w:cs="Tahoma"/>
                <w:bCs/>
                <w:sz w:val="22"/>
              </w:rPr>
              <w:t>rological</w:t>
            </w:r>
            <w:r w:rsidR="001E0CB3">
              <w:rPr>
                <w:rFonts w:ascii="Tahoma" w:hAnsi="Tahoma" w:cs="Tahoma"/>
                <w:bCs/>
                <w:sz w:val="22"/>
              </w:rPr>
              <w:t xml:space="preserve"> Technician Program provided from the Meteorological Service of Canada.</w:t>
            </w:r>
            <w:r>
              <w:rPr>
                <w:rFonts w:ascii="Tahoma" w:hAnsi="Tahoma" w:cs="Tahoma"/>
                <w:bCs/>
                <w:sz w:val="22"/>
              </w:rPr>
              <w:t xml:space="preserve">  </w:t>
            </w:r>
          </w:p>
          <w:p w14:paraId="078F8285" w14:textId="77777777" w:rsidR="00CB5FA4" w:rsidRPr="00FD6AD7" w:rsidRDefault="00CB5FA4" w:rsidP="00AB393F">
            <w:pPr>
              <w:ind w:left="720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896" w:type="dxa"/>
            <w:shd w:val="clear" w:color="auto" w:fill="auto"/>
          </w:tcPr>
          <w:p w14:paraId="278EE9A8" w14:textId="77777777" w:rsidR="00CB5FA4" w:rsidRPr="00FD6AD7" w:rsidRDefault="00CB5FA4" w:rsidP="00AB393F">
            <w:pPr>
              <w:ind w:left="720"/>
              <w:rPr>
                <w:rFonts w:ascii="Tahoma" w:hAnsi="Tahoma" w:cs="Tahoma"/>
                <w:b/>
                <w:sz w:val="22"/>
              </w:rPr>
            </w:pPr>
          </w:p>
          <w:p w14:paraId="30A6947E" w14:textId="74CDBE57" w:rsidR="00CB5FA4" w:rsidRPr="00D40568" w:rsidRDefault="00D40568" w:rsidP="0023220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 w:rsidRPr="00D40568">
              <w:rPr>
                <w:rFonts w:ascii="Tahoma" w:hAnsi="Tahoma" w:cs="Tahoma"/>
                <w:bCs/>
                <w:sz w:val="22"/>
              </w:rPr>
              <w:t>Secondary School needs to be completed</w:t>
            </w:r>
            <w:r>
              <w:rPr>
                <w:rFonts w:ascii="Tahoma" w:hAnsi="Tahoma" w:cs="Tahoma"/>
                <w:bCs/>
                <w:sz w:val="22"/>
              </w:rPr>
              <w:t>.</w:t>
            </w:r>
          </w:p>
          <w:p w14:paraId="2C5E472B" w14:textId="69815745" w:rsidR="00D40568" w:rsidRDefault="00D40568" w:rsidP="0023220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 w:rsidRPr="00D40568">
              <w:rPr>
                <w:rFonts w:ascii="Tahoma" w:hAnsi="Tahoma" w:cs="Tahoma"/>
                <w:bCs/>
                <w:sz w:val="22"/>
              </w:rPr>
              <w:t>Two to three college programs in geomatics or Land Survey Technology is usually required</w:t>
            </w:r>
            <w:r>
              <w:rPr>
                <w:rFonts w:ascii="Tahoma" w:hAnsi="Tahoma" w:cs="Tahoma"/>
                <w:bCs/>
                <w:sz w:val="22"/>
              </w:rPr>
              <w:t xml:space="preserve"> (for Land Survey Technologists)</w:t>
            </w:r>
          </w:p>
          <w:p w14:paraId="1E115C89" w14:textId="18E816A6" w:rsidR="00D40568" w:rsidRPr="00D40568" w:rsidRDefault="00D40568" w:rsidP="0023220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One to two college programs in geomatics and Land Survey Technology is usually required (for Land Survey Technicians)</w:t>
            </w:r>
          </w:p>
          <w:p w14:paraId="019B840A" w14:textId="77777777" w:rsidR="00CB5FA4" w:rsidRPr="00FD6AD7" w:rsidRDefault="00CB5FA4" w:rsidP="00AB393F">
            <w:pPr>
              <w:ind w:left="720"/>
              <w:rPr>
                <w:rFonts w:ascii="Tahoma" w:hAnsi="Tahoma" w:cs="Tahoma"/>
                <w:b/>
                <w:sz w:val="22"/>
              </w:rPr>
            </w:pPr>
          </w:p>
        </w:tc>
      </w:tr>
      <w:tr w:rsidR="00CB5FA4" w:rsidRPr="00FD6AD7" w14:paraId="6AA746B6" w14:textId="77777777" w:rsidTr="00FD6AD7">
        <w:trPr>
          <w:gridAfter w:val="1"/>
          <w:wAfter w:w="72" w:type="dxa"/>
          <w:trHeight w:val="935"/>
        </w:trPr>
        <w:tc>
          <w:tcPr>
            <w:tcW w:w="4320" w:type="dxa"/>
            <w:shd w:val="clear" w:color="auto" w:fill="auto"/>
          </w:tcPr>
          <w:p w14:paraId="17800FB2" w14:textId="77777777" w:rsidR="00CB5FA4" w:rsidRPr="00FD6AD7" w:rsidRDefault="00CB5FA4" w:rsidP="00CB5FA4">
            <w:pPr>
              <w:rPr>
                <w:rFonts w:ascii="Tahoma" w:hAnsi="Tahoma" w:cs="Tahoma"/>
                <w:b/>
                <w:sz w:val="22"/>
              </w:rPr>
            </w:pPr>
            <w:r w:rsidRPr="00FD6AD7">
              <w:rPr>
                <w:rFonts w:ascii="Tahoma" w:hAnsi="Tahoma" w:cs="Tahoma"/>
                <w:b/>
                <w:sz w:val="22"/>
              </w:rPr>
              <w:t>EDUCATION:</w:t>
            </w:r>
          </w:p>
          <w:p w14:paraId="26E6E918" w14:textId="77777777" w:rsidR="00CB5FA4" w:rsidRPr="00B60023" w:rsidRDefault="00B60023" w:rsidP="00AB393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Skills required</w:t>
            </w:r>
          </w:p>
        </w:tc>
        <w:tc>
          <w:tcPr>
            <w:tcW w:w="4896" w:type="dxa"/>
            <w:gridSpan w:val="2"/>
            <w:shd w:val="clear" w:color="auto" w:fill="auto"/>
          </w:tcPr>
          <w:p w14:paraId="7C06CD08" w14:textId="77777777" w:rsidR="00CB5FA4" w:rsidRPr="001E0CB3" w:rsidRDefault="001E0CB3" w:rsidP="001E0CB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1E0CB3">
              <w:rPr>
                <w:rFonts w:ascii="Tahoma" w:hAnsi="Tahoma" w:cs="Tahoma"/>
                <w:bCs/>
                <w:sz w:val="22"/>
              </w:rPr>
              <w:t xml:space="preserve">Reading Comprehension </w:t>
            </w:r>
          </w:p>
          <w:p w14:paraId="2D7043A2" w14:textId="77777777" w:rsidR="001E0CB3" w:rsidRPr="001E0CB3" w:rsidRDefault="001E0CB3" w:rsidP="001E0CB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1E0CB3">
              <w:rPr>
                <w:rFonts w:ascii="Tahoma" w:hAnsi="Tahoma" w:cs="Tahoma"/>
                <w:bCs/>
                <w:sz w:val="22"/>
              </w:rPr>
              <w:t>Critical Thinking</w:t>
            </w:r>
          </w:p>
          <w:p w14:paraId="3C85BD14" w14:textId="77777777" w:rsidR="001E0CB3" w:rsidRPr="001E0CB3" w:rsidRDefault="001E0CB3" w:rsidP="001E0CB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1E0CB3">
              <w:rPr>
                <w:rFonts w:ascii="Tahoma" w:hAnsi="Tahoma" w:cs="Tahoma"/>
                <w:bCs/>
                <w:sz w:val="22"/>
              </w:rPr>
              <w:t>Active Listening</w:t>
            </w:r>
          </w:p>
          <w:p w14:paraId="714CB95D" w14:textId="77777777" w:rsidR="001E0CB3" w:rsidRPr="001E0CB3" w:rsidRDefault="001E0CB3" w:rsidP="001E0CB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/>
                <w:sz w:val="22"/>
              </w:rPr>
            </w:pPr>
            <w:r w:rsidRPr="001E0CB3">
              <w:rPr>
                <w:rFonts w:ascii="Tahoma" w:hAnsi="Tahoma" w:cs="Tahoma"/>
                <w:bCs/>
                <w:sz w:val="22"/>
              </w:rPr>
              <w:t>Writing</w:t>
            </w:r>
          </w:p>
          <w:p w14:paraId="63FB12B9" w14:textId="77777777" w:rsidR="001E0CB3" w:rsidRPr="001E0CB3" w:rsidRDefault="001E0CB3" w:rsidP="001E0CB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2"/>
              </w:rPr>
            </w:pPr>
            <w:r w:rsidRPr="001E0CB3">
              <w:rPr>
                <w:rFonts w:ascii="Tahoma" w:hAnsi="Tahoma" w:cs="Tahoma"/>
                <w:sz w:val="22"/>
              </w:rPr>
              <w:t>Speaking</w:t>
            </w:r>
          </w:p>
          <w:p w14:paraId="038917DD" w14:textId="1C215E6F" w:rsidR="001E0CB3" w:rsidRPr="001E0CB3" w:rsidRDefault="001E0CB3" w:rsidP="001E0CB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/>
                <w:sz w:val="22"/>
              </w:rPr>
            </w:pPr>
            <w:r w:rsidRPr="001E0CB3">
              <w:rPr>
                <w:rFonts w:ascii="Tahoma" w:hAnsi="Tahoma" w:cs="Tahoma"/>
                <w:sz w:val="22"/>
              </w:rPr>
              <w:t>Monitoring</w:t>
            </w:r>
          </w:p>
        </w:tc>
        <w:tc>
          <w:tcPr>
            <w:tcW w:w="4896" w:type="dxa"/>
            <w:shd w:val="clear" w:color="auto" w:fill="auto"/>
          </w:tcPr>
          <w:p w14:paraId="0EE76F2E" w14:textId="77777777" w:rsidR="00CB5FA4" w:rsidRPr="0023220C" w:rsidRDefault="0023220C" w:rsidP="002322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Active Listening</w:t>
            </w:r>
          </w:p>
          <w:p w14:paraId="7F86EA3A" w14:textId="77777777" w:rsidR="0023220C" w:rsidRPr="0023220C" w:rsidRDefault="0023220C" w:rsidP="002322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Critical Thinking</w:t>
            </w:r>
          </w:p>
          <w:p w14:paraId="06C219CD" w14:textId="77777777" w:rsidR="0023220C" w:rsidRPr="0023220C" w:rsidRDefault="0023220C" w:rsidP="002322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 xml:space="preserve">Reading Comprehension </w:t>
            </w:r>
          </w:p>
          <w:p w14:paraId="332DD1F7" w14:textId="77777777" w:rsidR="0023220C" w:rsidRPr="0023220C" w:rsidRDefault="0023220C" w:rsidP="002322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Speaking</w:t>
            </w:r>
          </w:p>
          <w:p w14:paraId="4AA21AA5" w14:textId="77777777" w:rsidR="0023220C" w:rsidRPr="0023220C" w:rsidRDefault="0023220C" w:rsidP="002322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Judgement and Decision Making</w:t>
            </w:r>
          </w:p>
          <w:p w14:paraId="3D651A1B" w14:textId="5431BAF4" w:rsidR="0023220C" w:rsidRPr="0023220C" w:rsidRDefault="0023220C" w:rsidP="002322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Complex Problem Solving</w:t>
            </w:r>
          </w:p>
        </w:tc>
      </w:tr>
      <w:tr w:rsidR="00CB5FA4" w:rsidRPr="00FD6AD7" w14:paraId="364DD48D" w14:textId="77777777" w:rsidTr="00FD6AD7">
        <w:trPr>
          <w:gridAfter w:val="1"/>
          <w:wAfter w:w="72" w:type="dxa"/>
          <w:trHeight w:val="1313"/>
        </w:trPr>
        <w:tc>
          <w:tcPr>
            <w:tcW w:w="4320" w:type="dxa"/>
            <w:shd w:val="clear" w:color="auto" w:fill="auto"/>
          </w:tcPr>
          <w:p w14:paraId="2E50AA35" w14:textId="77777777" w:rsidR="00CB5FA4" w:rsidRPr="00FD6AD7" w:rsidRDefault="00BC58F6" w:rsidP="00144F39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EMPLOYMENT OUTLOOK:</w:t>
            </w:r>
          </w:p>
          <w:p w14:paraId="679E70EB" w14:textId="77777777" w:rsidR="00DE6B40" w:rsidRDefault="00DE6B40" w:rsidP="00DE6B40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Give expected annual growth:</w:t>
            </w:r>
          </w:p>
          <w:p w14:paraId="445ED404" w14:textId="77777777" w:rsidR="00DE6B40" w:rsidRPr="00FD6AD7" w:rsidRDefault="00DE6B40" w:rsidP="00DE6B40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Give number of Job openings:</w:t>
            </w:r>
          </w:p>
        </w:tc>
        <w:tc>
          <w:tcPr>
            <w:tcW w:w="4896" w:type="dxa"/>
            <w:gridSpan w:val="2"/>
            <w:shd w:val="clear" w:color="auto" w:fill="auto"/>
          </w:tcPr>
          <w:p w14:paraId="2AF71695" w14:textId="5E297108" w:rsidR="00CB5FA4" w:rsidRDefault="006643DD" w:rsidP="00FD6AD7">
            <w:p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Annual Growth: 1.</w:t>
            </w:r>
            <w:r w:rsidR="00D35B11">
              <w:rPr>
                <w:rFonts w:ascii="Tahoma" w:hAnsi="Tahoma" w:cs="Tahoma"/>
                <w:bCs/>
                <w:sz w:val="22"/>
              </w:rPr>
              <w:t>3</w:t>
            </w:r>
            <w:r>
              <w:rPr>
                <w:rFonts w:ascii="Tahoma" w:hAnsi="Tahoma" w:cs="Tahoma"/>
                <w:bCs/>
                <w:sz w:val="22"/>
              </w:rPr>
              <w:t>% rate trend</w:t>
            </w:r>
          </w:p>
          <w:p w14:paraId="04F885D5" w14:textId="4BAAF8EE" w:rsidR="006643DD" w:rsidRPr="006643DD" w:rsidRDefault="00661E06" w:rsidP="00FD6AD7">
            <w:p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 xml:space="preserve">Job Openings: </w:t>
            </w:r>
            <w:r w:rsidR="006643DD">
              <w:rPr>
                <w:rFonts w:ascii="Tahoma" w:hAnsi="Tahoma" w:cs="Tahoma"/>
                <w:bCs/>
                <w:sz w:val="22"/>
              </w:rPr>
              <w:t xml:space="preserve">2019: 60 </w:t>
            </w:r>
            <w:r w:rsidR="0023220C">
              <w:rPr>
                <w:rFonts w:ascii="Tahoma" w:hAnsi="Tahoma" w:cs="Tahoma"/>
                <w:bCs/>
                <w:sz w:val="22"/>
              </w:rPr>
              <w:t xml:space="preserve">openings </w:t>
            </w:r>
            <w:r w:rsidR="006643DD">
              <w:rPr>
                <w:rFonts w:ascii="Tahoma" w:hAnsi="Tahoma" w:cs="Tahoma"/>
                <w:bCs/>
                <w:sz w:val="22"/>
              </w:rPr>
              <w:t>2024: 40</w:t>
            </w:r>
            <w:r w:rsidR="0023220C">
              <w:rPr>
                <w:rFonts w:ascii="Tahoma" w:hAnsi="Tahoma" w:cs="Tahoma"/>
                <w:bCs/>
                <w:sz w:val="22"/>
              </w:rPr>
              <w:t xml:space="preserve"> openings </w:t>
            </w:r>
            <w:r w:rsidR="006643DD">
              <w:rPr>
                <w:rFonts w:ascii="Tahoma" w:hAnsi="Tahoma" w:cs="Tahoma"/>
                <w:bCs/>
                <w:sz w:val="22"/>
              </w:rPr>
              <w:t>2029: 60</w:t>
            </w:r>
            <w:r w:rsidR="0023220C">
              <w:rPr>
                <w:rFonts w:ascii="Tahoma" w:hAnsi="Tahoma" w:cs="Tahoma"/>
                <w:bCs/>
                <w:sz w:val="22"/>
              </w:rPr>
              <w:t xml:space="preserve"> openings</w:t>
            </w:r>
          </w:p>
        </w:tc>
        <w:tc>
          <w:tcPr>
            <w:tcW w:w="4896" w:type="dxa"/>
            <w:shd w:val="clear" w:color="auto" w:fill="auto"/>
          </w:tcPr>
          <w:p w14:paraId="67DAA7BC" w14:textId="534DAC18" w:rsidR="00CB5FA4" w:rsidRPr="0023220C" w:rsidRDefault="0023220C" w:rsidP="00FD6AD7">
            <w:p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Annual Growth: 1.</w:t>
            </w:r>
            <w:r w:rsidR="00D35B11">
              <w:rPr>
                <w:rFonts w:ascii="Tahoma" w:hAnsi="Tahoma" w:cs="Tahoma"/>
                <w:bCs/>
                <w:sz w:val="22"/>
              </w:rPr>
              <w:t>7</w:t>
            </w:r>
            <w:r w:rsidRPr="0023220C">
              <w:rPr>
                <w:rFonts w:ascii="Tahoma" w:hAnsi="Tahoma" w:cs="Tahoma"/>
                <w:bCs/>
                <w:sz w:val="22"/>
              </w:rPr>
              <w:t>% rate trend</w:t>
            </w:r>
          </w:p>
          <w:p w14:paraId="4D32F0D4" w14:textId="4C2B5C3E" w:rsidR="0023220C" w:rsidRPr="00FD6AD7" w:rsidRDefault="0023220C" w:rsidP="00FD6AD7">
            <w:pPr>
              <w:tabs>
                <w:tab w:val="left" w:pos="2592"/>
              </w:tabs>
              <w:spacing w:line="360" w:lineRule="auto"/>
              <w:rPr>
                <w:rFonts w:ascii="Tahoma" w:hAnsi="Tahoma" w:cs="Tahoma"/>
                <w:b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Job openings: 2019, 2024, and 2029: 20 openings each year</w:t>
            </w:r>
          </w:p>
        </w:tc>
      </w:tr>
      <w:tr w:rsidR="00B60023" w:rsidRPr="00FD6AD7" w14:paraId="0CB43C8A" w14:textId="77777777" w:rsidTr="00FD6AD7">
        <w:trPr>
          <w:gridAfter w:val="1"/>
          <w:wAfter w:w="72" w:type="dxa"/>
          <w:trHeight w:val="1313"/>
        </w:trPr>
        <w:tc>
          <w:tcPr>
            <w:tcW w:w="4320" w:type="dxa"/>
            <w:shd w:val="clear" w:color="auto" w:fill="auto"/>
          </w:tcPr>
          <w:p w14:paraId="62DFEF66" w14:textId="77777777" w:rsidR="00B60023" w:rsidRDefault="00B60023" w:rsidP="00144F39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 xml:space="preserve">RELATED CAREERS: </w:t>
            </w:r>
          </w:p>
        </w:tc>
        <w:tc>
          <w:tcPr>
            <w:tcW w:w="4896" w:type="dxa"/>
            <w:gridSpan w:val="2"/>
            <w:shd w:val="clear" w:color="auto" w:fill="auto"/>
          </w:tcPr>
          <w:p w14:paraId="01B4C432" w14:textId="77777777" w:rsidR="001E0CB3" w:rsidRDefault="001E0CB3" w:rsidP="001E0CB3">
            <w:pPr>
              <w:pStyle w:val="ListParagraph"/>
              <w:numPr>
                <w:ilvl w:val="0"/>
                <w:numId w:val="6"/>
              </w:num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1E0CB3">
              <w:rPr>
                <w:rFonts w:ascii="Tahoma" w:hAnsi="Tahoma" w:cs="Tahoma"/>
                <w:bCs/>
                <w:sz w:val="22"/>
              </w:rPr>
              <w:t>Meteorologists and Climatologists</w:t>
            </w:r>
          </w:p>
          <w:p w14:paraId="74BEF1E6" w14:textId="77777777" w:rsidR="001E0CB3" w:rsidRDefault="001E0CB3" w:rsidP="001E0CB3">
            <w:pPr>
              <w:pStyle w:val="ListParagraph"/>
              <w:numPr>
                <w:ilvl w:val="0"/>
                <w:numId w:val="6"/>
              </w:num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Civil Engineers</w:t>
            </w:r>
          </w:p>
          <w:p w14:paraId="43F01583" w14:textId="03BFAA40" w:rsidR="0023220C" w:rsidRPr="001E0CB3" w:rsidRDefault="0023220C" w:rsidP="0023220C">
            <w:pPr>
              <w:pStyle w:val="ListParagraph"/>
              <w:numPr>
                <w:ilvl w:val="0"/>
                <w:numId w:val="6"/>
              </w:num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Geological and Mineral Technologists and Technicians</w:t>
            </w:r>
          </w:p>
        </w:tc>
        <w:tc>
          <w:tcPr>
            <w:tcW w:w="4896" w:type="dxa"/>
            <w:shd w:val="clear" w:color="auto" w:fill="auto"/>
          </w:tcPr>
          <w:p w14:paraId="6DE1637E" w14:textId="77777777" w:rsidR="00B60023" w:rsidRPr="0023220C" w:rsidRDefault="0023220C" w:rsidP="0023220C">
            <w:pPr>
              <w:pStyle w:val="ListParagraph"/>
              <w:numPr>
                <w:ilvl w:val="0"/>
                <w:numId w:val="6"/>
              </w:num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Land Surveyors</w:t>
            </w:r>
          </w:p>
          <w:p w14:paraId="7F9058BB" w14:textId="77777777" w:rsidR="0023220C" w:rsidRDefault="0023220C" w:rsidP="0023220C">
            <w:pPr>
              <w:pStyle w:val="ListParagraph"/>
              <w:numPr>
                <w:ilvl w:val="0"/>
                <w:numId w:val="6"/>
              </w:num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Drafting Technologists and Technicians</w:t>
            </w:r>
          </w:p>
          <w:p w14:paraId="6C762D49" w14:textId="1E728AF4" w:rsidR="0023220C" w:rsidRPr="0023220C" w:rsidRDefault="0023220C" w:rsidP="0023220C">
            <w:pPr>
              <w:pStyle w:val="ListParagraph"/>
              <w:numPr>
                <w:ilvl w:val="0"/>
                <w:numId w:val="6"/>
              </w:num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Civil Engineering Technologists and Technicians</w:t>
            </w:r>
          </w:p>
        </w:tc>
      </w:tr>
    </w:tbl>
    <w:p w14:paraId="798326B6" w14:textId="77777777" w:rsidR="00023A46" w:rsidRDefault="00023A46" w:rsidP="00037509">
      <w:pPr>
        <w:pStyle w:val="BodyText"/>
        <w:spacing w:line="360" w:lineRule="auto"/>
      </w:pPr>
    </w:p>
    <w:p w14:paraId="3771173E" w14:textId="77777777" w:rsidR="00B60023" w:rsidRDefault="00B60023" w:rsidP="00037509">
      <w:pPr>
        <w:pStyle w:val="BodyText"/>
        <w:spacing w:line="360" w:lineRule="auto"/>
      </w:pPr>
    </w:p>
    <w:p w14:paraId="08957A92" w14:textId="77777777" w:rsidR="00B60023" w:rsidRDefault="00B60023" w:rsidP="00037509">
      <w:pPr>
        <w:pStyle w:val="BodyText"/>
        <w:spacing w:line="360" w:lineRule="auto"/>
        <w:rPr>
          <w:b w:val="0"/>
        </w:rPr>
      </w:pPr>
      <w:r>
        <w:rPr>
          <w:b w:val="0"/>
        </w:rPr>
        <w:t>Go back to the main information page on the selected Careers.  Find the link at the bottom of the page for EducationPlannerBC and view program options.  For each Career, pick 2 BC institutions offering training and complete the chart below.</w:t>
      </w:r>
    </w:p>
    <w:p w14:paraId="698BECBB" w14:textId="77777777" w:rsidR="00B60023" w:rsidRDefault="00B60023" w:rsidP="00037509">
      <w:pPr>
        <w:pStyle w:val="BodyText"/>
        <w:spacing w:line="360" w:lineRule="auto"/>
        <w:rPr>
          <w:b w:val="0"/>
        </w:rPr>
      </w:pPr>
    </w:p>
    <w:p w14:paraId="3805BCE4" w14:textId="77777777" w:rsidR="00B60023" w:rsidRDefault="008F5E07" w:rsidP="00037509">
      <w:pPr>
        <w:pStyle w:val="BodyText"/>
        <w:spacing w:line="360" w:lineRule="auto"/>
        <w:rPr>
          <w:b w:val="0"/>
          <w:u w:val="single"/>
        </w:rPr>
      </w:pPr>
      <w:r w:rsidRPr="008F5E07">
        <w:rPr>
          <w:b w:val="0"/>
          <w:u w:val="single"/>
        </w:rPr>
        <w:t>CAREER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F5E07" w14:paraId="7C08FE97" w14:textId="77777777" w:rsidTr="008F5E07">
        <w:tc>
          <w:tcPr>
            <w:tcW w:w="4796" w:type="dxa"/>
          </w:tcPr>
          <w:p w14:paraId="4F2C5370" w14:textId="77777777" w:rsidR="008F5E07" w:rsidRPr="008F5E07" w:rsidRDefault="008F5E07" w:rsidP="00037509">
            <w:pPr>
              <w:pStyle w:val="BodyText"/>
              <w:spacing w:line="360" w:lineRule="auto"/>
            </w:pPr>
            <w:r w:rsidRPr="008F5E07">
              <w:t>Name of Program</w:t>
            </w:r>
          </w:p>
        </w:tc>
        <w:tc>
          <w:tcPr>
            <w:tcW w:w="4797" w:type="dxa"/>
          </w:tcPr>
          <w:p w14:paraId="7289DD01" w14:textId="3AFA6A2E" w:rsidR="008F5E07" w:rsidRDefault="00F9207C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Geomatics: Bachelor of Science</w:t>
            </w:r>
          </w:p>
        </w:tc>
        <w:tc>
          <w:tcPr>
            <w:tcW w:w="4797" w:type="dxa"/>
          </w:tcPr>
          <w:p w14:paraId="2DF07017" w14:textId="1E0893A0" w:rsidR="008F5E07" w:rsidRDefault="00F9207C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Geomatics in the Workplace Advanced Certificate</w:t>
            </w:r>
          </w:p>
        </w:tc>
      </w:tr>
      <w:tr w:rsidR="008F5E07" w14:paraId="010A1F7F" w14:textId="77777777" w:rsidTr="008F5E07">
        <w:tc>
          <w:tcPr>
            <w:tcW w:w="4796" w:type="dxa"/>
          </w:tcPr>
          <w:p w14:paraId="001BD7B4" w14:textId="77777777" w:rsidR="008F5E07" w:rsidRPr="008F5E07" w:rsidRDefault="008F5E07" w:rsidP="00037509">
            <w:pPr>
              <w:pStyle w:val="BodyText"/>
              <w:spacing w:line="360" w:lineRule="auto"/>
            </w:pPr>
            <w:r w:rsidRPr="008F5E07">
              <w:t>Credential</w:t>
            </w:r>
          </w:p>
        </w:tc>
        <w:tc>
          <w:tcPr>
            <w:tcW w:w="4797" w:type="dxa"/>
          </w:tcPr>
          <w:p w14:paraId="472EB6C8" w14:textId="7E6EECFC" w:rsidR="008F5E07" w:rsidRDefault="00F9207C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Bachelor’s Degree</w:t>
            </w:r>
          </w:p>
        </w:tc>
        <w:tc>
          <w:tcPr>
            <w:tcW w:w="4797" w:type="dxa"/>
          </w:tcPr>
          <w:p w14:paraId="6626FECE" w14:textId="78AF183B" w:rsidR="008F5E07" w:rsidRDefault="00F9207C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Advanced Certificate</w:t>
            </w:r>
          </w:p>
        </w:tc>
      </w:tr>
      <w:tr w:rsidR="008F5E07" w14:paraId="3C02DC83" w14:textId="77777777" w:rsidTr="008F5E07">
        <w:tc>
          <w:tcPr>
            <w:tcW w:w="4796" w:type="dxa"/>
          </w:tcPr>
          <w:p w14:paraId="7C670BDF" w14:textId="77777777" w:rsidR="008F5E07" w:rsidRPr="008F5E07" w:rsidRDefault="008F5E07" w:rsidP="00037509">
            <w:pPr>
              <w:pStyle w:val="BodyText"/>
              <w:spacing w:line="360" w:lineRule="auto"/>
            </w:pPr>
            <w:r w:rsidRPr="008F5E07">
              <w:t>Length of Program</w:t>
            </w:r>
          </w:p>
        </w:tc>
        <w:tc>
          <w:tcPr>
            <w:tcW w:w="4797" w:type="dxa"/>
          </w:tcPr>
          <w:p w14:paraId="183F67D2" w14:textId="186FA4A9" w:rsidR="008F5E07" w:rsidRDefault="00F9207C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Two Years</w:t>
            </w:r>
          </w:p>
        </w:tc>
        <w:tc>
          <w:tcPr>
            <w:tcW w:w="4797" w:type="dxa"/>
          </w:tcPr>
          <w:p w14:paraId="537EA167" w14:textId="5CB2254F" w:rsidR="008F5E07" w:rsidRDefault="00F9207C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6 months </w:t>
            </w:r>
          </w:p>
        </w:tc>
      </w:tr>
      <w:tr w:rsidR="008F5E07" w14:paraId="0636952D" w14:textId="77777777" w:rsidTr="008F5E07">
        <w:tc>
          <w:tcPr>
            <w:tcW w:w="4796" w:type="dxa"/>
          </w:tcPr>
          <w:p w14:paraId="54D25D3D" w14:textId="77777777" w:rsidR="008F5E07" w:rsidRPr="008F5E07" w:rsidRDefault="008F5E07" w:rsidP="00037509">
            <w:pPr>
              <w:pStyle w:val="BodyText"/>
              <w:spacing w:line="360" w:lineRule="auto"/>
            </w:pPr>
            <w:r w:rsidRPr="008F5E07">
              <w:t xml:space="preserve">Cost per year </w:t>
            </w:r>
          </w:p>
        </w:tc>
        <w:tc>
          <w:tcPr>
            <w:tcW w:w="4797" w:type="dxa"/>
          </w:tcPr>
          <w:p w14:paraId="254FCA39" w14:textId="71A3D4E5" w:rsidR="008F5E07" w:rsidRDefault="008F5E07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Tuition:</w:t>
            </w:r>
            <w:r w:rsidR="003D1EE3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 w:rsidR="00F9207C">
              <w:rPr>
                <w:b w:val="0"/>
              </w:rPr>
              <w:t>N/A</w:t>
            </w:r>
            <w:r>
              <w:rPr>
                <w:b w:val="0"/>
              </w:rPr>
              <w:t xml:space="preserve">                 Books:</w:t>
            </w:r>
            <w:r w:rsidR="00F9207C">
              <w:rPr>
                <w:b w:val="0"/>
              </w:rPr>
              <w:t xml:space="preserve"> $750 - $800</w:t>
            </w:r>
          </w:p>
        </w:tc>
        <w:tc>
          <w:tcPr>
            <w:tcW w:w="4797" w:type="dxa"/>
          </w:tcPr>
          <w:p w14:paraId="010DB71D" w14:textId="3C37130B" w:rsidR="008F5E07" w:rsidRDefault="008F5E07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Tuition: </w:t>
            </w:r>
            <w:r w:rsidR="00F9207C">
              <w:rPr>
                <w:b w:val="0"/>
              </w:rPr>
              <w:t>$1900</w:t>
            </w:r>
            <w:r>
              <w:rPr>
                <w:b w:val="0"/>
              </w:rPr>
              <w:t xml:space="preserve">                      Books:</w:t>
            </w:r>
            <w:r w:rsidR="00F9207C">
              <w:rPr>
                <w:b w:val="0"/>
              </w:rPr>
              <w:t xml:space="preserve"> </w:t>
            </w:r>
            <w:r w:rsidR="00AF2E66">
              <w:rPr>
                <w:b w:val="0"/>
              </w:rPr>
              <w:t>$1500</w:t>
            </w:r>
          </w:p>
        </w:tc>
      </w:tr>
    </w:tbl>
    <w:p w14:paraId="77059751" w14:textId="77777777" w:rsidR="008F5E07" w:rsidRDefault="008F5E07" w:rsidP="00037509">
      <w:pPr>
        <w:pStyle w:val="BodyText"/>
        <w:spacing w:line="360" w:lineRule="auto"/>
        <w:rPr>
          <w:b w:val="0"/>
        </w:rPr>
      </w:pPr>
    </w:p>
    <w:p w14:paraId="2C8AFE10" w14:textId="77777777" w:rsidR="008F5E07" w:rsidRDefault="008F5E07" w:rsidP="00037509">
      <w:pPr>
        <w:pStyle w:val="BodyText"/>
        <w:spacing w:line="360" w:lineRule="auto"/>
        <w:rPr>
          <w:b w:val="0"/>
        </w:rPr>
      </w:pPr>
    </w:p>
    <w:p w14:paraId="6B417B29" w14:textId="77777777" w:rsidR="008F5E07" w:rsidRDefault="008F5E07" w:rsidP="008F5E07">
      <w:pPr>
        <w:pStyle w:val="BodyText"/>
        <w:spacing w:line="360" w:lineRule="auto"/>
        <w:rPr>
          <w:b w:val="0"/>
          <w:u w:val="single"/>
        </w:rPr>
      </w:pPr>
      <w:r>
        <w:rPr>
          <w:b w:val="0"/>
          <w:u w:val="single"/>
        </w:rPr>
        <w:t>CAREER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F5E07" w14:paraId="7A8FA928" w14:textId="77777777" w:rsidTr="000133E4">
        <w:tc>
          <w:tcPr>
            <w:tcW w:w="4796" w:type="dxa"/>
          </w:tcPr>
          <w:p w14:paraId="4A1EBB72" w14:textId="77777777" w:rsidR="008F5E07" w:rsidRPr="008F5E07" w:rsidRDefault="008F5E07" w:rsidP="000133E4">
            <w:pPr>
              <w:pStyle w:val="BodyText"/>
              <w:spacing w:line="360" w:lineRule="auto"/>
            </w:pPr>
            <w:r w:rsidRPr="008F5E07">
              <w:t>Name of Program</w:t>
            </w:r>
          </w:p>
        </w:tc>
        <w:tc>
          <w:tcPr>
            <w:tcW w:w="4797" w:type="dxa"/>
          </w:tcPr>
          <w:p w14:paraId="1809DF74" w14:textId="49E1D098" w:rsidR="008F5E07" w:rsidRDefault="00AF2E66" w:rsidP="000133E4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Geographic Information Science: Bachelor of Science Degree – Major or Honors</w:t>
            </w:r>
          </w:p>
        </w:tc>
        <w:tc>
          <w:tcPr>
            <w:tcW w:w="4797" w:type="dxa"/>
          </w:tcPr>
          <w:p w14:paraId="4DCE3337" w14:textId="1D3DABCC" w:rsidR="008F5E07" w:rsidRDefault="00F9098F" w:rsidP="000133E4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Geographic Information Systems Advanced Diploma</w:t>
            </w:r>
          </w:p>
        </w:tc>
      </w:tr>
      <w:tr w:rsidR="008F5E07" w14:paraId="7E726EEF" w14:textId="77777777" w:rsidTr="000133E4">
        <w:tc>
          <w:tcPr>
            <w:tcW w:w="4796" w:type="dxa"/>
          </w:tcPr>
          <w:p w14:paraId="74595E1C" w14:textId="77777777" w:rsidR="008F5E07" w:rsidRPr="008F5E07" w:rsidRDefault="008F5E07" w:rsidP="000133E4">
            <w:pPr>
              <w:pStyle w:val="BodyText"/>
              <w:spacing w:line="360" w:lineRule="auto"/>
            </w:pPr>
            <w:r w:rsidRPr="008F5E07">
              <w:t>Credential</w:t>
            </w:r>
          </w:p>
        </w:tc>
        <w:tc>
          <w:tcPr>
            <w:tcW w:w="4797" w:type="dxa"/>
          </w:tcPr>
          <w:p w14:paraId="237C5EAC" w14:textId="74661A7C" w:rsidR="008F5E07" w:rsidRDefault="00AF2E66" w:rsidP="000133E4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Bachelor’s Degree</w:t>
            </w:r>
          </w:p>
        </w:tc>
        <w:tc>
          <w:tcPr>
            <w:tcW w:w="4797" w:type="dxa"/>
          </w:tcPr>
          <w:p w14:paraId="7548A1C1" w14:textId="3D7EB6D8" w:rsidR="008F5E07" w:rsidRDefault="00F9098F" w:rsidP="000133E4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Advanced Diploma</w:t>
            </w:r>
          </w:p>
        </w:tc>
      </w:tr>
      <w:tr w:rsidR="008F5E07" w14:paraId="34BA03CC" w14:textId="77777777" w:rsidTr="000133E4">
        <w:tc>
          <w:tcPr>
            <w:tcW w:w="4796" w:type="dxa"/>
          </w:tcPr>
          <w:p w14:paraId="0716B08D" w14:textId="77777777" w:rsidR="008F5E07" w:rsidRPr="008F5E07" w:rsidRDefault="008F5E07" w:rsidP="000133E4">
            <w:pPr>
              <w:pStyle w:val="BodyText"/>
              <w:spacing w:line="360" w:lineRule="auto"/>
            </w:pPr>
            <w:r w:rsidRPr="008F5E07">
              <w:t>Length of Program</w:t>
            </w:r>
          </w:p>
        </w:tc>
        <w:tc>
          <w:tcPr>
            <w:tcW w:w="4797" w:type="dxa"/>
          </w:tcPr>
          <w:p w14:paraId="0C7FD017" w14:textId="0068E72A" w:rsidR="008F5E07" w:rsidRDefault="00AF2E66" w:rsidP="000133E4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Four years </w:t>
            </w:r>
          </w:p>
        </w:tc>
        <w:tc>
          <w:tcPr>
            <w:tcW w:w="4797" w:type="dxa"/>
          </w:tcPr>
          <w:p w14:paraId="1E5EC50B" w14:textId="0EDE562A" w:rsidR="008F5E07" w:rsidRDefault="00F9098F" w:rsidP="000133E4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One Year</w:t>
            </w:r>
          </w:p>
        </w:tc>
      </w:tr>
      <w:tr w:rsidR="008F5E07" w14:paraId="1D6FC535" w14:textId="77777777" w:rsidTr="000133E4">
        <w:tc>
          <w:tcPr>
            <w:tcW w:w="4796" w:type="dxa"/>
          </w:tcPr>
          <w:p w14:paraId="5F3089EA" w14:textId="77777777" w:rsidR="008F5E07" w:rsidRPr="008F5E07" w:rsidRDefault="008F5E07" w:rsidP="000133E4">
            <w:pPr>
              <w:pStyle w:val="BodyText"/>
              <w:spacing w:line="360" w:lineRule="auto"/>
            </w:pPr>
            <w:r w:rsidRPr="008F5E07">
              <w:t xml:space="preserve">Cost per year </w:t>
            </w:r>
          </w:p>
        </w:tc>
        <w:tc>
          <w:tcPr>
            <w:tcW w:w="4797" w:type="dxa"/>
          </w:tcPr>
          <w:p w14:paraId="6427C9EC" w14:textId="52B01BB2" w:rsidR="008F5E07" w:rsidRDefault="008F5E07" w:rsidP="000133E4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Tuition:  </w:t>
            </w:r>
            <w:r w:rsidR="00AF2E66">
              <w:rPr>
                <w:b w:val="0"/>
              </w:rPr>
              <w:t>$7,400 per year</w:t>
            </w:r>
            <w:r>
              <w:rPr>
                <w:b w:val="0"/>
              </w:rPr>
              <w:t xml:space="preserve">                          Books:</w:t>
            </w:r>
            <w:r w:rsidR="00AF2E66">
              <w:rPr>
                <w:b w:val="0"/>
              </w:rPr>
              <w:t xml:space="preserve"> $2,520 per year </w:t>
            </w:r>
          </w:p>
        </w:tc>
        <w:tc>
          <w:tcPr>
            <w:tcW w:w="4797" w:type="dxa"/>
          </w:tcPr>
          <w:p w14:paraId="657A3C7F" w14:textId="3B585CB1" w:rsidR="008F5E07" w:rsidRDefault="008F5E07" w:rsidP="000133E4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Tuition:  </w:t>
            </w:r>
            <w:r w:rsidR="00F9098F">
              <w:rPr>
                <w:b w:val="0"/>
              </w:rPr>
              <w:t>$6,600</w:t>
            </w:r>
            <w:r>
              <w:rPr>
                <w:b w:val="0"/>
              </w:rPr>
              <w:t xml:space="preserve">                     Books:</w:t>
            </w:r>
            <w:r w:rsidR="00F9098F">
              <w:rPr>
                <w:b w:val="0"/>
              </w:rPr>
              <w:t xml:space="preserve"> $1500</w:t>
            </w:r>
          </w:p>
        </w:tc>
      </w:tr>
    </w:tbl>
    <w:p w14:paraId="63ED3966" w14:textId="77777777" w:rsidR="008F5E07" w:rsidRDefault="008F5E07" w:rsidP="008F5E07">
      <w:pPr>
        <w:pStyle w:val="BodyText"/>
        <w:spacing w:line="360" w:lineRule="auto"/>
        <w:rPr>
          <w:b w:val="0"/>
          <w:u w:val="single"/>
        </w:rPr>
      </w:pPr>
    </w:p>
    <w:sectPr w:rsidR="008F5E07" w:rsidSect="003B0B99">
      <w:footerReference w:type="even" r:id="rId7"/>
      <w:footerReference w:type="default" r:id="rId8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4FF14" w14:textId="77777777" w:rsidR="00680B70" w:rsidRDefault="00680B70">
      <w:r>
        <w:separator/>
      </w:r>
    </w:p>
  </w:endnote>
  <w:endnote w:type="continuationSeparator" w:id="0">
    <w:p w14:paraId="686012DD" w14:textId="77777777" w:rsidR="00680B70" w:rsidRDefault="0068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93EFC" w14:textId="77777777" w:rsidR="00DB1A4D" w:rsidRDefault="00DB1A4D" w:rsidP="00CB3A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A21B72" w14:textId="77777777" w:rsidR="00DB1A4D" w:rsidRDefault="00DB1A4D" w:rsidP="006C17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79432" w14:textId="77777777" w:rsidR="00CC35C1" w:rsidRDefault="00CC35C1" w:rsidP="006C17AA">
    <w:pPr>
      <w:pStyle w:val="Footer"/>
      <w:ind w:right="360"/>
      <w:jc w:val="center"/>
      <w:rPr>
        <w:rFonts w:ascii="Comic Sans MS" w:hAnsi="Comic Sans M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E1057" w14:textId="77777777" w:rsidR="00680B70" w:rsidRDefault="00680B70">
      <w:r>
        <w:separator/>
      </w:r>
    </w:p>
  </w:footnote>
  <w:footnote w:type="continuationSeparator" w:id="0">
    <w:p w14:paraId="0744A273" w14:textId="77777777" w:rsidR="00680B70" w:rsidRDefault="00680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17B17"/>
    <w:multiLevelType w:val="hybridMultilevel"/>
    <w:tmpl w:val="D19C0D9C"/>
    <w:lvl w:ilvl="0" w:tplc="F716A6D6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3396C"/>
    <w:multiLevelType w:val="hybridMultilevel"/>
    <w:tmpl w:val="651EBAF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12B48"/>
    <w:multiLevelType w:val="hybridMultilevel"/>
    <w:tmpl w:val="40766BF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A6769EB"/>
    <w:multiLevelType w:val="hybridMultilevel"/>
    <w:tmpl w:val="5EE86A8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E43C3"/>
    <w:multiLevelType w:val="hybridMultilevel"/>
    <w:tmpl w:val="BDE8E2E0"/>
    <w:lvl w:ilvl="0" w:tplc="2F9865C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E09A2"/>
    <w:multiLevelType w:val="hybridMultilevel"/>
    <w:tmpl w:val="6338F1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B6C21"/>
    <w:multiLevelType w:val="hybridMultilevel"/>
    <w:tmpl w:val="F9AAB9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051"/>
    <w:rsid w:val="00011E55"/>
    <w:rsid w:val="00021115"/>
    <w:rsid w:val="00023A46"/>
    <w:rsid w:val="00030873"/>
    <w:rsid w:val="00037509"/>
    <w:rsid w:val="000612E7"/>
    <w:rsid w:val="00064933"/>
    <w:rsid w:val="00097902"/>
    <w:rsid w:val="000E160C"/>
    <w:rsid w:val="000E6CEE"/>
    <w:rsid w:val="000F3070"/>
    <w:rsid w:val="000F5B9C"/>
    <w:rsid w:val="00144F39"/>
    <w:rsid w:val="00164270"/>
    <w:rsid w:val="00194220"/>
    <w:rsid w:val="001C1189"/>
    <w:rsid w:val="001C4AEA"/>
    <w:rsid w:val="001E0CB3"/>
    <w:rsid w:val="0023220C"/>
    <w:rsid w:val="00244051"/>
    <w:rsid w:val="002766CF"/>
    <w:rsid w:val="00283809"/>
    <w:rsid w:val="002C5091"/>
    <w:rsid w:val="003050DF"/>
    <w:rsid w:val="00334416"/>
    <w:rsid w:val="00353AA4"/>
    <w:rsid w:val="00376141"/>
    <w:rsid w:val="003917B3"/>
    <w:rsid w:val="003B0B99"/>
    <w:rsid w:val="003D1EE3"/>
    <w:rsid w:val="004018D7"/>
    <w:rsid w:val="004175CE"/>
    <w:rsid w:val="0048629B"/>
    <w:rsid w:val="004A058C"/>
    <w:rsid w:val="0051616E"/>
    <w:rsid w:val="00525752"/>
    <w:rsid w:val="00532A05"/>
    <w:rsid w:val="00574EC2"/>
    <w:rsid w:val="00590FA6"/>
    <w:rsid w:val="005928B6"/>
    <w:rsid w:val="005B0A89"/>
    <w:rsid w:val="005C2E84"/>
    <w:rsid w:val="005F753F"/>
    <w:rsid w:val="0060431B"/>
    <w:rsid w:val="00661E06"/>
    <w:rsid w:val="006643DD"/>
    <w:rsid w:val="00680B70"/>
    <w:rsid w:val="006C17AA"/>
    <w:rsid w:val="006C2755"/>
    <w:rsid w:val="0071471F"/>
    <w:rsid w:val="007201B5"/>
    <w:rsid w:val="00726FE3"/>
    <w:rsid w:val="00773FF5"/>
    <w:rsid w:val="007779B2"/>
    <w:rsid w:val="00801BB8"/>
    <w:rsid w:val="008226DE"/>
    <w:rsid w:val="0085637A"/>
    <w:rsid w:val="00871F54"/>
    <w:rsid w:val="00875C7F"/>
    <w:rsid w:val="008811E7"/>
    <w:rsid w:val="008A0DCA"/>
    <w:rsid w:val="008A4318"/>
    <w:rsid w:val="008B1EEC"/>
    <w:rsid w:val="008B575A"/>
    <w:rsid w:val="008C107A"/>
    <w:rsid w:val="008F5E07"/>
    <w:rsid w:val="009111E8"/>
    <w:rsid w:val="00916315"/>
    <w:rsid w:val="00923449"/>
    <w:rsid w:val="00972B2C"/>
    <w:rsid w:val="0098080F"/>
    <w:rsid w:val="00993E07"/>
    <w:rsid w:val="009B65F1"/>
    <w:rsid w:val="009D5547"/>
    <w:rsid w:val="00A155B3"/>
    <w:rsid w:val="00A21BB0"/>
    <w:rsid w:val="00A54BC2"/>
    <w:rsid w:val="00A71F01"/>
    <w:rsid w:val="00AB393F"/>
    <w:rsid w:val="00AC11E9"/>
    <w:rsid w:val="00AC615D"/>
    <w:rsid w:val="00AC6717"/>
    <w:rsid w:val="00AD2439"/>
    <w:rsid w:val="00AE798B"/>
    <w:rsid w:val="00AF2E66"/>
    <w:rsid w:val="00B230AF"/>
    <w:rsid w:val="00B3431A"/>
    <w:rsid w:val="00B60023"/>
    <w:rsid w:val="00BC58F6"/>
    <w:rsid w:val="00C074F7"/>
    <w:rsid w:val="00C33886"/>
    <w:rsid w:val="00C5717B"/>
    <w:rsid w:val="00C6150C"/>
    <w:rsid w:val="00CB2C83"/>
    <w:rsid w:val="00CB3AA3"/>
    <w:rsid w:val="00CB5FA4"/>
    <w:rsid w:val="00CC35C1"/>
    <w:rsid w:val="00CF446E"/>
    <w:rsid w:val="00D23DD7"/>
    <w:rsid w:val="00D35B11"/>
    <w:rsid w:val="00D40568"/>
    <w:rsid w:val="00DB1A4D"/>
    <w:rsid w:val="00DE6B40"/>
    <w:rsid w:val="00E23052"/>
    <w:rsid w:val="00E30370"/>
    <w:rsid w:val="00E44BEE"/>
    <w:rsid w:val="00E46BEB"/>
    <w:rsid w:val="00E81615"/>
    <w:rsid w:val="00EC30A6"/>
    <w:rsid w:val="00EC3643"/>
    <w:rsid w:val="00EF4252"/>
    <w:rsid w:val="00F03D53"/>
    <w:rsid w:val="00F10341"/>
    <w:rsid w:val="00F52FCD"/>
    <w:rsid w:val="00F64E5B"/>
    <w:rsid w:val="00F64F68"/>
    <w:rsid w:val="00F77672"/>
    <w:rsid w:val="00F86697"/>
    <w:rsid w:val="00F9098F"/>
    <w:rsid w:val="00F9207C"/>
    <w:rsid w:val="00FA5742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4:docId w14:val="1E405C8B"/>
  <w15:chartTrackingRefBased/>
  <w15:docId w15:val="{54C30814-6D6B-4A19-9222-2C20D79B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A0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C17AA"/>
  </w:style>
  <w:style w:type="character" w:styleId="Hyperlink">
    <w:name w:val="Hyperlink"/>
    <w:basedOn w:val="DefaultParagraphFont"/>
    <w:rsid w:val="00574E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10</vt:lpstr>
    </vt:vector>
  </TitlesOfParts>
  <Company>School District #36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10</dc:title>
  <dc:subject/>
  <dc:creator>Fleetwood Park Secondary</dc:creator>
  <cp:keywords/>
  <dc:description/>
  <cp:lastModifiedBy>Sarthak Nadkarni</cp:lastModifiedBy>
  <cp:revision>2</cp:revision>
  <cp:lastPrinted>2009-01-13T17:40:00Z</cp:lastPrinted>
  <dcterms:created xsi:type="dcterms:W3CDTF">2020-10-06T04:40:00Z</dcterms:created>
  <dcterms:modified xsi:type="dcterms:W3CDTF">2020-10-06T04:40:00Z</dcterms:modified>
</cp:coreProperties>
</file>