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CCAC" w14:textId="7D757825" w:rsidR="00B1617F" w:rsidRDefault="00323B6E" w:rsidP="006C3DFC">
      <w:pPr>
        <w:spacing w:line="240" w:lineRule="auto"/>
      </w:pPr>
      <w:r>
        <w:t>Name: _</w:t>
      </w:r>
      <w:r w:rsidR="004870FE">
        <w:t>Sarthak Nadkarni</w:t>
      </w:r>
      <w:r>
        <w:t>_______________________________</w:t>
      </w:r>
    </w:p>
    <w:p w14:paraId="32D30429" w14:textId="77777777" w:rsidR="00323B6E" w:rsidRDefault="00323B6E">
      <w:pPr>
        <w:spacing w:after="200" w:line="276" w:lineRule="auto"/>
        <w:rPr>
          <w:b/>
          <w:sz w:val="28"/>
          <w:szCs w:val="28"/>
        </w:rPr>
      </w:pPr>
    </w:p>
    <w:p w14:paraId="516BB0F0" w14:textId="77777777" w:rsidR="00B1617F" w:rsidRPr="00F42A52" w:rsidRDefault="00B1617F">
      <w:pPr>
        <w:spacing w:after="200" w:line="276" w:lineRule="auto"/>
        <w:rPr>
          <w:b/>
          <w:sz w:val="28"/>
          <w:szCs w:val="28"/>
        </w:rPr>
      </w:pPr>
      <w:r w:rsidRPr="00F42A52">
        <w:rPr>
          <w:b/>
          <w:sz w:val="28"/>
          <w:szCs w:val="28"/>
        </w:rPr>
        <w:t xml:space="preserve">On the second page of this document is our performance rubric we have used in our class to assess your progress in Physical Literacy. Please highlight a box that you feel that fairly evaluates your progress for each category given (movement skills and concepts, etiquette &amp; fair play, perceived exertion, and leadership). </w:t>
      </w:r>
    </w:p>
    <w:p w14:paraId="7DE558A1" w14:textId="248E91F6" w:rsidR="00416E58" w:rsidRDefault="00B1617F">
      <w:pPr>
        <w:spacing w:after="200" w:line="276" w:lineRule="auto"/>
        <w:rPr>
          <w:b/>
          <w:sz w:val="28"/>
          <w:szCs w:val="28"/>
        </w:rPr>
      </w:pPr>
      <w:r w:rsidRPr="00F42A52">
        <w:rPr>
          <w:b/>
          <w:sz w:val="28"/>
          <w:szCs w:val="28"/>
        </w:rPr>
        <w:t>On the third page, I would like you to justify why you evaluated yourself for each of those categories. Please provide examples of for each category to support your self-assessment.</w:t>
      </w:r>
      <w:r w:rsidR="00416E58">
        <w:rPr>
          <w:b/>
          <w:sz w:val="28"/>
          <w:szCs w:val="28"/>
        </w:rPr>
        <w:t xml:space="preserve"> This should be completed sentence form, and please refer to our PHE website that </w:t>
      </w:r>
      <w:r w:rsidR="001B6711">
        <w:rPr>
          <w:b/>
          <w:sz w:val="28"/>
          <w:szCs w:val="28"/>
        </w:rPr>
        <w:t>could help you with the terminology.</w:t>
      </w:r>
    </w:p>
    <w:p w14:paraId="7DDA8244" w14:textId="77777777" w:rsidR="001207D4" w:rsidRDefault="001207D4" w:rsidP="001207D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www.fleetwoodparkphe.weebly.com</w:t>
      </w:r>
    </w:p>
    <w:p w14:paraId="11A1D275" w14:textId="77777777" w:rsidR="001207D4" w:rsidRDefault="001207D4">
      <w:pPr>
        <w:spacing w:after="200" w:line="276" w:lineRule="auto"/>
        <w:rPr>
          <w:b/>
          <w:sz w:val="28"/>
          <w:szCs w:val="28"/>
        </w:rPr>
      </w:pPr>
    </w:p>
    <w:p w14:paraId="76982E9F" w14:textId="7C7FAE25" w:rsidR="00416E58" w:rsidRDefault="00416E5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  <w:r w:rsidR="001B6711">
        <w:rPr>
          <w:b/>
          <w:sz w:val="28"/>
          <w:szCs w:val="28"/>
        </w:rPr>
        <w:t xml:space="preserve"> </w:t>
      </w:r>
    </w:p>
    <w:p w14:paraId="0C824437" w14:textId="7B789387" w:rsidR="001B6711" w:rsidRPr="001E6949" w:rsidRDefault="001B6711">
      <w:pPr>
        <w:spacing w:after="200" w:line="276" w:lineRule="auto"/>
        <w:rPr>
          <w:i/>
          <w:sz w:val="28"/>
          <w:szCs w:val="28"/>
        </w:rPr>
      </w:pPr>
      <w:r w:rsidRPr="001E6949">
        <w:rPr>
          <w:i/>
          <w:sz w:val="28"/>
          <w:szCs w:val="28"/>
        </w:rPr>
        <w:t xml:space="preserve">I gave myself a B in leadership because I consistently help with set up and take down of the equipment. Whether it is setting up badminton standards, pulling out hoops, or collecting equipment, I find that I offer to help out most of the time. I also give a lot of positive feedback to my peers. So when they make a great play in a game, I tell </w:t>
      </w:r>
      <w:proofErr w:type="gramStart"/>
      <w:r w:rsidRPr="001E6949">
        <w:rPr>
          <w:i/>
          <w:sz w:val="28"/>
          <w:szCs w:val="28"/>
        </w:rPr>
        <w:t>them</w:t>
      </w:r>
      <w:proofErr w:type="gramEnd"/>
      <w:r w:rsidRPr="001E6949">
        <w:rPr>
          <w:i/>
          <w:sz w:val="28"/>
          <w:szCs w:val="28"/>
        </w:rPr>
        <w:t xml:space="preserve"> nice shot, or good play. I also help my friends out if they need help playing a game. Because I play softball in the community, I show them where to stand when fielding, help them how to bat, and </w:t>
      </w:r>
      <w:r w:rsidR="001E6949" w:rsidRPr="001E6949">
        <w:rPr>
          <w:i/>
          <w:sz w:val="28"/>
          <w:szCs w:val="28"/>
        </w:rPr>
        <w:t>make the right decisions. I think if I try to this all the time for more sports, I can move up to an “</w:t>
      </w:r>
      <w:proofErr w:type="gramStart"/>
      <w:r w:rsidR="001E6949" w:rsidRPr="001E6949">
        <w:rPr>
          <w:i/>
          <w:sz w:val="28"/>
          <w:szCs w:val="28"/>
        </w:rPr>
        <w:t>A</w:t>
      </w:r>
      <w:proofErr w:type="gramEnd"/>
      <w:r w:rsidR="001E6949" w:rsidRPr="001E6949">
        <w:rPr>
          <w:i/>
          <w:sz w:val="28"/>
          <w:szCs w:val="28"/>
        </w:rPr>
        <w:t>” in leadership.</w:t>
      </w:r>
    </w:p>
    <w:p w14:paraId="2B6FB87C" w14:textId="62861AC9" w:rsidR="00B1617F" w:rsidRDefault="00B1617F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263"/>
        <w:gridCol w:w="1268"/>
        <w:gridCol w:w="1288"/>
        <w:gridCol w:w="1408"/>
        <w:gridCol w:w="2694"/>
        <w:gridCol w:w="2693"/>
      </w:tblGrid>
      <w:tr w:rsidR="003E49A4" w:rsidRPr="003E49A4" w14:paraId="0D8C06CA" w14:textId="77777777" w:rsidTr="00B9256B">
        <w:tc>
          <w:tcPr>
            <w:tcW w:w="2482" w:type="dxa"/>
            <w:vMerge w:val="restart"/>
          </w:tcPr>
          <w:p w14:paraId="5CEBC32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5BAB320B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Beginning </w:t>
            </w:r>
          </w:p>
          <w:p w14:paraId="51ABBFA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Times New Roman" w:hAnsi="Calibri" w:cs="Times New Roman"/>
                <w:sz w:val="16"/>
                <w:szCs w:val="20"/>
                <w:lang w:val="en-CA"/>
              </w:rPr>
              <w:t>The student is just starting to learn these skills and still has frequent errors that require further attention.</w:t>
            </w:r>
          </w:p>
        </w:tc>
        <w:tc>
          <w:tcPr>
            <w:tcW w:w="2977" w:type="dxa"/>
            <w:gridSpan w:val="2"/>
          </w:tcPr>
          <w:p w14:paraId="44E3C2C8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Developing </w:t>
            </w:r>
          </w:p>
          <w:p w14:paraId="70B4421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6"/>
                <w:szCs w:val="20"/>
                <w:lang w:val="en-CA"/>
              </w:rPr>
              <w:t xml:space="preserve">Student has some grasp of the skills.  Still needs some teacher facilitation and practice.  </w:t>
            </w:r>
          </w:p>
        </w:tc>
        <w:tc>
          <w:tcPr>
            <w:tcW w:w="2977" w:type="dxa"/>
          </w:tcPr>
          <w:p w14:paraId="4E57E7C9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Achieving </w:t>
            </w:r>
          </w:p>
          <w:p w14:paraId="1D63E0D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6"/>
                <w:szCs w:val="20"/>
                <w:lang w:val="en-CA"/>
              </w:rPr>
              <w:t>Student consistently demonstrates skills without assistance.  Still practicing for a higher level of understanding.</w:t>
            </w:r>
          </w:p>
        </w:tc>
        <w:tc>
          <w:tcPr>
            <w:tcW w:w="2976" w:type="dxa"/>
          </w:tcPr>
          <w:p w14:paraId="1BB645C5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Extending </w:t>
            </w:r>
          </w:p>
          <w:p w14:paraId="3A9F54F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6"/>
                <w:szCs w:val="20"/>
                <w:lang w:val="en-CA"/>
              </w:rPr>
              <w:t>Student can consistently demonstrate skills.  They are at a high level of understanding, ready to teach skill to others.</w:t>
            </w:r>
          </w:p>
        </w:tc>
      </w:tr>
      <w:tr w:rsidR="003E49A4" w:rsidRPr="003E49A4" w14:paraId="5130BF55" w14:textId="77777777" w:rsidTr="003E49A4">
        <w:tc>
          <w:tcPr>
            <w:tcW w:w="2482" w:type="dxa"/>
            <w:vMerge/>
          </w:tcPr>
          <w:p w14:paraId="4FED328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341" w:type="dxa"/>
            <w:shd w:val="clear" w:color="auto" w:fill="DBDBDB"/>
          </w:tcPr>
          <w:p w14:paraId="59B9036B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Requires more evidence </w:t>
            </w:r>
          </w:p>
          <w:p w14:paraId="29C5028E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0-50% (I)</w:t>
            </w:r>
          </w:p>
        </w:tc>
        <w:tc>
          <w:tcPr>
            <w:tcW w:w="1417" w:type="dxa"/>
            <w:shd w:val="clear" w:color="auto" w:fill="DBDBDB"/>
          </w:tcPr>
          <w:p w14:paraId="05FFBD88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51-59%</w:t>
            </w:r>
          </w:p>
          <w:p w14:paraId="3F16C9DF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(C-)</w:t>
            </w:r>
          </w:p>
        </w:tc>
        <w:tc>
          <w:tcPr>
            <w:tcW w:w="1418" w:type="dxa"/>
            <w:shd w:val="clear" w:color="auto" w:fill="DBDBDB"/>
          </w:tcPr>
          <w:p w14:paraId="684B4414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60-66%</w:t>
            </w:r>
          </w:p>
          <w:p w14:paraId="2A7FABD4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(C)</w:t>
            </w:r>
          </w:p>
        </w:tc>
        <w:tc>
          <w:tcPr>
            <w:tcW w:w="1559" w:type="dxa"/>
            <w:shd w:val="clear" w:color="auto" w:fill="DBDBDB"/>
          </w:tcPr>
          <w:p w14:paraId="7EEFA174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67%-72%</w:t>
            </w:r>
          </w:p>
          <w:p w14:paraId="4A11DD3F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(C+)</w:t>
            </w:r>
          </w:p>
        </w:tc>
        <w:tc>
          <w:tcPr>
            <w:tcW w:w="2977" w:type="dxa"/>
            <w:shd w:val="clear" w:color="auto" w:fill="DBDBDB"/>
          </w:tcPr>
          <w:p w14:paraId="2A618857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73-85%</w:t>
            </w:r>
          </w:p>
          <w:p w14:paraId="7AB82BE5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(B) </w:t>
            </w:r>
          </w:p>
        </w:tc>
        <w:tc>
          <w:tcPr>
            <w:tcW w:w="2976" w:type="dxa"/>
            <w:shd w:val="clear" w:color="auto" w:fill="DBDBDB"/>
          </w:tcPr>
          <w:p w14:paraId="0678FC89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86-100%</w:t>
            </w:r>
          </w:p>
          <w:p w14:paraId="6A7CCF7C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(A)  </w:t>
            </w:r>
          </w:p>
        </w:tc>
      </w:tr>
      <w:tr w:rsidR="003E49A4" w:rsidRPr="003E49A4" w14:paraId="68197F91" w14:textId="77777777" w:rsidTr="00B9256B">
        <w:tc>
          <w:tcPr>
            <w:tcW w:w="2482" w:type="dxa"/>
          </w:tcPr>
          <w:p w14:paraId="56290050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Movement concepts and skills </w:t>
            </w:r>
          </w:p>
          <w:p w14:paraId="0CD9DCB9" w14:textId="57BA6C55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sz w:val="18"/>
                <w:lang w:val="en-CA"/>
              </w:rPr>
              <w:t xml:space="preserve">Movement skills: </w:t>
            </w: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Throwing/Catching </w:t>
            </w:r>
          </w:p>
          <w:p w14:paraId="1CF56E1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Running/Jumping </w:t>
            </w:r>
          </w:p>
          <w:p w14:paraId="0E8E1E4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Striking/Kicking </w:t>
            </w:r>
          </w:p>
          <w:p w14:paraId="7D2BAE0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sz w:val="18"/>
                <w:lang w:val="en-CA"/>
              </w:rPr>
              <w:t xml:space="preserve">Concepts: </w:t>
            </w: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moving to open space, moving off and on the ball</w:t>
            </w:r>
          </w:p>
          <w:p w14:paraId="0FBF490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3860BA4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rarely:</w:t>
            </w:r>
          </w:p>
          <w:p w14:paraId="71D611F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3C7D614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</w:tc>
        <w:tc>
          <w:tcPr>
            <w:tcW w:w="2977" w:type="dxa"/>
            <w:gridSpan w:val="2"/>
          </w:tcPr>
          <w:p w14:paraId="310A4540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I am </w:t>
            </w: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highlight w:val="yellow"/>
                <w:lang w:val="en-CA"/>
              </w:rPr>
              <w:t>beginning to/sometimes:</w:t>
            </w:r>
          </w:p>
          <w:p w14:paraId="720F7B45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56F8E9C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</w:tc>
        <w:tc>
          <w:tcPr>
            <w:tcW w:w="2977" w:type="dxa"/>
          </w:tcPr>
          <w:p w14:paraId="262E07F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consistently:</w:t>
            </w:r>
          </w:p>
          <w:p w14:paraId="4EF41B78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05CE9FC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</w:tc>
        <w:tc>
          <w:tcPr>
            <w:tcW w:w="2976" w:type="dxa"/>
          </w:tcPr>
          <w:p w14:paraId="62D4D00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always:</w:t>
            </w:r>
          </w:p>
          <w:p w14:paraId="193CF5C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52AEBD32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  <w:p w14:paraId="149D0D72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</w:p>
        </w:tc>
      </w:tr>
      <w:tr w:rsidR="003E49A4" w:rsidRPr="003E49A4" w14:paraId="35590168" w14:textId="77777777" w:rsidTr="00B9256B">
        <w:tc>
          <w:tcPr>
            <w:tcW w:w="2482" w:type="dxa"/>
          </w:tcPr>
          <w:p w14:paraId="353FBD8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Etiquette, fair play and respect </w:t>
            </w:r>
          </w:p>
          <w:p w14:paraId="24D52EC5" w14:textId="612807A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Respectful to Teachers and Peers, follows the rules of the game, demonstrates safety in the class</w:t>
            </w:r>
          </w:p>
          <w:p w14:paraId="2170016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60F28AF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rarely:</w:t>
            </w:r>
          </w:p>
          <w:p w14:paraId="53CAB2B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Demonstrate fair play and accept others decisions</w:t>
            </w:r>
          </w:p>
        </w:tc>
        <w:tc>
          <w:tcPr>
            <w:tcW w:w="2977" w:type="dxa"/>
            <w:gridSpan w:val="2"/>
          </w:tcPr>
          <w:p w14:paraId="2237407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highlight w:val="yellow"/>
                <w:lang w:val="en-CA"/>
              </w:rPr>
              <w:t>beginning to/sometimes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:</w:t>
            </w:r>
          </w:p>
          <w:p w14:paraId="3CB2011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Recognize what fair play is, but rarely demonstrate</w:t>
            </w:r>
          </w:p>
          <w:p w14:paraId="13E05E4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Understand values and positive behavior</w:t>
            </w:r>
          </w:p>
        </w:tc>
        <w:tc>
          <w:tcPr>
            <w:tcW w:w="2977" w:type="dxa"/>
          </w:tcPr>
          <w:p w14:paraId="218D362A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I consistently:</w:t>
            </w:r>
          </w:p>
          <w:p w14:paraId="4163AC78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- Demonstrate fair play most of the time</w:t>
            </w:r>
          </w:p>
          <w:p w14:paraId="27DC4ED0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- Demonstrate positive behavior and values</w:t>
            </w:r>
          </w:p>
        </w:tc>
        <w:tc>
          <w:tcPr>
            <w:tcW w:w="2976" w:type="dxa"/>
          </w:tcPr>
          <w:p w14:paraId="49C84586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always:</w:t>
            </w:r>
          </w:p>
          <w:p w14:paraId="231FF5D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Demonstrate fair play</w:t>
            </w:r>
          </w:p>
          <w:p w14:paraId="1C2793A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Promote positive behaviors and values in others</w:t>
            </w:r>
          </w:p>
        </w:tc>
      </w:tr>
      <w:tr w:rsidR="003E49A4" w:rsidRPr="003E49A4" w14:paraId="1805FC3E" w14:textId="77777777" w:rsidTr="00B9256B">
        <w:tc>
          <w:tcPr>
            <w:tcW w:w="2482" w:type="dxa"/>
          </w:tcPr>
          <w:p w14:paraId="3297B70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>Active engagement and perceived exertion</w:t>
            </w:r>
          </w:p>
          <w:p w14:paraId="0155E6A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sz w:val="18"/>
                <w:lang w:val="en-CA"/>
              </w:rPr>
            </w:pPr>
          </w:p>
          <w:p w14:paraId="577F783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  <w:p w14:paraId="5033384F" w14:textId="16024B00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 </w:t>
            </w:r>
          </w:p>
          <w:p w14:paraId="580416B3" w14:textId="3048C995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>
              <w:rPr>
                <w:rFonts w:ascii="Calibri" w:eastAsia="Calibri" w:hAnsi="Calibri" w:cs="Times New Roman"/>
                <w:b/>
                <w:lang w:val="en-CA"/>
              </w:rPr>
              <w:t>Fitness</w:t>
            </w:r>
          </w:p>
        </w:tc>
        <w:tc>
          <w:tcPr>
            <w:tcW w:w="2758" w:type="dxa"/>
            <w:gridSpan w:val="2"/>
          </w:tcPr>
          <w:p w14:paraId="2FE7AF5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rarely:</w:t>
            </w:r>
          </w:p>
          <w:p w14:paraId="663F508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Show any involvement in activities</w:t>
            </w:r>
          </w:p>
          <w:p w14:paraId="26026C9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Reach above a Level  1 or 2 on perceived exertion scale</w:t>
            </w:r>
          </w:p>
          <w:p w14:paraId="460DCE1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1AA89A1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-Decreasing fitness scores</w:t>
            </w:r>
          </w:p>
        </w:tc>
        <w:tc>
          <w:tcPr>
            <w:tcW w:w="2977" w:type="dxa"/>
            <w:gridSpan w:val="2"/>
          </w:tcPr>
          <w:p w14:paraId="512BDAEA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I am beginning to/sometimes: </w:t>
            </w:r>
          </w:p>
          <w:p w14:paraId="1A7A2132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- Be involved in activities</w:t>
            </w:r>
          </w:p>
          <w:p w14:paraId="5A583B00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- Reach a </w:t>
            </w: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highlight w:val="yellow"/>
                <w:lang w:val="en-CA"/>
              </w:rPr>
              <w:t>Level  3 or 4</w:t>
            </w: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 on perceived exertion scale</w:t>
            </w:r>
          </w:p>
          <w:p w14:paraId="05DC65EA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-Reach a </w:t>
            </w: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highlight w:val="yellow"/>
                <w:lang w:val="en-CA"/>
              </w:rPr>
              <w:t>Level 5 or 6</w:t>
            </w: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 on a perceived exertion scale </w:t>
            </w:r>
          </w:p>
          <w:p w14:paraId="733E7F9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3FB1F64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FE40DA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Not improving fitness scores</w:t>
            </w:r>
          </w:p>
        </w:tc>
        <w:tc>
          <w:tcPr>
            <w:tcW w:w="2977" w:type="dxa"/>
          </w:tcPr>
          <w:p w14:paraId="29412E8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consistently: </w:t>
            </w:r>
          </w:p>
          <w:p w14:paraId="44A3924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Engaged in activities</w:t>
            </w:r>
          </w:p>
          <w:p w14:paraId="522F19A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Reach a Level  7 or 8 on perceived exertion scale</w:t>
            </w:r>
          </w:p>
          <w:p w14:paraId="73F7615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745F6D9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Shows improvements of fitness testing</w:t>
            </w:r>
          </w:p>
        </w:tc>
        <w:tc>
          <w:tcPr>
            <w:tcW w:w="2976" w:type="dxa"/>
          </w:tcPr>
          <w:p w14:paraId="0BFB882E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always </w:t>
            </w:r>
          </w:p>
          <w:p w14:paraId="4BA4163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Am engaged in activities</w:t>
            </w:r>
          </w:p>
          <w:p w14:paraId="70F51D16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Reach a Level  9 or 10 on perceived exertion scale</w:t>
            </w:r>
          </w:p>
          <w:p w14:paraId="0669BE6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21BAD83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Shows consistent improvements of fitness testing</w:t>
            </w:r>
          </w:p>
        </w:tc>
      </w:tr>
      <w:tr w:rsidR="003E49A4" w:rsidRPr="003E49A4" w14:paraId="496836BA" w14:textId="77777777" w:rsidTr="00B9256B">
        <w:tc>
          <w:tcPr>
            <w:tcW w:w="2482" w:type="dxa"/>
          </w:tcPr>
          <w:p w14:paraId="38AAA1D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>Leadership</w:t>
            </w:r>
          </w:p>
          <w:p w14:paraId="2D14701B" w14:textId="3E085816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Student assists peers, helps with equipment</w:t>
            </w:r>
          </w:p>
          <w:p w14:paraId="041D8E1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  <w:p w14:paraId="7CE0800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Inquiry Questions </w:t>
            </w:r>
          </w:p>
          <w:p w14:paraId="4B9CD34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5A61335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 show awareness of leadership skills</w:t>
            </w:r>
          </w:p>
          <w:p w14:paraId="5DFC4CF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55967CBE" w14:textId="77777777" w:rsid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33210223" w14:textId="25DACA7A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do not answer inquiry questions </w:t>
            </w:r>
          </w:p>
        </w:tc>
        <w:tc>
          <w:tcPr>
            <w:tcW w:w="2977" w:type="dxa"/>
            <w:gridSpan w:val="2"/>
          </w:tcPr>
          <w:p w14:paraId="145BB5DC" w14:textId="77777777" w:rsidR="003E49A4" w:rsidRPr="004870FE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>I am beginning to/sometimes recognize leadership skills</w:t>
            </w:r>
          </w:p>
          <w:p w14:paraId="1D5C74C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7EF9483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beginning to/sometimes answer inquiry questions with minimum thought/detail </w:t>
            </w:r>
          </w:p>
        </w:tc>
        <w:tc>
          <w:tcPr>
            <w:tcW w:w="2977" w:type="dxa"/>
          </w:tcPr>
          <w:p w14:paraId="3C554AB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consistently show leadership skills</w:t>
            </w:r>
          </w:p>
          <w:p w14:paraId="2F20206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7E86F12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4870FE">
              <w:rPr>
                <w:rFonts w:ascii="Calibri" w:eastAsia="Calibri" w:hAnsi="Calibri" w:cs="Times New Roman"/>
                <w:color w:val="FF0000"/>
                <w:sz w:val="18"/>
                <w:szCs w:val="20"/>
                <w:lang w:val="en-CA"/>
              </w:rPr>
              <w:t xml:space="preserve">I consistently answer inquiry questions. </w:t>
            </w:r>
          </w:p>
        </w:tc>
        <w:tc>
          <w:tcPr>
            <w:tcW w:w="2976" w:type="dxa"/>
          </w:tcPr>
          <w:p w14:paraId="19DEE6D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always display outstanding leadership skills</w:t>
            </w:r>
          </w:p>
          <w:p w14:paraId="174ADFC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2E77EA6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All inquiry questions were thoroughly answered </w:t>
            </w:r>
          </w:p>
        </w:tc>
      </w:tr>
    </w:tbl>
    <w:p w14:paraId="180A5294" w14:textId="77777777" w:rsidR="00B1617F" w:rsidRDefault="00B1617F">
      <w:pPr>
        <w:spacing w:after="200" w:line="276" w:lineRule="auto"/>
      </w:pPr>
    </w:p>
    <w:p w14:paraId="5F0EC5C4" w14:textId="77777777" w:rsidR="00B1617F" w:rsidRDefault="00B1617F">
      <w:pPr>
        <w:spacing w:after="200" w:line="276" w:lineRule="auto"/>
      </w:pPr>
    </w:p>
    <w:p w14:paraId="436633D9" w14:textId="77777777" w:rsidR="00B1617F" w:rsidRPr="00983643" w:rsidRDefault="00983643" w:rsidP="006C3DFC">
      <w:pPr>
        <w:spacing w:line="240" w:lineRule="auto"/>
        <w:rPr>
          <w:b/>
          <w:sz w:val="24"/>
          <w:szCs w:val="24"/>
        </w:rPr>
      </w:pPr>
      <w:r w:rsidRPr="00983643">
        <w:rPr>
          <w:b/>
          <w:sz w:val="24"/>
          <w:szCs w:val="24"/>
        </w:rPr>
        <w:t>Movement concepts and skills (game play):</w:t>
      </w:r>
    </w:p>
    <w:p w14:paraId="42DFEB97" w14:textId="3D24B09C" w:rsidR="00983643" w:rsidRDefault="002F0A6D" w:rsidP="006C3DF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 gave myself a C or a C+ in movement concepts because I understand what the movement concepts are but I just can’t be able to do it yet.</w:t>
      </w:r>
      <w:r w:rsidR="00FE40DA">
        <w:rPr>
          <w:b/>
          <w:sz w:val="24"/>
          <w:szCs w:val="24"/>
        </w:rPr>
        <w:t xml:space="preserve"> I need to work on my kicking and catching skills because I don’t do so well when it comes to that.</w:t>
      </w:r>
      <w:r w:rsidR="008B4DE2">
        <w:rPr>
          <w:b/>
          <w:sz w:val="24"/>
          <w:szCs w:val="24"/>
        </w:rPr>
        <w:t xml:space="preserve"> I usually get out in the open when we are playing any sports so I can score for my team. I have to do it in a way where the opponents can’t get the ball from me.</w:t>
      </w:r>
    </w:p>
    <w:p w14:paraId="235DDEF1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4AC16A8F" w14:textId="77777777" w:rsidR="00BD2B1E" w:rsidRDefault="00BD2B1E" w:rsidP="006C3DFC">
      <w:pPr>
        <w:spacing w:line="240" w:lineRule="auto"/>
        <w:rPr>
          <w:b/>
          <w:sz w:val="24"/>
          <w:szCs w:val="24"/>
        </w:rPr>
      </w:pPr>
    </w:p>
    <w:p w14:paraId="714BD7FA" w14:textId="77777777" w:rsidR="00983643" w:rsidRPr="00983643" w:rsidRDefault="00983643" w:rsidP="006C3DFC">
      <w:pPr>
        <w:spacing w:line="240" w:lineRule="auto"/>
        <w:rPr>
          <w:b/>
          <w:sz w:val="24"/>
          <w:szCs w:val="24"/>
        </w:rPr>
      </w:pPr>
      <w:r w:rsidRPr="00983643">
        <w:rPr>
          <w:b/>
          <w:sz w:val="24"/>
          <w:szCs w:val="24"/>
        </w:rPr>
        <w:t>Etiquette and fair play:</w:t>
      </w:r>
    </w:p>
    <w:p w14:paraId="05A97A46" w14:textId="367F6627" w:rsidR="00983643" w:rsidRDefault="00FE40DA" w:rsidP="006C3DF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 gave myself a B in Etiquette and fair play because I can be able to respect others and myself when we are playing outdoor games or sports. I also respect students and staff and be safe when it comes to physical education.</w:t>
      </w:r>
      <w:r w:rsidR="008B4DE2">
        <w:rPr>
          <w:b/>
          <w:sz w:val="24"/>
          <w:szCs w:val="24"/>
        </w:rPr>
        <w:t xml:space="preserve"> This involves not like forcing my friends and me to jump off the cliff or doing anything else like that.</w:t>
      </w:r>
      <w:bookmarkStart w:id="0" w:name="_GoBack"/>
      <w:bookmarkEnd w:id="0"/>
    </w:p>
    <w:p w14:paraId="51C48AFF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7921D4E0" w14:textId="77777777" w:rsidR="00BD2B1E" w:rsidRDefault="00BD2B1E" w:rsidP="006C3DFC">
      <w:pPr>
        <w:spacing w:line="240" w:lineRule="auto"/>
        <w:rPr>
          <w:b/>
          <w:sz w:val="24"/>
          <w:szCs w:val="24"/>
        </w:rPr>
      </w:pPr>
    </w:p>
    <w:p w14:paraId="56914938" w14:textId="2F903802" w:rsidR="00983643" w:rsidRPr="00983643" w:rsidRDefault="00983643" w:rsidP="006C3DF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Active Engagement/</w:t>
      </w:r>
      <w:r w:rsidRPr="00983643">
        <w:rPr>
          <w:b/>
          <w:sz w:val="24"/>
          <w:szCs w:val="24"/>
        </w:rPr>
        <w:t>Perceived exertion:</w:t>
      </w:r>
    </w:p>
    <w:p w14:paraId="1EB2E01C" w14:textId="41B0C582" w:rsidR="00983643" w:rsidRDefault="00FE40DA" w:rsidP="006C3DF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gave myself a C or a C+ in Active Engagement and Perceived exertion because on the scale, I am at a Level 5 or </w:t>
      </w:r>
      <w:r w:rsidR="00925FE4">
        <w:rPr>
          <w:b/>
          <w:sz w:val="24"/>
          <w:szCs w:val="24"/>
        </w:rPr>
        <w:t xml:space="preserve">6 on the exertion scale because I am kind of fit but not there yet. I think I still need to exercise more and be </w:t>
      </w:r>
      <w:proofErr w:type="gramStart"/>
      <w:r w:rsidR="00925FE4">
        <w:rPr>
          <w:b/>
          <w:sz w:val="24"/>
          <w:szCs w:val="24"/>
        </w:rPr>
        <w:t>more fit</w:t>
      </w:r>
      <w:proofErr w:type="gramEnd"/>
      <w:r w:rsidR="00925FE4">
        <w:rPr>
          <w:b/>
          <w:sz w:val="24"/>
          <w:szCs w:val="24"/>
        </w:rPr>
        <w:t>. Also I feel like I am not improving because if I want to be more fit, I have to run every day so in this way I can improve on my activeness.</w:t>
      </w:r>
    </w:p>
    <w:p w14:paraId="4F4C41D3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3B862993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21F088EB" w14:textId="77777777" w:rsidR="00BD2B1E" w:rsidRDefault="00BD2B1E" w:rsidP="006C3DFC">
      <w:pPr>
        <w:spacing w:line="240" w:lineRule="auto"/>
        <w:rPr>
          <w:b/>
          <w:sz w:val="24"/>
          <w:szCs w:val="24"/>
        </w:rPr>
      </w:pPr>
    </w:p>
    <w:p w14:paraId="24F5B1CA" w14:textId="77777777" w:rsidR="00983643" w:rsidRPr="00983643" w:rsidRDefault="00983643" w:rsidP="006C3DFC">
      <w:pPr>
        <w:spacing w:line="240" w:lineRule="auto"/>
        <w:rPr>
          <w:b/>
          <w:sz w:val="24"/>
          <w:szCs w:val="24"/>
        </w:rPr>
      </w:pPr>
      <w:r w:rsidRPr="00983643">
        <w:rPr>
          <w:b/>
          <w:sz w:val="24"/>
          <w:szCs w:val="24"/>
        </w:rPr>
        <w:t>Leadership:</w:t>
      </w:r>
    </w:p>
    <w:p w14:paraId="00B24D81" w14:textId="09C8BA8C" w:rsidR="00B1617F" w:rsidRDefault="00925FE4" w:rsidP="006C3DFC">
      <w:pPr>
        <w:spacing w:line="240" w:lineRule="auto"/>
      </w:pPr>
      <w:r>
        <w:t xml:space="preserve">I gave myself a C in leadership because I don’t help out very much and I just sit there and do nothing. If I want to get an A in leadership, I have to constantly help out whenever the teacher asks for any volunteers and do </w:t>
      </w:r>
      <w:r w:rsidR="008B4DE2">
        <w:t xml:space="preserve">well </w:t>
      </w:r>
      <w:r>
        <w:t>as a team.</w:t>
      </w:r>
      <w:r w:rsidR="008B4DE2">
        <w:t xml:space="preserve"> This involves setting up nets, moving stuff back and forth and helping the team in order to be very successful.</w:t>
      </w:r>
    </w:p>
    <w:p w14:paraId="53540D67" w14:textId="77777777" w:rsidR="00B1617F" w:rsidRDefault="00B1617F" w:rsidP="006C3DFC">
      <w:pPr>
        <w:spacing w:line="240" w:lineRule="auto"/>
      </w:pPr>
    </w:p>
    <w:p w14:paraId="6F02D931" w14:textId="77777777" w:rsidR="007D6A09" w:rsidRDefault="007D6A09" w:rsidP="006C3DFC">
      <w:pPr>
        <w:spacing w:line="240" w:lineRule="auto"/>
      </w:pPr>
    </w:p>
    <w:p w14:paraId="6CD02162" w14:textId="77777777" w:rsidR="00667D51" w:rsidRDefault="00667D51" w:rsidP="006C3DFC">
      <w:pPr>
        <w:spacing w:line="240" w:lineRule="auto"/>
      </w:pPr>
    </w:p>
    <w:p w14:paraId="5A930375" w14:textId="3A137A94" w:rsidR="00B1617F" w:rsidRDefault="007D6A09" w:rsidP="006C3DFC">
      <w:pPr>
        <w:spacing w:line="240" w:lineRule="auto"/>
      </w:pPr>
      <w:r>
        <w:t>Teacher signature</w:t>
      </w:r>
      <w:proofErr w:type="gramStart"/>
      <w:r>
        <w:t>:_</w:t>
      </w:r>
      <w:proofErr w:type="gramEnd"/>
      <w:r>
        <w:t>________________</w:t>
      </w:r>
      <w:r w:rsidR="004870FE">
        <w:t>_______</w:t>
      </w:r>
      <w:r w:rsidR="004870FE">
        <w:tab/>
      </w:r>
      <w:r w:rsidR="004870FE">
        <w:tab/>
      </w:r>
      <w:r w:rsidR="004870FE">
        <w:tab/>
      </w:r>
      <w:r w:rsidR="004870FE">
        <w:tab/>
      </w:r>
      <w:r w:rsidR="004870FE">
        <w:tab/>
      </w:r>
      <w:r w:rsidR="004870FE">
        <w:tab/>
        <w:t>Parent signature:_</w:t>
      </w:r>
      <w:r>
        <w:t>_________________________</w:t>
      </w:r>
    </w:p>
    <w:sectPr w:rsidR="00B1617F" w:rsidSect="006C3DFC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E6A10" w14:textId="77777777" w:rsidR="00416E58" w:rsidRDefault="00416E58" w:rsidP="00747628">
      <w:pPr>
        <w:spacing w:after="0" w:line="240" w:lineRule="auto"/>
      </w:pPr>
      <w:r>
        <w:separator/>
      </w:r>
    </w:p>
  </w:endnote>
  <w:endnote w:type="continuationSeparator" w:id="0">
    <w:p w14:paraId="19136160" w14:textId="77777777" w:rsidR="00416E58" w:rsidRDefault="00416E58" w:rsidP="0074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790B" w14:textId="77777777" w:rsidR="00416E58" w:rsidRDefault="00416E58" w:rsidP="00747628">
      <w:pPr>
        <w:spacing w:after="0" w:line="240" w:lineRule="auto"/>
      </w:pPr>
      <w:r>
        <w:separator/>
      </w:r>
    </w:p>
  </w:footnote>
  <w:footnote w:type="continuationSeparator" w:id="0">
    <w:p w14:paraId="06102369" w14:textId="77777777" w:rsidR="00416E58" w:rsidRDefault="00416E58" w:rsidP="0074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2915B" w14:textId="77777777" w:rsidR="00416E58" w:rsidRDefault="00416E58" w:rsidP="00747628">
    <w:pPr>
      <w:pStyle w:val="Header"/>
      <w:jc w:val="center"/>
    </w:pPr>
    <w:r w:rsidRPr="00E965C3">
      <w:rPr>
        <w:b/>
        <w:sz w:val="28"/>
        <w:szCs w:val="28"/>
      </w:rPr>
      <w:t>PE performance standards for Physical Literacy</w:t>
    </w:r>
  </w:p>
  <w:p w14:paraId="7B6F4325" w14:textId="77777777" w:rsidR="00416E58" w:rsidRDefault="00416E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C"/>
    <w:rsid w:val="000D7B1E"/>
    <w:rsid w:val="001207D4"/>
    <w:rsid w:val="001B6711"/>
    <w:rsid w:val="001E6949"/>
    <w:rsid w:val="002F0A6D"/>
    <w:rsid w:val="002F1CB9"/>
    <w:rsid w:val="00323B6E"/>
    <w:rsid w:val="003E49A4"/>
    <w:rsid w:val="00416E58"/>
    <w:rsid w:val="004870FE"/>
    <w:rsid w:val="004B7540"/>
    <w:rsid w:val="00586593"/>
    <w:rsid w:val="00667D51"/>
    <w:rsid w:val="006C3DFC"/>
    <w:rsid w:val="00747628"/>
    <w:rsid w:val="007D6A09"/>
    <w:rsid w:val="008B4DE2"/>
    <w:rsid w:val="00925FE4"/>
    <w:rsid w:val="00983643"/>
    <w:rsid w:val="00A10F33"/>
    <w:rsid w:val="00A51B09"/>
    <w:rsid w:val="00B1617F"/>
    <w:rsid w:val="00BD2B1E"/>
    <w:rsid w:val="00C64FCD"/>
    <w:rsid w:val="00E965C3"/>
    <w:rsid w:val="00F42A52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5DA97"/>
  <w15:docId w15:val="{ABFAB188-B82A-488D-9FAA-23378733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DF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D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6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6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Uppal</dc:creator>
  <cp:keywords/>
  <dc:description/>
  <cp:lastModifiedBy>Sarthak Nadkarni</cp:lastModifiedBy>
  <cp:revision>2</cp:revision>
  <dcterms:created xsi:type="dcterms:W3CDTF">2019-10-29T22:41:00Z</dcterms:created>
  <dcterms:modified xsi:type="dcterms:W3CDTF">2019-10-29T22:41:00Z</dcterms:modified>
</cp:coreProperties>
</file>