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178F" w14:textId="77777777" w:rsidR="007E30E2" w:rsidRDefault="00000000">
      <w:pPr>
        <w:pStyle w:val="Title"/>
        <w:spacing w:after="80"/>
      </w:pPr>
      <w:r>
        <w:rPr>
          <w:sz w:val="44"/>
        </w:rPr>
        <w:t>BAT Commercial Commitment and Escalation Guide</w:t>
      </w:r>
    </w:p>
    <w:p w14:paraId="691ED0A4" w14:textId="77777777" w:rsidR="007E30E2" w:rsidRDefault="00000000">
      <w:pPr>
        <w:spacing w:after="80"/>
      </w:pPr>
      <w:r>
        <w:rPr>
          <w:color w:val="5B5FC7"/>
          <w:sz w:val="28"/>
        </w:rPr>
        <w:t>Who decides, how to route, and when the agent must stop</w:t>
      </w:r>
    </w:p>
    <w:p w14:paraId="5E3721FB" w14:textId="77777777" w:rsidR="007E30E2" w:rsidRDefault="00000000">
      <w:pPr>
        <w:spacing w:after="80"/>
      </w:pPr>
      <w:r>
        <w:rPr>
          <w:color w:val="666B7A"/>
          <w:sz w:val="21"/>
        </w:rPr>
        <w:t>Customer Management | Approval and escalation | v0.9 Draft for CIE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E30E2" w14:paraId="48285F87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041F8470" w14:textId="77777777" w:rsidR="007E30E2" w:rsidRDefault="00000000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4FE5A9A4" w14:textId="77777777" w:rsidR="007E30E2" w:rsidRDefault="007E30E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E30E2" w14:paraId="193E0313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38A9CC20" w14:textId="77777777" w:rsidR="007E30E2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6508AF68" w14:textId="77777777" w:rsidR="007E30E2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7E30E2" w14:paraId="774661FE" w14:textId="77777777">
        <w:trPr>
          <w:jc w:val="center"/>
        </w:trPr>
        <w:tc>
          <w:tcPr>
            <w:tcW w:w="5184" w:type="dxa"/>
            <w:vAlign w:val="center"/>
          </w:tcPr>
          <w:p w14:paraId="7B089EA8" w14:textId="77777777" w:rsidR="007E30E2" w:rsidRDefault="00000000">
            <w:r>
              <w:rPr>
                <w:sz w:val="16"/>
              </w:rPr>
              <w:t>Document owner</w:t>
            </w:r>
          </w:p>
        </w:tc>
        <w:tc>
          <w:tcPr>
            <w:tcW w:w="5184" w:type="dxa"/>
            <w:vAlign w:val="center"/>
          </w:tcPr>
          <w:p w14:paraId="14BB7A10" w14:textId="77777777" w:rsidR="007E30E2" w:rsidRDefault="00000000">
            <w:r>
              <w:rPr>
                <w:sz w:val="16"/>
              </w:rPr>
              <w:t>Helena Okafor (fictional), Commercial Governance Manager</w:t>
            </w:r>
          </w:p>
        </w:tc>
      </w:tr>
      <w:tr w:rsidR="007E30E2" w14:paraId="7B6C0AA4" w14:textId="77777777">
        <w:trPr>
          <w:jc w:val="center"/>
        </w:trPr>
        <w:tc>
          <w:tcPr>
            <w:tcW w:w="5184" w:type="dxa"/>
            <w:vAlign w:val="center"/>
          </w:tcPr>
          <w:p w14:paraId="622A5797" w14:textId="77777777" w:rsidR="007E30E2" w:rsidRDefault="00000000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0D6F21B0" w14:textId="77777777" w:rsidR="007E30E2" w:rsidRDefault="00000000">
            <w:r>
              <w:rPr>
                <w:sz w:val="16"/>
              </w:rPr>
              <w:t>v0.9 Draft for CIE</w:t>
            </w:r>
          </w:p>
        </w:tc>
      </w:tr>
      <w:tr w:rsidR="007E30E2" w14:paraId="2D891E01" w14:textId="77777777">
        <w:trPr>
          <w:jc w:val="center"/>
        </w:trPr>
        <w:tc>
          <w:tcPr>
            <w:tcW w:w="5184" w:type="dxa"/>
            <w:vAlign w:val="center"/>
          </w:tcPr>
          <w:p w14:paraId="7AE12E22" w14:textId="77777777" w:rsidR="007E30E2" w:rsidRDefault="00000000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2BB3D899" w14:textId="77777777" w:rsidR="007E30E2" w:rsidRDefault="00000000">
            <w:r>
              <w:rPr>
                <w:sz w:val="16"/>
              </w:rPr>
              <w:t>Draft - synthetic training use only</w:t>
            </w:r>
          </w:p>
        </w:tc>
      </w:tr>
      <w:tr w:rsidR="007E30E2" w14:paraId="0A781E48" w14:textId="77777777">
        <w:trPr>
          <w:jc w:val="center"/>
        </w:trPr>
        <w:tc>
          <w:tcPr>
            <w:tcW w:w="5184" w:type="dxa"/>
            <w:vAlign w:val="center"/>
          </w:tcPr>
          <w:p w14:paraId="0050DD97" w14:textId="77777777" w:rsidR="007E30E2" w:rsidRDefault="00000000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39519970" w14:textId="77777777" w:rsidR="007E30E2" w:rsidRDefault="00000000">
            <w:r>
              <w:rPr>
                <w:sz w:val="16"/>
              </w:rPr>
              <w:t>30 November 2026</w:t>
            </w:r>
          </w:p>
        </w:tc>
      </w:tr>
      <w:tr w:rsidR="007E30E2" w14:paraId="6B869FE9" w14:textId="77777777">
        <w:trPr>
          <w:jc w:val="center"/>
        </w:trPr>
        <w:tc>
          <w:tcPr>
            <w:tcW w:w="5184" w:type="dxa"/>
            <w:vAlign w:val="center"/>
          </w:tcPr>
          <w:p w14:paraId="3D2E61AF" w14:textId="77777777" w:rsidR="007E30E2" w:rsidRDefault="00000000">
            <w:r>
              <w:rPr>
                <w:sz w:val="16"/>
              </w:rPr>
              <w:t>Approved for</w:t>
            </w:r>
          </w:p>
        </w:tc>
        <w:tc>
          <w:tcPr>
            <w:tcW w:w="5184" w:type="dxa"/>
            <w:vAlign w:val="center"/>
          </w:tcPr>
          <w:p w14:paraId="376652E3" w14:textId="77777777" w:rsidR="007E30E2" w:rsidRDefault="00000000">
            <w:r>
              <w:rPr>
                <w:sz w:val="16"/>
              </w:rPr>
              <w:t>Copilot Immersion Experience (CIE) training only</w:t>
            </w:r>
          </w:p>
        </w:tc>
      </w:tr>
      <w:tr w:rsidR="007E30E2" w14:paraId="12381E29" w14:textId="77777777">
        <w:trPr>
          <w:jc w:val="center"/>
        </w:trPr>
        <w:tc>
          <w:tcPr>
            <w:tcW w:w="5184" w:type="dxa"/>
            <w:vAlign w:val="center"/>
          </w:tcPr>
          <w:p w14:paraId="26B1987F" w14:textId="77777777" w:rsidR="007E30E2" w:rsidRDefault="00000000">
            <w:r>
              <w:rPr>
                <w:sz w:val="16"/>
              </w:rPr>
              <w:t>Related sources</w:t>
            </w:r>
          </w:p>
        </w:tc>
        <w:tc>
          <w:tcPr>
            <w:tcW w:w="5184" w:type="dxa"/>
            <w:vAlign w:val="center"/>
          </w:tcPr>
          <w:p w14:paraId="0633F484" w14:textId="77777777" w:rsidR="007E30E2" w:rsidRDefault="00000000">
            <w:r>
              <w:rPr>
                <w:sz w:val="16"/>
              </w:rPr>
              <w:t>BAT_Customer_Meeting_Framework_SYNTHETIC; BAT_Trade_Manager_Customer_Playbook_SYNTHETIC; BAT_Commercial_Commitment_and_Escalation_Guide_SYNTHETIC; BAT_Account_and_Visit_FAQ_SYNTHETIC</w:t>
            </w:r>
          </w:p>
        </w:tc>
      </w:tr>
    </w:tbl>
    <w:p w14:paraId="0DE9B2D6" w14:textId="77777777" w:rsidR="007E30E2" w:rsidRDefault="007E30E2"/>
    <w:p w14:paraId="597E6819" w14:textId="77777777" w:rsidR="007E30E2" w:rsidRDefault="00000000">
      <w:pPr>
        <w:pStyle w:val="Heading1"/>
        <w:spacing w:after="80"/>
      </w:pPr>
      <w:r>
        <w:t>1. Principle</w:t>
      </w:r>
    </w:p>
    <w:p w14:paraId="616C754D" w14:textId="77777777" w:rsidR="007E30E2" w:rsidRDefault="00000000">
      <w:pPr>
        <w:spacing w:after="80"/>
      </w:pPr>
      <w:r>
        <w:t>Trade Managers build relationships and solve retail problems; they do not make commercial commitments. Any request for price, discount, trade terms, volume, allocation, service levels, contract terms, product information/claims or a legal/regulatory position is noted, logged as an action and routed to the owner below. Copilot and the Customer Meeting Guide agent follow the same rule.</w:t>
      </w:r>
    </w:p>
    <w:p w14:paraId="18DCEC3B" w14:textId="77777777" w:rsidR="007E30E2" w:rsidRDefault="00000000">
      <w:pPr>
        <w:pStyle w:val="Heading1"/>
        <w:spacing w:after="80"/>
      </w:pPr>
      <w:r>
        <w:t>2. Escalation routes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7E30E2" w14:paraId="4C64C6DA" w14:textId="77777777">
        <w:trPr>
          <w:jc w:val="center"/>
        </w:trPr>
        <w:tc>
          <w:tcPr>
            <w:tcW w:w="2074" w:type="dxa"/>
            <w:shd w:val="clear" w:color="auto" w:fill="5B5FC7"/>
            <w:vAlign w:val="center"/>
          </w:tcPr>
          <w:p w14:paraId="6E5F646E" w14:textId="77777777" w:rsidR="007E30E2" w:rsidRDefault="00000000"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5C9CB75C" w14:textId="77777777" w:rsidR="007E30E2" w:rsidRDefault="00000000"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033337BE" w14:textId="77777777" w:rsidR="007E30E2" w:rsidRDefault="00000000">
            <w:r>
              <w:rPr>
                <w:b/>
                <w:color w:val="FFFFFF"/>
                <w:sz w:val="16"/>
              </w:rPr>
              <w:t>Fictional channel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5EEE160A" w14:textId="77777777" w:rsidR="007E30E2" w:rsidRDefault="00000000">
            <w:r>
              <w:rPr>
                <w:b/>
                <w:color w:val="FFFFFF"/>
                <w:sz w:val="16"/>
              </w:rPr>
              <w:t>Urgency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6ED0694E" w14:textId="77777777" w:rsidR="007E30E2" w:rsidRDefault="00000000">
            <w:r>
              <w:rPr>
                <w:b/>
                <w:color w:val="FFFFFF"/>
                <w:sz w:val="16"/>
              </w:rPr>
              <w:t>Examples</w:t>
            </w:r>
          </w:p>
        </w:tc>
      </w:tr>
      <w:tr w:rsidR="007E30E2" w14:paraId="0461275C" w14:textId="77777777">
        <w:trPr>
          <w:jc w:val="center"/>
        </w:trPr>
        <w:tc>
          <w:tcPr>
            <w:tcW w:w="2074" w:type="dxa"/>
            <w:vAlign w:val="center"/>
          </w:tcPr>
          <w:p w14:paraId="512D7A3A" w14:textId="77777777" w:rsidR="007E30E2" w:rsidRDefault="00000000">
            <w:r>
              <w:rPr>
                <w:sz w:val="16"/>
              </w:rPr>
              <w:t>Price, discount or trade terms</w:t>
            </w:r>
          </w:p>
        </w:tc>
        <w:tc>
          <w:tcPr>
            <w:tcW w:w="2074" w:type="dxa"/>
            <w:vAlign w:val="center"/>
          </w:tcPr>
          <w:p w14:paraId="58B6E586" w14:textId="77777777" w:rsidR="007E30E2" w:rsidRDefault="00000000">
            <w:r>
              <w:rPr>
                <w:sz w:val="16"/>
              </w:rPr>
              <w:t>Revenue Management Lead</w:t>
            </w:r>
          </w:p>
        </w:tc>
        <w:tc>
          <w:tcPr>
            <w:tcW w:w="2074" w:type="dxa"/>
            <w:vAlign w:val="center"/>
          </w:tcPr>
          <w:p w14:paraId="7B903971" w14:textId="77777777" w:rsidR="007E30E2" w:rsidRDefault="00000000">
            <w:r>
              <w:rPr>
                <w:sz w:val="16"/>
              </w:rPr>
              <w:t>pricing-review@bat-cie.example</w:t>
            </w:r>
          </w:p>
        </w:tc>
        <w:tc>
          <w:tcPr>
            <w:tcW w:w="2074" w:type="dxa"/>
            <w:vAlign w:val="center"/>
          </w:tcPr>
          <w:p w14:paraId="66F8963D" w14:textId="77777777" w:rsidR="007E30E2" w:rsidRDefault="00000000">
            <w:r>
              <w:rPr>
                <w:sz w:val="16"/>
              </w:rPr>
              <w:t>Same working day if raised in a live meeting; otherwise 2 working days</w:t>
            </w:r>
          </w:p>
        </w:tc>
        <w:tc>
          <w:tcPr>
            <w:tcW w:w="2074" w:type="dxa"/>
            <w:vAlign w:val="center"/>
          </w:tcPr>
          <w:p w14:paraId="69A89B78" w14:textId="77777777" w:rsidR="007E30E2" w:rsidRDefault="00000000">
            <w:r>
              <w:rPr>
                <w:sz w:val="16"/>
              </w:rPr>
              <w:t>Retailer asks for an extra discount, promotional funding level or price change</w:t>
            </w:r>
          </w:p>
        </w:tc>
      </w:tr>
      <w:tr w:rsidR="007E30E2" w14:paraId="28BE0D30" w14:textId="77777777">
        <w:trPr>
          <w:jc w:val="center"/>
        </w:trPr>
        <w:tc>
          <w:tcPr>
            <w:tcW w:w="2074" w:type="dxa"/>
            <w:vAlign w:val="center"/>
          </w:tcPr>
          <w:p w14:paraId="1E2FA2F4" w14:textId="77777777" w:rsidR="007E30E2" w:rsidRDefault="00000000">
            <w:r>
              <w:rPr>
                <w:sz w:val="16"/>
              </w:rPr>
              <w:t>Volume or allocation</w:t>
            </w:r>
          </w:p>
        </w:tc>
        <w:tc>
          <w:tcPr>
            <w:tcW w:w="2074" w:type="dxa"/>
            <w:vAlign w:val="center"/>
          </w:tcPr>
          <w:p w14:paraId="248B3CC4" w14:textId="77777777" w:rsidR="007E30E2" w:rsidRDefault="00000000">
            <w:r>
              <w:rPr>
                <w:sz w:val="16"/>
              </w:rPr>
              <w:t>Supply &amp; Demand Planning Manager</w:t>
            </w:r>
          </w:p>
        </w:tc>
        <w:tc>
          <w:tcPr>
            <w:tcW w:w="2074" w:type="dxa"/>
            <w:vAlign w:val="center"/>
          </w:tcPr>
          <w:p w14:paraId="0CA6E1AE" w14:textId="77777777" w:rsidR="007E30E2" w:rsidRDefault="00000000">
            <w:r>
              <w:rPr>
                <w:sz w:val="16"/>
              </w:rPr>
              <w:t>supply-allocation@bat-cie.example</w:t>
            </w:r>
          </w:p>
        </w:tc>
        <w:tc>
          <w:tcPr>
            <w:tcW w:w="2074" w:type="dxa"/>
            <w:vAlign w:val="center"/>
          </w:tcPr>
          <w:p w14:paraId="792C85B5" w14:textId="77777777" w:rsidR="007E30E2" w:rsidRDefault="00000000">
            <w:r>
              <w:rPr>
                <w:sz w:val="16"/>
              </w:rPr>
              <w:t>2 working days</w:t>
            </w:r>
          </w:p>
        </w:tc>
        <w:tc>
          <w:tcPr>
            <w:tcW w:w="2074" w:type="dxa"/>
            <w:vAlign w:val="center"/>
          </w:tcPr>
          <w:p w14:paraId="3C12651E" w14:textId="77777777" w:rsidR="007E30E2" w:rsidRDefault="00000000">
            <w:r>
              <w:rPr>
                <w:sz w:val="16"/>
              </w:rPr>
              <w:t>Retailer asks for guaranteed volume, allocation or minimum order change</w:t>
            </w:r>
          </w:p>
        </w:tc>
      </w:tr>
      <w:tr w:rsidR="007E30E2" w14:paraId="573712CE" w14:textId="77777777">
        <w:trPr>
          <w:jc w:val="center"/>
        </w:trPr>
        <w:tc>
          <w:tcPr>
            <w:tcW w:w="2074" w:type="dxa"/>
            <w:vAlign w:val="center"/>
          </w:tcPr>
          <w:p w14:paraId="1E0CA363" w14:textId="77777777" w:rsidR="007E30E2" w:rsidRDefault="00000000">
            <w:r>
              <w:rPr>
                <w:sz w:val="16"/>
              </w:rPr>
              <w:t>Service levels and delivery</w:t>
            </w:r>
          </w:p>
        </w:tc>
        <w:tc>
          <w:tcPr>
            <w:tcW w:w="2074" w:type="dxa"/>
            <w:vAlign w:val="center"/>
          </w:tcPr>
          <w:p w14:paraId="65E4C23D" w14:textId="77777777" w:rsidR="007E30E2" w:rsidRDefault="00000000">
            <w:r>
              <w:rPr>
                <w:sz w:val="16"/>
              </w:rPr>
              <w:t>Customer Service &amp; Logistics Manager</w:t>
            </w:r>
          </w:p>
        </w:tc>
        <w:tc>
          <w:tcPr>
            <w:tcW w:w="2074" w:type="dxa"/>
            <w:vAlign w:val="center"/>
          </w:tcPr>
          <w:p w14:paraId="13FC7D9F" w14:textId="77777777" w:rsidR="007E30E2" w:rsidRDefault="00000000">
            <w:r>
              <w:rPr>
                <w:sz w:val="16"/>
              </w:rPr>
              <w:t>service-levels@bat-cie.example</w:t>
            </w:r>
          </w:p>
        </w:tc>
        <w:tc>
          <w:tcPr>
            <w:tcW w:w="2074" w:type="dxa"/>
            <w:vAlign w:val="center"/>
          </w:tcPr>
          <w:p w14:paraId="586BFFF9" w14:textId="77777777" w:rsidR="007E30E2" w:rsidRDefault="00000000">
            <w:r>
              <w:rPr>
                <w:sz w:val="16"/>
              </w:rPr>
              <w:t>1 working day (active out-of-stock: same day)</w:t>
            </w:r>
          </w:p>
        </w:tc>
        <w:tc>
          <w:tcPr>
            <w:tcW w:w="2074" w:type="dxa"/>
            <w:vAlign w:val="center"/>
          </w:tcPr>
          <w:p w14:paraId="4247CAAC" w14:textId="77777777" w:rsidR="007E30E2" w:rsidRDefault="00000000">
            <w:r>
              <w:rPr>
                <w:sz w:val="16"/>
              </w:rPr>
              <w:t>Repeated delivery delays; request for guaranteed delivery windows or fill rates</w:t>
            </w:r>
          </w:p>
        </w:tc>
      </w:tr>
      <w:tr w:rsidR="007E30E2" w14:paraId="0456248A" w14:textId="77777777">
        <w:trPr>
          <w:jc w:val="center"/>
        </w:trPr>
        <w:tc>
          <w:tcPr>
            <w:tcW w:w="2074" w:type="dxa"/>
            <w:vAlign w:val="center"/>
          </w:tcPr>
          <w:p w14:paraId="76D95F5F" w14:textId="77777777" w:rsidR="007E30E2" w:rsidRDefault="00000000">
            <w:r>
              <w:rPr>
                <w:sz w:val="16"/>
              </w:rPr>
              <w:t>Contract terms</w:t>
            </w:r>
          </w:p>
        </w:tc>
        <w:tc>
          <w:tcPr>
            <w:tcW w:w="2074" w:type="dxa"/>
            <w:vAlign w:val="center"/>
          </w:tcPr>
          <w:p w14:paraId="0C2CA6FE" w14:textId="77777777" w:rsidR="007E30E2" w:rsidRDefault="00000000">
            <w:r>
              <w:rPr>
                <w:sz w:val="16"/>
              </w:rPr>
              <w:t>Commercial Contracts (Legal)</w:t>
            </w:r>
          </w:p>
        </w:tc>
        <w:tc>
          <w:tcPr>
            <w:tcW w:w="2074" w:type="dxa"/>
            <w:vAlign w:val="center"/>
          </w:tcPr>
          <w:p w14:paraId="280F0BE8" w14:textId="77777777" w:rsidR="007E30E2" w:rsidRDefault="00000000">
            <w:r>
              <w:rPr>
                <w:sz w:val="16"/>
              </w:rPr>
              <w:t>commercial-contracts@bat-cie.example</w:t>
            </w:r>
          </w:p>
        </w:tc>
        <w:tc>
          <w:tcPr>
            <w:tcW w:w="2074" w:type="dxa"/>
            <w:vAlign w:val="center"/>
          </w:tcPr>
          <w:p w14:paraId="64488E82" w14:textId="77777777" w:rsidR="007E30E2" w:rsidRDefault="00000000">
            <w:r>
              <w:rPr>
                <w:sz w:val="16"/>
              </w:rPr>
              <w:t>3 working days</w:t>
            </w:r>
          </w:p>
        </w:tc>
        <w:tc>
          <w:tcPr>
            <w:tcW w:w="2074" w:type="dxa"/>
            <w:vAlign w:val="center"/>
          </w:tcPr>
          <w:p w14:paraId="4E8FF927" w14:textId="77777777" w:rsidR="007E30E2" w:rsidRDefault="00000000">
            <w:r>
              <w:rPr>
                <w:sz w:val="16"/>
              </w:rPr>
              <w:t>Request to change payment terms, exclusivity, renewal or penalty clauses</w:t>
            </w:r>
          </w:p>
        </w:tc>
      </w:tr>
      <w:tr w:rsidR="007E30E2" w14:paraId="164BB259" w14:textId="77777777">
        <w:trPr>
          <w:jc w:val="center"/>
        </w:trPr>
        <w:tc>
          <w:tcPr>
            <w:tcW w:w="2074" w:type="dxa"/>
            <w:vAlign w:val="center"/>
          </w:tcPr>
          <w:p w14:paraId="77C46DAA" w14:textId="77777777" w:rsidR="007E30E2" w:rsidRDefault="00000000">
            <w:r>
              <w:rPr>
                <w:sz w:val="16"/>
              </w:rPr>
              <w:t>Product information or claims</w:t>
            </w:r>
          </w:p>
        </w:tc>
        <w:tc>
          <w:tcPr>
            <w:tcW w:w="2074" w:type="dxa"/>
            <w:vAlign w:val="center"/>
          </w:tcPr>
          <w:p w14:paraId="45B0010D" w14:textId="77777777" w:rsidR="007E30E2" w:rsidRDefault="00000000">
            <w:r>
              <w:rPr>
                <w:sz w:val="16"/>
              </w:rPr>
              <w:t>Scientific &amp; Regulatory Affairs</w:t>
            </w:r>
          </w:p>
        </w:tc>
        <w:tc>
          <w:tcPr>
            <w:tcW w:w="2074" w:type="dxa"/>
            <w:vAlign w:val="center"/>
          </w:tcPr>
          <w:p w14:paraId="0C2537F4" w14:textId="77777777" w:rsidR="007E30E2" w:rsidRDefault="00000000">
            <w:r>
              <w:rPr>
                <w:sz w:val="16"/>
              </w:rPr>
              <w:t>product-claims@bat-cie.example</w:t>
            </w:r>
          </w:p>
        </w:tc>
        <w:tc>
          <w:tcPr>
            <w:tcW w:w="2074" w:type="dxa"/>
            <w:vAlign w:val="center"/>
          </w:tcPr>
          <w:p w14:paraId="0AE03228" w14:textId="77777777" w:rsidR="007E30E2" w:rsidRDefault="00000000">
            <w:r>
              <w:rPr>
                <w:sz w:val="16"/>
              </w:rPr>
              <w:t>Before any statement is made</w:t>
            </w:r>
          </w:p>
        </w:tc>
        <w:tc>
          <w:tcPr>
            <w:tcW w:w="2074" w:type="dxa"/>
            <w:vAlign w:val="center"/>
          </w:tcPr>
          <w:p w14:paraId="55F0E9F1" w14:textId="77777777" w:rsidR="007E30E2" w:rsidRDefault="00000000">
            <w:r>
              <w:rPr>
                <w:sz w:val="16"/>
              </w:rPr>
              <w:t>Retailer asks what can be said about a product; any comparative or health-related claim</w:t>
            </w:r>
          </w:p>
        </w:tc>
      </w:tr>
      <w:tr w:rsidR="007E30E2" w14:paraId="210593F9" w14:textId="77777777">
        <w:trPr>
          <w:jc w:val="center"/>
        </w:trPr>
        <w:tc>
          <w:tcPr>
            <w:tcW w:w="2074" w:type="dxa"/>
            <w:vAlign w:val="center"/>
          </w:tcPr>
          <w:p w14:paraId="7105B41B" w14:textId="77777777" w:rsidR="007E30E2" w:rsidRDefault="00000000">
            <w:r>
              <w:rPr>
                <w:sz w:val="16"/>
              </w:rPr>
              <w:t>Legal or regulatory position</w:t>
            </w:r>
          </w:p>
        </w:tc>
        <w:tc>
          <w:tcPr>
            <w:tcW w:w="2074" w:type="dxa"/>
            <w:vAlign w:val="center"/>
          </w:tcPr>
          <w:p w14:paraId="02DB5D5C" w14:textId="77777777" w:rsidR="007E30E2" w:rsidRDefault="00000000">
            <w:r>
              <w:rPr>
                <w:sz w:val="16"/>
              </w:rPr>
              <w:t>Legal Counsel - Trade</w:t>
            </w:r>
          </w:p>
        </w:tc>
        <w:tc>
          <w:tcPr>
            <w:tcW w:w="2074" w:type="dxa"/>
            <w:vAlign w:val="center"/>
          </w:tcPr>
          <w:p w14:paraId="3499351D" w14:textId="77777777" w:rsidR="007E30E2" w:rsidRDefault="00000000">
            <w:r>
              <w:rPr>
                <w:sz w:val="16"/>
              </w:rPr>
              <w:t>legal-trade@bat-cie.example</w:t>
            </w:r>
          </w:p>
        </w:tc>
        <w:tc>
          <w:tcPr>
            <w:tcW w:w="2074" w:type="dxa"/>
            <w:vAlign w:val="center"/>
          </w:tcPr>
          <w:p w14:paraId="74977732" w14:textId="77777777" w:rsidR="007E30E2" w:rsidRDefault="00000000">
            <w:r>
              <w:rPr>
                <w:sz w:val="16"/>
              </w:rPr>
              <w:t>Before any statement is made</w:t>
            </w:r>
          </w:p>
        </w:tc>
        <w:tc>
          <w:tcPr>
            <w:tcW w:w="2074" w:type="dxa"/>
            <w:vAlign w:val="center"/>
          </w:tcPr>
          <w:p w14:paraId="71C4ABF4" w14:textId="77777777" w:rsidR="007E30E2" w:rsidRDefault="00000000">
            <w:r>
              <w:rPr>
                <w:sz w:val="16"/>
              </w:rPr>
              <w:t>Questions on display rules, regulatory interpretation, disputes</w:t>
            </w:r>
          </w:p>
        </w:tc>
      </w:tr>
      <w:tr w:rsidR="007E30E2" w14:paraId="74505E31" w14:textId="77777777">
        <w:trPr>
          <w:jc w:val="center"/>
        </w:trPr>
        <w:tc>
          <w:tcPr>
            <w:tcW w:w="2074" w:type="dxa"/>
            <w:vAlign w:val="center"/>
          </w:tcPr>
          <w:p w14:paraId="6E0A7352" w14:textId="77777777" w:rsidR="007E30E2" w:rsidRDefault="00000000">
            <w:r>
              <w:rPr>
                <w:sz w:val="16"/>
              </w:rPr>
              <w:t>Data sharing and personal data</w:t>
            </w:r>
          </w:p>
        </w:tc>
        <w:tc>
          <w:tcPr>
            <w:tcW w:w="2074" w:type="dxa"/>
            <w:vAlign w:val="center"/>
          </w:tcPr>
          <w:p w14:paraId="21F71604" w14:textId="77777777" w:rsidR="007E30E2" w:rsidRDefault="00000000">
            <w:r>
              <w:rPr>
                <w:sz w:val="16"/>
              </w:rPr>
              <w:t>Data Privacy Office</w:t>
            </w:r>
          </w:p>
        </w:tc>
        <w:tc>
          <w:tcPr>
            <w:tcW w:w="2074" w:type="dxa"/>
            <w:vAlign w:val="center"/>
          </w:tcPr>
          <w:p w14:paraId="1F14496F" w14:textId="77777777" w:rsidR="007E30E2" w:rsidRDefault="00000000">
            <w:r>
              <w:rPr>
                <w:sz w:val="16"/>
              </w:rPr>
              <w:t>data-privacy@bat-cie.example</w:t>
            </w:r>
          </w:p>
        </w:tc>
        <w:tc>
          <w:tcPr>
            <w:tcW w:w="2074" w:type="dxa"/>
            <w:vAlign w:val="center"/>
          </w:tcPr>
          <w:p w14:paraId="6851E0B8" w14:textId="77777777" w:rsidR="007E30E2" w:rsidRDefault="00000000">
            <w:r>
              <w:rPr>
                <w:sz w:val="16"/>
              </w:rPr>
              <w:t>Before any pilot or data transfer</w:t>
            </w:r>
          </w:p>
        </w:tc>
        <w:tc>
          <w:tcPr>
            <w:tcW w:w="2074" w:type="dxa"/>
            <w:vAlign w:val="center"/>
          </w:tcPr>
          <w:p w14:paraId="2826D1EE" w14:textId="77777777" w:rsidR="007E30E2" w:rsidRDefault="00000000">
            <w:r>
              <w:rPr>
                <w:sz w:val="16"/>
              </w:rPr>
              <w:t>Retailer offers EPOS or loyalty data; data-sharing pilot scope</w:t>
            </w:r>
          </w:p>
        </w:tc>
      </w:tr>
      <w:tr w:rsidR="007E30E2" w14:paraId="09B318C0" w14:textId="77777777">
        <w:trPr>
          <w:jc w:val="center"/>
        </w:trPr>
        <w:tc>
          <w:tcPr>
            <w:tcW w:w="2074" w:type="dxa"/>
            <w:vAlign w:val="center"/>
          </w:tcPr>
          <w:p w14:paraId="4A3A699F" w14:textId="77777777" w:rsidR="007E30E2" w:rsidRDefault="00000000">
            <w:r>
              <w:rPr>
                <w:sz w:val="16"/>
              </w:rPr>
              <w:t>Responsible retailing, age verification, gifts and hospitality</w:t>
            </w:r>
          </w:p>
        </w:tc>
        <w:tc>
          <w:tcPr>
            <w:tcW w:w="2074" w:type="dxa"/>
            <w:vAlign w:val="center"/>
          </w:tcPr>
          <w:p w14:paraId="3DF2E14A" w14:textId="77777777" w:rsidR="007E30E2" w:rsidRDefault="00000000">
            <w:r>
              <w:rPr>
                <w:sz w:val="16"/>
              </w:rPr>
              <w:t>Trade Compliance Manager</w:t>
            </w:r>
          </w:p>
        </w:tc>
        <w:tc>
          <w:tcPr>
            <w:tcW w:w="2074" w:type="dxa"/>
            <w:vAlign w:val="center"/>
          </w:tcPr>
          <w:p w14:paraId="29B99645" w14:textId="77777777" w:rsidR="007E30E2" w:rsidRDefault="00000000">
            <w:r>
              <w:rPr>
                <w:sz w:val="16"/>
              </w:rPr>
              <w:t>compliance-trade@bat-cie.example</w:t>
            </w:r>
          </w:p>
        </w:tc>
        <w:tc>
          <w:tcPr>
            <w:tcW w:w="2074" w:type="dxa"/>
            <w:vAlign w:val="center"/>
          </w:tcPr>
          <w:p w14:paraId="4FC6AC5B" w14:textId="77777777" w:rsidR="007E30E2" w:rsidRDefault="00000000">
            <w:r>
              <w:rPr>
                <w:sz w:val="16"/>
              </w:rPr>
              <w:t>Same working day</w:t>
            </w:r>
          </w:p>
        </w:tc>
        <w:tc>
          <w:tcPr>
            <w:tcW w:w="2074" w:type="dxa"/>
            <w:vAlign w:val="center"/>
          </w:tcPr>
          <w:p w14:paraId="13CF105A" w14:textId="77777777" w:rsidR="007E30E2" w:rsidRDefault="00000000">
            <w:r>
              <w:rPr>
                <w:sz w:val="16"/>
              </w:rPr>
              <w:t>Age-verification concern seen on a visit; offer of gifts or hospitality</w:t>
            </w:r>
          </w:p>
        </w:tc>
      </w:tr>
      <w:tr w:rsidR="007E30E2" w14:paraId="67E3FF34" w14:textId="77777777">
        <w:trPr>
          <w:jc w:val="center"/>
        </w:trPr>
        <w:tc>
          <w:tcPr>
            <w:tcW w:w="2074" w:type="dxa"/>
            <w:vAlign w:val="center"/>
          </w:tcPr>
          <w:p w14:paraId="36C93F3D" w14:textId="77777777" w:rsidR="007E30E2" w:rsidRDefault="00000000">
            <w:r>
              <w:rPr>
                <w:sz w:val="16"/>
              </w:rPr>
              <w:t>Overdue actions and complaint escalation</w:t>
            </w:r>
          </w:p>
        </w:tc>
        <w:tc>
          <w:tcPr>
            <w:tcW w:w="2074" w:type="dxa"/>
            <w:vAlign w:val="center"/>
          </w:tcPr>
          <w:p w14:paraId="618BD78E" w14:textId="77777777" w:rsidR="007E30E2" w:rsidRDefault="00000000">
            <w:r>
              <w:rPr>
                <w:sz w:val="16"/>
              </w:rPr>
              <w:t>Area Sales Manager</w:t>
            </w:r>
          </w:p>
        </w:tc>
        <w:tc>
          <w:tcPr>
            <w:tcW w:w="2074" w:type="dxa"/>
            <w:vAlign w:val="center"/>
          </w:tcPr>
          <w:p w14:paraId="4CD95EF7" w14:textId="77777777" w:rsidR="007E30E2" w:rsidRDefault="00000000">
            <w:r>
              <w:rPr>
                <w:sz w:val="16"/>
              </w:rPr>
              <w:t>area-sales@bat-cie.example</w:t>
            </w:r>
          </w:p>
        </w:tc>
        <w:tc>
          <w:tcPr>
            <w:tcW w:w="2074" w:type="dxa"/>
            <w:vAlign w:val="center"/>
          </w:tcPr>
          <w:p w14:paraId="4A1D17A6" w14:textId="77777777" w:rsidR="007E30E2" w:rsidRDefault="00000000">
            <w:r>
              <w:rPr>
                <w:sz w:val="16"/>
              </w:rPr>
              <w:t>1 working day; any action &gt;14 days overdue</w:t>
            </w:r>
          </w:p>
        </w:tc>
        <w:tc>
          <w:tcPr>
            <w:tcW w:w="2074" w:type="dxa"/>
            <w:vAlign w:val="center"/>
          </w:tcPr>
          <w:p w14:paraId="5921270D" w14:textId="77777777" w:rsidR="007E30E2" w:rsidRDefault="00000000">
            <w:r>
              <w:rPr>
                <w:sz w:val="16"/>
              </w:rPr>
              <w:t>Customer complaint about unanswered actions; action owner unclear</w:t>
            </w:r>
          </w:p>
        </w:tc>
      </w:tr>
    </w:tbl>
    <w:p w14:paraId="30C253CB" w14:textId="77777777" w:rsidR="007E30E2" w:rsidRDefault="007E30E2"/>
    <w:p w14:paraId="2A156DC9" w14:textId="77777777" w:rsidR="007E30E2" w:rsidRDefault="00000000">
      <w:pPr>
        <w:pStyle w:val="Heading1"/>
        <w:spacing w:after="80"/>
      </w:pPr>
      <w:r>
        <w:t>3. How to escalate</w:t>
      </w:r>
    </w:p>
    <w:p w14:paraId="13218619" w14:textId="77777777" w:rsidR="007E30E2" w:rsidRDefault="00000000">
      <w:pPr>
        <w:pStyle w:val="ListNumber"/>
        <w:spacing w:after="80"/>
      </w:pPr>
      <w:r>
        <w:t>Use the holding line in the meeting: "Thank you - I've noted your request and will come back to you after review by the right team."</w:t>
      </w:r>
    </w:p>
    <w:p w14:paraId="08222AE7" w14:textId="77777777" w:rsidR="007E30E2" w:rsidRDefault="00000000">
      <w:pPr>
        <w:pStyle w:val="ListNumber"/>
        <w:spacing w:after="80"/>
      </w:pPr>
      <w:r>
        <w:t>Log the request in the tracker (Customer_Request_Type, Escalation_Status) within 2 working days.</w:t>
      </w:r>
    </w:p>
    <w:p w14:paraId="21D48DC7" w14:textId="77777777" w:rsidR="007E30E2" w:rsidRDefault="00000000">
      <w:pPr>
        <w:pStyle w:val="ListNumber"/>
        <w:spacing w:after="80"/>
      </w:pPr>
      <w:r>
        <w:t>Send the owner a short note: account, store/market, exact request in the customer's words, evidence, date needed.</w:t>
      </w:r>
    </w:p>
    <w:p w14:paraId="724FC50F" w14:textId="77777777" w:rsidR="007E30E2" w:rsidRDefault="00000000">
      <w:pPr>
        <w:pStyle w:val="ListNumber"/>
        <w:spacing w:after="80"/>
      </w:pPr>
      <w:r>
        <w:t>Update Escalation_Status to 'Escalated - awaiting owner'. Do not mention outcomes to the customer until the owner confirms in writing.</w:t>
      </w:r>
    </w:p>
    <w:p w14:paraId="7947D25F" w14:textId="77777777" w:rsidR="007E30E2" w:rsidRDefault="00000000">
      <w:pPr>
        <w:pStyle w:val="ListNumber"/>
        <w:spacing w:after="80"/>
      </w:pPr>
      <w:r>
        <w:t>Close the loop in the customer recap only with the owner-approved wording.</w:t>
      </w:r>
    </w:p>
    <w:p w14:paraId="535E8584" w14:textId="77777777" w:rsidR="007E30E2" w:rsidRDefault="00000000">
      <w:pPr>
        <w:pStyle w:val="Heading1"/>
        <w:spacing w:after="80"/>
      </w:pPr>
      <w:r>
        <w:t>4. Thresholds and local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E30E2" w14:paraId="269B3BF9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6C34EE4B" w14:textId="77777777" w:rsidR="007E30E2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45A6AF2D" w14:textId="77777777" w:rsidR="007E30E2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7E30E2" w14:paraId="0C48C0F6" w14:textId="77777777">
        <w:trPr>
          <w:jc w:val="center"/>
        </w:trPr>
        <w:tc>
          <w:tcPr>
            <w:tcW w:w="5184" w:type="dxa"/>
            <w:vAlign w:val="center"/>
          </w:tcPr>
          <w:p w14:paraId="2C588524" w14:textId="77777777" w:rsidR="007E30E2" w:rsidRDefault="00000000">
            <w:r>
              <w:rPr>
                <w:sz w:val="16"/>
              </w:rPr>
              <w:t>Market-specific discount and trade-terms approval thresholds</w:t>
            </w:r>
          </w:p>
        </w:tc>
        <w:tc>
          <w:tcPr>
            <w:tcW w:w="5184" w:type="dxa"/>
            <w:vAlign w:val="center"/>
          </w:tcPr>
          <w:p w14:paraId="5AF88D12" w14:textId="77777777" w:rsidR="007E30E2" w:rsidRDefault="00000000">
            <w:r>
              <w:rPr>
                <w:sz w:val="16"/>
              </w:rPr>
              <w:t>To be confirmed by local team - not in this framework. Revenue Management Lead to confirm per market.</w:t>
            </w:r>
          </w:p>
        </w:tc>
      </w:tr>
      <w:tr w:rsidR="007E30E2" w14:paraId="66296288" w14:textId="77777777">
        <w:trPr>
          <w:jc w:val="center"/>
        </w:trPr>
        <w:tc>
          <w:tcPr>
            <w:tcW w:w="5184" w:type="dxa"/>
            <w:vAlign w:val="center"/>
          </w:tcPr>
          <w:p w14:paraId="5E1F538A" w14:textId="77777777" w:rsidR="007E30E2" w:rsidRDefault="00000000">
            <w:r>
              <w:rPr>
                <w:sz w:val="16"/>
              </w:rPr>
              <w:t>Eastvale retailer data-sharing agreement template</w:t>
            </w:r>
          </w:p>
        </w:tc>
        <w:tc>
          <w:tcPr>
            <w:tcW w:w="5184" w:type="dxa"/>
            <w:vAlign w:val="center"/>
          </w:tcPr>
          <w:p w14:paraId="72D4BB7B" w14:textId="77777777" w:rsidR="007E30E2" w:rsidRDefault="00000000">
            <w:r>
              <w:rPr>
                <w:sz w:val="16"/>
              </w:rPr>
              <w:t>To be confirmed by local team - not in this framework. Data Privacy Office to confirm before any pilot.</w:t>
            </w:r>
          </w:p>
        </w:tc>
      </w:tr>
      <w:tr w:rsidR="007E30E2" w14:paraId="67303F7E" w14:textId="77777777">
        <w:trPr>
          <w:jc w:val="center"/>
        </w:trPr>
        <w:tc>
          <w:tcPr>
            <w:tcW w:w="5184" w:type="dxa"/>
            <w:vAlign w:val="center"/>
          </w:tcPr>
          <w:p w14:paraId="5CB5D731" w14:textId="77777777" w:rsidR="007E30E2" w:rsidRDefault="00000000">
            <w:r>
              <w:rPr>
                <w:sz w:val="16"/>
              </w:rPr>
              <w:t>Overdue action escalation</w:t>
            </w:r>
          </w:p>
        </w:tc>
        <w:tc>
          <w:tcPr>
            <w:tcW w:w="5184" w:type="dxa"/>
            <w:vAlign w:val="center"/>
          </w:tcPr>
          <w:p w14:paraId="470D6032" w14:textId="77777777" w:rsidR="007E30E2" w:rsidRDefault="00000000">
            <w:r>
              <w:rPr>
                <w:sz w:val="16"/>
              </w:rPr>
              <w:t>Any action more than 14 days overdue goes to the Area Sales Manager (confirmed).</w:t>
            </w:r>
          </w:p>
        </w:tc>
      </w:tr>
      <w:tr w:rsidR="007E30E2" w14:paraId="04816FE6" w14:textId="77777777">
        <w:trPr>
          <w:jc w:val="center"/>
        </w:trPr>
        <w:tc>
          <w:tcPr>
            <w:tcW w:w="5184" w:type="dxa"/>
            <w:vAlign w:val="center"/>
          </w:tcPr>
          <w:p w14:paraId="4100C31A" w14:textId="77777777" w:rsidR="007E30E2" w:rsidRDefault="00000000">
            <w:r>
              <w:rPr>
                <w:sz w:val="16"/>
              </w:rPr>
              <w:t>Active out-of-stock linked to delivery</w:t>
            </w:r>
          </w:p>
        </w:tc>
        <w:tc>
          <w:tcPr>
            <w:tcW w:w="5184" w:type="dxa"/>
            <w:vAlign w:val="center"/>
          </w:tcPr>
          <w:p w14:paraId="55499FB9" w14:textId="77777777" w:rsidR="007E30E2" w:rsidRDefault="00000000">
            <w:r>
              <w:rPr>
                <w:sz w:val="16"/>
              </w:rPr>
              <w:t>Same-day notification to Customer Service &amp; Logistics Manager (confirmed).</w:t>
            </w:r>
          </w:p>
        </w:tc>
      </w:tr>
    </w:tbl>
    <w:p w14:paraId="74AE8F69" w14:textId="77777777" w:rsidR="007E30E2" w:rsidRDefault="007E30E2"/>
    <w:p w14:paraId="67C0AC93" w14:textId="77777777" w:rsidR="007E30E2" w:rsidRDefault="00000000">
      <w:pPr>
        <w:pStyle w:val="Heading1"/>
        <w:spacing w:after="80"/>
      </w:pPr>
      <w:r>
        <w:t>5. Agent stop conditions</w:t>
      </w:r>
    </w:p>
    <w:p w14:paraId="65A95FF0" w14:textId="77777777" w:rsidR="007E30E2" w:rsidRDefault="00000000">
      <w:pPr>
        <w:spacing w:after="80"/>
      </w:pPr>
      <w:r>
        <w:t>The BAT Customer Meeting Guide agent must stop, say it cannot make or suggest the commitment, and name the owner when:</w:t>
      </w:r>
    </w:p>
    <w:p w14:paraId="2DD2608A" w14:textId="77777777" w:rsidR="007E30E2" w:rsidRDefault="00000000">
      <w:pPr>
        <w:pStyle w:val="ListBullet"/>
        <w:spacing w:after="80"/>
      </w:pPr>
      <w:r>
        <w:t>The user asks the agent to agree, offer, confirm or estimate a price, discount, trade term, volume, allocation, service level or contract term.</w:t>
      </w:r>
    </w:p>
    <w:p w14:paraId="7ACE6C9D" w14:textId="77777777" w:rsidR="007E30E2" w:rsidRDefault="00000000">
      <w:pPr>
        <w:pStyle w:val="ListBullet"/>
        <w:spacing w:after="80"/>
      </w:pPr>
      <w:r>
        <w:t>The user asks for a product claim, product comparison or any health-related statement.</w:t>
      </w:r>
    </w:p>
    <w:p w14:paraId="5C29C51C" w14:textId="77777777" w:rsidR="007E30E2" w:rsidRDefault="00000000">
      <w:pPr>
        <w:pStyle w:val="ListBullet"/>
        <w:spacing w:after="80"/>
      </w:pPr>
      <w:r>
        <w:t>The user asks for a legal or regulatory position, or how to handle a dispute.</w:t>
      </w:r>
    </w:p>
    <w:p w14:paraId="497BA999" w14:textId="77777777" w:rsidR="007E30E2" w:rsidRDefault="00000000">
      <w:pPr>
        <w:pStyle w:val="ListBullet"/>
        <w:spacing w:after="80"/>
      </w:pPr>
      <w:r>
        <w:t>The request involves sharing retailer or personal data, or a data-sharing pilot without Data Privacy confirmation.</w:t>
      </w:r>
    </w:p>
    <w:p w14:paraId="28263809" w14:textId="77777777" w:rsidR="007E30E2" w:rsidRDefault="00000000">
      <w:pPr>
        <w:pStyle w:val="ListBullet"/>
        <w:spacing w:after="80"/>
      </w:pPr>
      <w:r>
        <w:t>A responsible-retailing or age-verification concern is described.</w:t>
      </w:r>
    </w:p>
    <w:p w14:paraId="5D4088DC" w14:textId="77777777" w:rsidR="007E30E2" w:rsidRDefault="00000000">
      <w:pPr>
        <w:pStyle w:val="ListBullet"/>
        <w:spacing w:after="80"/>
      </w:pPr>
      <w:r>
        <w:t>The answer depends on a market-specific value marked 'To be confirmed by local team' in the sources.</w:t>
      </w:r>
    </w:p>
    <w:p w14:paraId="0FCF46BA" w14:textId="77777777" w:rsidR="007E30E2" w:rsidRDefault="00000000">
      <w:pPr>
        <w:pStyle w:val="ListBullet"/>
        <w:spacing w:after="80"/>
      </w:pPr>
      <w:r>
        <w:t>Sources conflict or are silent on the question.</w:t>
      </w:r>
    </w:p>
    <w:p w14:paraId="1DD90924" w14:textId="77777777" w:rsidR="007E30E2" w:rsidRDefault="00000000">
      <w:pPr>
        <w:pStyle w:val="ListBullet"/>
        <w:spacing w:after="80"/>
      </w:pPr>
      <w:r>
        <w:t>The user asks the agent to judge an individual's performance, intent or reliability.</w:t>
      </w:r>
    </w:p>
    <w:p w14:paraId="2A406D11" w14:textId="77777777" w:rsidR="007E30E2" w:rsidRDefault="00000000">
      <w:pPr>
        <w:pStyle w:val="Heading1"/>
        <w:spacing w:after="80"/>
      </w:pPr>
      <w:r>
        <w:t>6. Examples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E30E2" w14:paraId="6144D958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04A4E77E" w14:textId="77777777" w:rsidR="007E30E2" w:rsidRDefault="00000000">
            <w:r>
              <w:rPr>
                <w:b/>
                <w:color w:val="FFFFFF"/>
                <w:sz w:val="16"/>
              </w:rPr>
              <w:t>Situation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455176BC" w14:textId="77777777" w:rsidR="007E30E2" w:rsidRDefault="00000000">
            <w:r>
              <w:rPr>
                <w:b/>
                <w:color w:val="FFFFFF"/>
                <w:sz w:val="16"/>
              </w:rPr>
              <w:t>Correct response</w:t>
            </w:r>
          </w:p>
        </w:tc>
      </w:tr>
      <w:tr w:rsidR="007E30E2" w14:paraId="60ACEB15" w14:textId="77777777">
        <w:trPr>
          <w:jc w:val="center"/>
        </w:trPr>
        <w:tc>
          <w:tcPr>
            <w:tcW w:w="5184" w:type="dxa"/>
            <w:vAlign w:val="center"/>
          </w:tcPr>
          <w:p w14:paraId="2952F703" w14:textId="77777777" w:rsidR="007E30E2" w:rsidRDefault="00000000">
            <w:r>
              <w:rPr>
                <w:sz w:val="16"/>
              </w:rPr>
              <w:t>"Can you match the discount another supplier gave us?"</w:t>
            </w:r>
          </w:p>
        </w:tc>
        <w:tc>
          <w:tcPr>
            <w:tcW w:w="5184" w:type="dxa"/>
            <w:vAlign w:val="center"/>
          </w:tcPr>
          <w:p w14:paraId="6EDAF319" w14:textId="77777777" w:rsidR="007E30E2" w:rsidRDefault="00000000">
            <w:r>
              <w:rPr>
                <w:sz w:val="16"/>
              </w:rPr>
              <w:t>Holding line; log 'Price or discount'; route to Revenue Management Lead.</w:t>
            </w:r>
          </w:p>
        </w:tc>
      </w:tr>
      <w:tr w:rsidR="007E30E2" w14:paraId="536CA96C" w14:textId="77777777">
        <w:trPr>
          <w:jc w:val="center"/>
        </w:trPr>
        <w:tc>
          <w:tcPr>
            <w:tcW w:w="5184" w:type="dxa"/>
            <w:vAlign w:val="center"/>
          </w:tcPr>
          <w:p w14:paraId="64C37F22" w14:textId="77777777" w:rsidR="007E30E2" w:rsidRDefault="00000000">
            <w:r>
              <w:rPr>
                <w:sz w:val="16"/>
              </w:rPr>
              <w:t>"Promise us 48-hour delivery and we'll extend the fixture."</w:t>
            </w:r>
          </w:p>
        </w:tc>
        <w:tc>
          <w:tcPr>
            <w:tcW w:w="5184" w:type="dxa"/>
            <w:vAlign w:val="center"/>
          </w:tcPr>
          <w:p w14:paraId="3AF13AE1" w14:textId="77777777" w:rsidR="007E30E2" w:rsidRDefault="00000000">
            <w:r>
              <w:rPr>
                <w:sz w:val="16"/>
              </w:rPr>
              <w:t>Holding line; log 'Service level'; route to Customer Service &amp; Logistics Manager. No link between terms.</w:t>
            </w:r>
          </w:p>
        </w:tc>
      </w:tr>
      <w:tr w:rsidR="007E30E2" w14:paraId="1B547D4F" w14:textId="77777777">
        <w:trPr>
          <w:jc w:val="center"/>
        </w:trPr>
        <w:tc>
          <w:tcPr>
            <w:tcW w:w="5184" w:type="dxa"/>
            <w:vAlign w:val="center"/>
          </w:tcPr>
          <w:p w14:paraId="0AAC6C5B" w14:textId="77777777" w:rsidR="007E30E2" w:rsidRDefault="00000000">
            <w:r>
              <w:rPr>
                <w:sz w:val="16"/>
              </w:rPr>
              <w:t>"Can we share our EPOS data with you next month?"</w:t>
            </w:r>
          </w:p>
        </w:tc>
        <w:tc>
          <w:tcPr>
            <w:tcW w:w="5184" w:type="dxa"/>
            <w:vAlign w:val="center"/>
          </w:tcPr>
          <w:p w14:paraId="13C5838D" w14:textId="77777777" w:rsidR="007E30E2" w:rsidRDefault="00000000">
            <w:r>
              <w:rPr>
                <w:sz w:val="16"/>
              </w:rPr>
              <w:t>Thank them; do not accept data; route to Data Privacy Office.</w:t>
            </w:r>
          </w:p>
        </w:tc>
      </w:tr>
      <w:tr w:rsidR="007E30E2" w14:paraId="028DCDC0" w14:textId="77777777">
        <w:trPr>
          <w:jc w:val="center"/>
        </w:trPr>
        <w:tc>
          <w:tcPr>
            <w:tcW w:w="5184" w:type="dxa"/>
            <w:vAlign w:val="center"/>
          </w:tcPr>
          <w:p w14:paraId="13580550" w14:textId="77777777" w:rsidR="007E30E2" w:rsidRDefault="00000000">
            <w:r>
              <w:rPr>
                <w:sz w:val="16"/>
              </w:rPr>
              <w:t>"Is this product better for customers than X?"</w:t>
            </w:r>
          </w:p>
        </w:tc>
        <w:tc>
          <w:tcPr>
            <w:tcW w:w="5184" w:type="dxa"/>
            <w:vAlign w:val="center"/>
          </w:tcPr>
          <w:p w14:paraId="32D077B9" w14:textId="77777777" w:rsidR="007E30E2" w:rsidRDefault="00000000">
            <w:r>
              <w:rPr>
                <w:sz w:val="16"/>
              </w:rPr>
              <w:t>Do not comment; route to Scientific &amp; Regulatory Affairs.</w:t>
            </w:r>
          </w:p>
        </w:tc>
      </w:tr>
    </w:tbl>
    <w:p w14:paraId="151AF48D" w14:textId="77777777" w:rsidR="007E30E2" w:rsidRDefault="007E30E2"/>
    <w:sectPr w:rsidR="007E30E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553640">
    <w:abstractNumId w:val="8"/>
  </w:num>
  <w:num w:numId="2" w16cid:durableId="1347250154">
    <w:abstractNumId w:val="6"/>
  </w:num>
  <w:num w:numId="3" w16cid:durableId="589776050">
    <w:abstractNumId w:val="5"/>
  </w:num>
  <w:num w:numId="4" w16cid:durableId="123428519">
    <w:abstractNumId w:val="4"/>
  </w:num>
  <w:num w:numId="5" w16cid:durableId="1400522299">
    <w:abstractNumId w:val="7"/>
  </w:num>
  <w:num w:numId="6" w16cid:durableId="863514750">
    <w:abstractNumId w:val="3"/>
  </w:num>
  <w:num w:numId="7" w16cid:durableId="978609400">
    <w:abstractNumId w:val="2"/>
  </w:num>
  <w:num w:numId="8" w16cid:durableId="1344435581">
    <w:abstractNumId w:val="1"/>
  </w:num>
  <w:num w:numId="9" w16cid:durableId="115599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77E"/>
    <w:rsid w:val="007E30E2"/>
    <w:rsid w:val="00AA1D8D"/>
    <w:rsid w:val="00B47730"/>
    <w:rsid w:val="00CB0664"/>
    <w:rsid w:val="00D10173"/>
    <w:rsid w:val="00FA7C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0AB029-47E2-487A-B86D-98055BC4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BAT_Commercial_Commitment_and_Escalation_Guide_SYNTHETIC General Clean</dc:title>
  <dc:subject/>
  <dc:creator>Synthetic CIE Demo</dc:creator>
  <cp:keywords/>
  <dc:description>Fresh browser-compatible copy. General classification requested. Synthetic training material.</dc:description>
  <cp:lastModifiedBy>Synthetic CIE Demo</cp:lastModifiedBy>
  <cp:revision>2</cp:revision>
  <dcterms:created xsi:type="dcterms:W3CDTF">2013-12-23T23:15:00Z</dcterms:created>
  <dcterms:modified xsi:type="dcterms:W3CDTF">2026-10-21T20:23:00Z</dcterms:modified>
  <cp:category>General</cp:category>
</cp:coreProperties>
</file>