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C64B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 w:rsidRPr="007E72DD">
        <w:rPr>
          <w:rFonts w:asciiTheme="majorBidi" w:hAnsiTheme="majorBidi" w:cstheme="majorBidi"/>
          <w:b/>
          <w:bCs/>
          <w:sz w:val="32"/>
          <w:szCs w:val="32"/>
        </w:rPr>
        <w:t>Supervised Learning</w:t>
      </w:r>
    </w:p>
    <w:bookmarkEnd w:id="0"/>
    <w:p w14:paraId="4F36F6D9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The machine learning algorithm is provided with a large enough example input dataset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respective output or event/class, usually prepared in consultation with the subject matter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expert of a respective domain. The goal of the algorithm is to learn patterns in the data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and build a general set of rules to map input to the class or event.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Broadly, there are two types commonly used as supervised learning algorithms.</w:t>
      </w:r>
    </w:p>
    <w:p w14:paraId="0AA8C73D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E72DD">
        <w:rPr>
          <w:rFonts w:asciiTheme="majorBidi" w:hAnsiTheme="majorBidi" w:cstheme="majorBidi"/>
          <w:b/>
          <w:bCs/>
          <w:sz w:val="28"/>
          <w:szCs w:val="28"/>
        </w:rPr>
        <w:t>1) Regression</w:t>
      </w:r>
    </w:p>
    <w:p w14:paraId="07F031ED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The output to be predicted is a continuous number in relevance with a given input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dataset. Example use cases are predictions of retail sales, prediction of number of staff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required for each shift, number of car parking spaces required for a retail store, credit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score, for a customer, etc.</w:t>
      </w:r>
    </w:p>
    <w:p w14:paraId="24B7FE82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E72DD">
        <w:rPr>
          <w:rFonts w:asciiTheme="majorBidi" w:hAnsiTheme="majorBidi" w:cstheme="majorBidi"/>
          <w:b/>
          <w:bCs/>
          <w:sz w:val="28"/>
          <w:szCs w:val="28"/>
        </w:rPr>
        <w:t>2) Classification</w:t>
      </w:r>
    </w:p>
    <w:p w14:paraId="41AB778D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The output to be predicted is the actual or the probability of an event/class and the number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of classes to be predicted can be two or more. The algorithm should learn the patterns in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the relevant input of each class from historical data and be able to predict the unseen class</w:t>
      </w:r>
    </w:p>
    <w:p w14:paraId="6A162A25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or event in the future considering their input. An example use case is spam email filtering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where the output expected is to classify an email into either a “spam” or “not spam.”</w:t>
      </w:r>
    </w:p>
    <w:p w14:paraId="6F5BCA0B" w14:textId="77777777" w:rsidR="007E72DD" w:rsidRPr="007E72DD" w:rsidRDefault="007E72DD" w:rsidP="007E72D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Building supervised learning machine learning models has three stages:</w:t>
      </w:r>
    </w:p>
    <w:p w14:paraId="2F630AD2" w14:textId="77777777" w:rsidR="00A45554" w:rsidRPr="007E72DD" w:rsidRDefault="007E72DD" w:rsidP="007E7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Training: The algorithm will be provided with historical input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data with the mapped output. The algorithm will learn the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patterns within the input data for each output and represent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that as a statistical equation, which is also commonly known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as a model.</w:t>
      </w:r>
    </w:p>
    <w:p w14:paraId="05A2F9D4" w14:textId="77777777" w:rsidR="007E72DD" w:rsidRPr="007E72DD" w:rsidRDefault="007E72DD" w:rsidP="007E7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E72DD">
        <w:rPr>
          <w:rFonts w:asciiTheme="majorBidi" w:hAnsiTheme="majorBidi" w:cstheme="majorBidi"/>
          <w:sz w:val="20"/>
          <w:szCs w:val="20"/>
        </w:rPr>
        <w:t>Testing or validation: In this phase the performance of the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trained model is evaluated, usually by applying it on a dataset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(that was not used as part of the training) to predict the class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or event.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</w:p>
    <w:p w14:paraId="5856DDD5" w14:textId="77777777" w:rsidR="007E72DD" w:rsidRPr="007E72DD" w:rsidRDefault="007E72DD" w:rsidP="007E7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72DD">
        <w:rPr>
          <w:rFonts w:asciiTheme="majorBidi" w:hAnsiTheme="majorBidi" w:cstheme="majorBidi"/>
          <w:sz w:val="20"/>
          <w:szCs w:val="20"/>
        </w:rPr>
        <w:t>Prediction: Here we apply the trained model to a data set that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was not part of either the training or testing. The prediction</w:t>
      </w:r>
      <w:r w:rsidRPr="007E72DD">
        <w:rPr>
          <w:rFonts w:asciiTheme="majorBidi" w:hAnsiTheme="majorBidi" w:cstheme="majorBidi"/>
          <w:sz w:val="20"/>
          <w:szCs w:val="20"/>
        </w:rPr>
        <w:t xml:space="preserve"> </w:t>
      </w:r>
      <w:r w:rsidRPr="007E72DD">
        <w:rPr>
          <w:rFonts w:asciiTheme="majorBidi" w:hAnsiTheme="majorBidi" w:cstheme="majorBidi"/>
          <w:sz w:val="20"/>
          <w:szCs w:val="20"/>
        </w:rPr>
        <w:t>will be used to drive business decisions.</w:t>
      </w:r>
    </w:p>
    <w:sectPr w:rsidR="007E72DD" w:rsidRPr="007E72DD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2715A"/>
    <w:multiLevelType w:val="hybridMultilevel"/>
    <w:tmpl w:val="D16A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C3D"/>
    <w:multiLevelType w:val="hybridMultilevel"/>
    <w:tmpl w:val="B2EE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DD"/>
    <w:rsid w:val="003B1979"/>
    <w:rsid w:val="007E72DD"/>
    <w:rsid w:val="00A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B1E2"/>
  <w15:chartTrackingRefBased/>
  <w15:docId w15:val="{44D379C2-7EB9-40A0-BCBB-F69195C4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1</cp:revision>
  <dcterms:created xsi:type="dcterms:W3CDTF">2017-12-08T16:14:00Z</dcterms:created>
  <dcterms:modified xsi:type="dcterms:W3CDTF">2017-12-08T16:18:00Z</dcterms:modified>
</cp:coreProperties>
</file>