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9068" w14:textId="77777777" w:rsidR="00311416" w:rsidRPr="00311416" w:rsidRDefault="00311416" w:rsidP="00311416">
      <w:pPr>
        <w:pStyle w:val="Title"/>
      </w:pPr>
      <w:r w:rsidRPr="00311416">
        <w:t>Big Data Analytics for Policy Project</w:t>
      </w:r>
    </w:p>
    <w:p w14:paraId="27D7A8FE" w14:textId="77777777" w:rsidR="00311416" w:rsidRPr="00311416" w:rsidRDefault="00311416" w:rsidP="00311416">
      <w:pPr>
        <w:pStyle w:val="Heading1"/>
      </w:pPr>
      <w:r w:rsidRPr="00311416">
        <w:t>Overview</w:t>
      </w:r>
    </w:p>
    <w:p w14:paraId="177AEF7E" w14:textId="455A1A16" w:rsidR="00311416" w:rsidRPr="00311416" w:rsidRDefault="00311416" w:rsidP="00311416">
      <w:pPr>
        <w:jc w:val="both"/>
      </w:pPr>
      <w:r>
        <w:t xml:space="preserve">The PPOL 5206 </w:t>
      </w:r>
      <w:r w:rsidRPr="00311416">
        <w:t xml:space="preserve">final project </w:t>
      </w:r>
      <w:r>
        <w:t xml:space="preserve">is an opportunity to </w:t>
      </w:r>
      <w:r w:rsidRPr="00311416">
        <w:t xml:space="preserve">demonstrate </w:t>
      </w:r>
      <w:r>
        <w:t xml:space="preserve">your </w:t>
      </w:r>
      <w:r w:rsidRPr="00311416">
        <w:t xml:space="preserve">mastery of big data analytics in a public policy context through hands-on work with a policy-relevant dataset. While the datasets used </w:t>
      </w:r>
      <w:r>
        <w:t xml:space="preserve">don’t need to </w:t>
      </w:r>
      <w:r w:rsidRPr="00311416">
        <w:t>be massive in size, students must apply methods, tools, and practices appropriate for large-scale data environments. The goal is to create a proof-of-concept analysis that lays the groundwork for future research, policy development, or funding opportunities.</w:t>
      </w:r>
    </w:p>
    <w:p w14:paraId="624278BB" w14:textId="383B497F" w:rsidR="00311416" w:rsidRPr="00311416" w:rsidRDefault="00311416" w:rsidP="00311416">
      <w:r w:rsidRPr="00311416">
        <w:t>Working in teams, students will select a policy issue of interest, identify relevant datasets, and conduct an initial analysis using scalable techniques and infrastructure. Each team will produce a public-facing project website</w:t>
      </w:r>
      <w:r w:rsidRPr="00311416">
        <w:t xml:space="preserve"> (</w:t>
      </w:r>
      <w:proofErr w:type="spellStart"/>
      <w:r w:rsidRPr="00311416">
        <w:t>github</w:t>
      </w:r>
      <w:proofErr w:type="spellEnd"/>
      <w:r w:rsidRPr="00311416">
        <w:t xml:space="preserve"> pages </w:t>
      </w:r>
      <w:proofErr w:type="gramStart"/>
      <w:r w:rsidRPr="00311416">
        <w:t>is</w:t>
      </w:r>
      <w:proofErr w:type="gramEnd"/>
      <w:r w:rsidRPr="00311416">
        <w:t xml:space="preserve"> acceptable)</w:t>
      </w:r>
      <w:r w:rsidRPr="00311416">
        <w:t>, a concise policy research paper, and a live presentation</w:t>
      </w:r>
      <w:r>
        <w:t>. The framing for the presentation and paper is</w:t>
      </w:r>
      <w:r w:rsidRPr="00311416">
        <w:t xml:space="preserve"> a pitch to a grant funder or policy board</w:t>
      </w:r>
      <w:r>
        <w:t>, explaining why your project is of interest, your initial results, and how you can move forward to a large-scale study</w:t>
      </w:r>
      <w:r w:rsidRPr="00311416">
        <w:t>.</w:t>
      </w:r>
    </w:p>
    <w:p w14:paraId="2B1E9479" w14:textId="36ED6246" w:rsidR="00311416" w:rsidRPr="00311416" w:rsidRDefault="00311416" w:rsidP="00311416">
      <w:pPr>
        <w:jc w:val="both"/>
      </w:pPr>
      <w:r w:rsidRPr="00311416">
        <w:t xml:space="preserve">The analysis </w:t>
      </w:r>
      <w:r>
        <w:t>should</w:t>
      </w:r>
      <w:r w:rsidRPr="00311416">
        <w:t xml:space="preserve"> demonstrate </w:t>
      </w:r>
      <w:r>
        <w:t xml:space="preserve">your </w:t>
      </w:r>
      <w:r w:rsidRPr="00311416">
        <w:t>ability to:</w:t>
      </w:r>
    </w:p>
    <w:p w14:paraId="4F32A712" w14:textId="74C72CF1" w:rsidR="00311416" w:rsidRPr="00311416" w:rsidRDefault="00311416" w:rsidP="00311416">
      <w:pPr>
        <w:numPr>
          <w:ilvl w:val="0"/>
          <w:numId w:val="1"/>
        </w:numPr>
        <w:jc w:val="both"/>
      </w:pPr>
      <w:r w:rsidRPr="00311416">
        <w:t>Ingest and transform structured</w:t>
      </w:r>
      <w:r>
        <w:t xml:space="preserve">, </w:t>
      </w:r>
      <w:r w:rsidRPr="00311416">
        <w:t>semi-structured</w:t>
      </w:r>
      <w:r>
        <w:t>, or unstructured</w:t>
      </w:r>
      <w:r w:rsidRPr="00311416">
        <w:t xml:space="preserve"> data</w:t>
      </w:r>
    </w:p>
    <w:p w14:paraId="65403175" w14:textId="77777777" w:rsidR="00311416" w:rsidRPr="00311416" w:rsidRDefault="00311416" w:rsidP="00311416">
      <w:pPr>
        <w:numPr>
          <w:ilvl w:val="0"/>
          <w:numId w:val="1"/>
        </w:numPr>
        <w:jc w:val="both"/>
      </w:pPr>
      <w:r w:rsidRPr="00311416">
        <w:t>Apply analytical techniques suited for big data (e.g., sampling, parallel processing, MapReduce logic, Spark ML, etc.)</w:t>
      </w:r>
    </w:p>
    <w:p w14:paraId="6AB64020" w14:textId="77777777" w:rsidR="00311416" w:rsidRPr="00311416" w:rsidRDefault="00311416" w:rsidP="00311416">
      <w:pPr>
        <w:numPr>
          <w:ilvl w:val="0"/>
          <w:numId w:val="1"/>
        </w:numPr>
        <w:jc w:val="both"/>
      </w:pPr>
      <w:r w:rsidRPr="00311416">
        <w:t>Communicate insights to both technical and non-technical audiences</w:t>
      </w:r>
    </w:p>
    <w:p w14:paraId="6CC6F7AB" w14:textId="77777777" w:rsidR="00311416" w:rsidRPr="00311416" w:rsidRDefault="00311416" w:rsidP="00311416">
      <w:pPr>
        <w:numPr>
          <w:ilvl w:val="0"/>
          <w:numId w:val="1"/>
        </w:numPr>
        <w:jc w:val="both"/>
      </w:pPr>
      <w:r w:rsidRPr="00311416">
        <w:t>Propose a future research or implementation path</w:t>
      </w:r>
    </w:p>
    <w:p w14:paraId="490715D0" w14:textId="77777777" w:rsidR="00311416" w:rsidRPr="00311416" w:rsidRDefault="00311416" w:rsidP="00311416">
      <w:r w:rsidRPr="00311416">
        <w:pict w14:anchorId="5AEFD063">
          <v:rect id="_x0000_i1037" style="width:0;height:1.5pt" o:hralign="center" o:hrstd="t" o:hr="t" fillcolor="#a0a0a0" stroked="f"/>
        </w:pict>
      </w:r>
    </w:p>
    <w:p w14:paraId="2FDCB012" w14:textId="77777777" w:rsidR="00311416" w:rsidRPr="00311416" w:rsidRDefault="00311416" w:rsidP="00311416">
      <w:pPr>
        <w:pStyle w:val="Heading1"/>
      </w:pPr>
      <w:r w:rsidRPr="00311416">
        <w:t>Evaluation Criteria</w:t>
      </w:r>
    </w:p>
    <w:p w14:paraId="405B5E68" w14:textId="77777777" w:rsidR="00311416" w:rsidRPr="00311416" w:rsidRDefault="00311416" w:rsidP="00311416">
      <w:pPr>
        <w:jc w:val="both"/>
      </w:pPr>
      <w:r w:rsidRPr="00311416">
        <w:t>This project is worth 200 points total, divided across three deliverables:</w:t>
      </w:r>
    </w:p>
    <w:p w14:paraId="0C419AA5" w14:textId="77777777" w:rsidR="00311416" w:rsidRPr="00311416" w:rsidRDefault="00311416" w:rsidP="00311416">
      <w:pPr>
        <w:pStyle w:val="Heading2"/>
      </w:pPr>
      <w:r w:rsidRPr="00311416">
        <w:t>Presentation (40 points)</w:t>
      </w:r>
    </w:p>
    <w:p w14:paraId="4BD65DC5" w14:textId="5BA42A84" w:rsidR="00311416" w:rsidRPr="00311416" w:rsidRDefault="00311416" w:rsidP="00311416">
      <w:pPr>
        <w:jc w:val="both"/>
      </w:pPr>
      <w:r w:rsidRPr="00311416">
        <w:t xml:space="preserve">Students will deliver a </w:t>
      </w:r>
      <w:r>
        <w:t xml:space="preserve">brief </w:t>
      </w:r>
      <w:r w:rsidRPr="00311416">
        <w:t xml:space="preserve">presentation summarizing their project’s policy focus, dataset, methods, key findings, and future directions. The </w:t>
      </w:r>
      <w:r>
        <w:t xml:space="preserve">framing </w:t>
      </w:r>
      <w:r w:rsidRPr="00311416">
        <w:t>is to simulate a pitch to a grant funder or agency director.</w:t>
      </w:r>
    </w:p>
    <w:tbl>
      <w:tblPr>
        <w:tblStyle w:val="GridTable5Dark-Accent1"/>
        <w:tblW w:w="0" w:type="auto"/>
        <w:tblLook w:val="04A0" w:firstRow="1" w:lastRow="0" w:firstColumn="1" w:lastColumn="0" w:noHBand="0" w:noVBand="1"/>
      </w:tblPr>
      <w:tblGrid>
        <w:gridCol w:w="2483"/>
        <w:gridCol w:w="904"/>
        <w:gridCol w:w="5963"/>
      </w:tblGrid>
      <w:tr w:rsidR="00311416" w:rsidRPr="00311416" w14:paraId="63CC9FE1" w14:textId="77777777" w:rsidTr="003114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82063" w14:textId="77777777" w:rsidR="00311416" w:rsidRPr="00311416" w:rsidRDefault="00311416" w:rsidP="00311416">
            <w:pPr>
              <w:spacing w:after="160" w:line="278" w:lineRule="auto"/>
            </w:pPr>
            <w:r w:rsidRPr="00311416">
              <w:lastRenderedPageBreak/>
              <w:t>Category</w:t>
            </w:r>
          </w:p>
        </w:tc>
        <w:tc>
          <w:tcPr>
            <w:tcW w:w="0" w:type="auto"/>
            <w:hideMark/>
          </w:tcPr>
          <w:p w14:paraId="735F5D4A" w14:textId="77777777" w:rsidR="00311416" w:rsidRPr="00311416" w:rsidRDefault="00311416" w:rsidP="00311416">
            <w:pPr>
              <w:spacing w:after="160" w:line="278" w:lineRule="auto"/>
              <w:cnfStyle w:val="100000000000" w:firstRow="1" w:lastRow="0" w:firstColumn="0" w:lastColumn="0" w:oddVBand="0" w:evenVBand="0" w:oddHBand="0" w:evenHBand="0" w:firstRowFirstColumn="0" w:firstRowLastColumn="0" w:lastRowFirstColumn="0" w:lastRowLastColumn="0"/>
            </w:pPr>
            <w:r w:rsidRPr="00311416">
              <w:t>Points</w:t>
            </w:r>
          </w:p>
        </w:tc>
        <w:tc>
          <w:tcPr>
            <w:tcW w:w="0" w:type="auto"/>
            <w:hideMark/>
          </w:tcPr>
          <w:p w14:paraId="2C8ACC4E" w14:textId="77777777" w:rsidR="00311416" w:rsidRPr="00311416" w:rsidRDefault="00311416" w:rsidP="00311416">
            <w:pPr>
              <w:spacing w:after="160" w:line="278" w:lineRule="auto"/>
              <w:cnfStyle w:val="100000000000" w:firstRow="1" w:lastRow="0" w:firstColumn="0" w:lastColumn="0" w:oddVBand="0" w:evenVBand="0" w:oddHBand="0" w:evenHBand="0" w:firstRowFirstColumn="0" w:firstRowLastColumn="0" w:lastRowFirstColumn="0" w:lastRowLastColumn="0"/>
            </w:pPr>
            <w:r w:rsidRPr="00311416">
              <w:t>Description</w:t>
            </w:r>
          </w:p>
        </w:tc>
      </w:tr>
      <w:tr w:rsidR="00311416" w:rsidRPr="00311416" w14:paraId="589D6970"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E68E2" w14:textId="77777777" w:rsidR="00311416" w:rsidRPr="00311416" w:rsidRDefault="00311416" w:rsidP="00311416">
            <w:pPr>
              <w:spacing w:after="160" w:line="278" w:lineRule="auto"/>
            </w:pPr>
            <w:r w:rsidRPr="00311416">
              <w:t>Content &amp; Framing</w:t>
            </w:r>
          </w:p>
        </w:tc>
        <w:tc>
          <w:tcPr>
            <w:tcW w:w="0" w:type="auto"/>
            <w:hideMark/>
          </w:tcPr>
          <w:p w14:paraId="75AA8063"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15</w:t>
            </w:r>
          </w:p>
        </w:tc>
        <w:tc>
          <w:tcPr>
            <w:tcW w:w="0" w:type="auto"/>
            <w:hideMark/>
          </w:tcPr>
          <w:p w14:paraId="290C5173" w14:textId="54024DBB"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 xml:space="preserve">Clear explanation of </w:t>
            </w:r>
            <w:r>
              <w:t xml:space="preserve">your </w:t>
            </w:r>
            <w:r w:rsidRPr="00311416">
              <w:t>research question, methods used, and findings.</w:t>
            </w:r>
          </w:p>
        </w:tc>
      </w:tr>
      <w:tr w:rsidR="00311416" w:rsidRPr="00311416" w14:paraId="181ED7B6" w14:textId="77777777" w:rsidTr="00311416">
        <w:tc>
          <w:tcPr>
            <w:cnfStyle w:val="001000000000" w:firstRow="0" w:lastRow="0" w:firstColumn="1" w:lastColumn="0" w:oddVBand="0" w:evenVBand="0" w:oddHBand="0" w:evenHBand="0" w:firstRowFirstColumn="0" w:firstRowLastColumn="0" w:lastRowFirstColumn="0" w:lastRowLastColumn="0"/>
            <w:tcW w:w="0" w:type="auto"/>
            <w:hideMark/>
          </w:tcPr>
          <w:p w14:paraId="29E2E487" w14:textId="77777777" w:rsidR="00311416" w:rsidRPr="00311416" w:rsidRDefault="00311416" w:rsidP="00311416">
            <w:pPr>
              <w:spacing w:after="160" w:line="278" w:lineRule="auto"/>
            </w:pPr>
            <w:r w:rsidRPr="00311416">
              <w:t>Structure &amp; Delivery</w:t>
            </w:r>
          </w:p>
        </w:tc>
        <w:tc>
          <w:tcPr>
            <w:tcW w:w="0" w:type="auto"/>
            <w:hideMark/>
          </w:tcPr>
          <w:p w14:paraId="0065C5AB"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10</w:t>
            </w:r>
          </w:p>
        </w:tc>
        <w:tc>
          <w:tcPr>
            <w:tcW w:w="0" w:type="auto"/>
            <w:hideMark/>
          </w:tcPr>
          <w:p w14:paraId="5B5CF48E"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Logical flow, concise storytelling, and professional communication.</w:t>
            </w:r>
          </w:p>
        </w:tc>
      </w:tr>
      <w:tr w:rsidR="00311416" w:rsidRPr="00311416" w14:paraId="198EA487"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62719" w14:textId="77777777" w:rsidR="00311416" w:rsidRPr="00311416" w:rsidRDefault="00311416" w:rsidP="00311416">
            <w:pPr>
              <w:spacing w:after="160" w:line="278" w:lineRule="auto"/>
            </w:pPr>
            <w:r w:rsidRPr="00311416">
              <w:t>Visual Communication</w:t>
            </w:r>
          </w:p>
        </w:tc>
        <w:tc>
          <w:tcPr>
            <w:tcW w:w="0" w:type="auto"/>
            <w:hideMark/>
          </w:tcPr>
          <w:p w14:paraId="0856DCF3"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5</w:t>
            </w:r>
          </w:p>
        </w:tc>
        <w:tc>
          <w:tcPr>
            <w:tcW w:w="0" w:type="auto"/>
            <w:hideMark/>
          </w:tcPr>
          <w:p w14:paraId="07671B4A"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Effective visuals, charts, and diagrams to support the argument.</w:t>
            </w:r>
          </w:p>
        </w:tc>
      </w:tr>
      <w:tr w:rsidR="00311416" w:rsidRPr="00311416" w14:paraId="3290E0CA" w14:textId="77777777" w:rsidTr="00311416">
        <w:tc>
          <w:tcPr>
            <w:cnfStyle w:val="001000000000" w:firstRow="0" w:lastRow="0" w:firstColumn="1" w:lastColumn="0" w:oddVBand="0" w:evenVBand="0" w:oddHBand="0" w:evenHBand="0" w:firstRowFirstColumn="0" w:firstRowLastColumn="0" w:lastRowFirstColumn="0" w:lastRowLastColumn="0"/>
            <w:tcW w:w="0" w:type="auto"/>
            <w:hideMark/>
          </w:tcPr>
          <w:p w14:paraId="104A7CD4" w14:textId="77777777" w:rsidR="00311416" w:rsidRPr="00311416" w:rsidRDefault="00311416" w:rsidP="00311416">
            <w:pPr>
              <w:spacing w:after="160" w:line="278" w:lineRule="auto"/>
            </w:pPr>
            <w:r w:rsidRPr="00311416">
              <w:t>Engagement &amp; Q&amp;A</w:t>
            </w:r>
          </w:p>
        </w:tc>
        <w:tc>
          <w:tcPr>
            <w:tcW w:w="0" w:type="auto"/>
            <w:hideMark/>
          </w:tcPr>
          <w:p w14:paraId="14A383D2"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10</w:t>
            </w:r>
          </w:p>
        </w:tc>
        <w:tc>
          <w:tcPr>
            <w:tcW w:w="0" w:type="auto"/>
            <w:hideMark/>
          </w:tcPr>
          <w:p w14:paraId="6004C89C"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311416">
              <w:t>Responds</w:t>
            </w:r>
            <w:proofErr w:type="gramEnd"/>
            <w:r w:rsidRPr="00311416">
              <w:t xml:space="preserve"> to questions with </w:t>
            </w:r>
            <w:proofErr w:type="gramStart"/>
            <w:r w:rsidRPr="00311416">
              <w:t>clarity,</w:t>
            </w:r>
            <w:proofErr w:type="gramEnd"/>
            <w:r w:rsidRPr="00311416">
              <w:t xml:space="preserve"> shows depth of understanding.</w:t>
            </w:r>
          </w:p>
        </w:tc>
      </w:tr>
    </w:tbl>
    <w:p w14:paraId="7B0C703C" w14:textId="77777777" w:rsidR="00311416" w:rsidRPr="00311416" w:rsidRDefault="00311416" w:rsidP="00311416">
      <w:pPr>
        <w:pStyle w:val="Heading2"/>
      </w:pPr>
      <w:r w:rsidRPr="00311416">
        <w:t>Website (80 points)</w:t>
      </w:r>
    </w:p>
    <w:p w14:paraId="273A993F" w14:textId="053B6B75" w:rsidR="00311416" w:rsidRPr="00311416" w:rsidRDefault="00311416" w:rsidP="00311416">
      <w:pPr>
        <w:jc w:val="both"/>
      </w:pPr>
      <w:r w:rsidRPr="00311416">
        <w:t>Students will publish a public-facing project site (e.g., GitHub Pages)</w:t>
      </w:r>
      <w:r>
        <w:t>. The website should be your living artifact after this class that provides you with an example that you can reference as part of your professional portfolio. The website should provide enough information for a reader to understand your project and its goals,</w:t>
      </w:r>
      <w:r w:rsidRPr="00311416">
        <w:t xml:space="preserve"> </w:t>
      </w:r>
      <w:r>
        <w:t xml:space="preserve">view your </w:t>
      </w:r>
      <w:r w:rsidRPr="00311416">
        <w:t>code</w:t>
      </w:r>
      <w:r>
        <w:t xml:space="preserve"> that works through your analysis</w:t>
      </w:r>
      <w:r w:rsidRPr="00311416">
        <w:t xml:space="preserve">, and </w:t>
      </w:r>
      <w:r>
        <w:t xml:space="preserve">see </w:t>
      </w:r>
      <w:proofErr w:type="spellStart"/>
      <w:r>
        <w:t>your</w:t>
      </w:r>
      <w:proofErr w:type="spellEnd"/>
      <w:r>
        <w:t xml:space="preserve"> results</w:t>
      </w:r>
      <w:r w:rsidRPr="00311416">
        <w:t>.</w:t>
      </w:r>
      <w:r>
        <w:t xml:space="preserve"> You may re-use material from your paper and presentation </w:t>
      </w:r>
      <w:proofErr w:type="gramStart"/>
      <w:r>
        <w:t>in</w:t>
      </w:r>
      <w:proofErr w:type="gramEnd"/>
      <w:r>
        <w:t xml:space="preserve"> your website. You can also use infrastructure-as-code tools (such as Boto3) if they help in setting up your computing environment.</w:t>
      </w:r>
    </w:p>
    <w:tbl>
      <w:tblPr>
        <w:tblStyle w:val="GridTable5Dark-Accent1"/>
        <w:tblW w:w="0" w:type="auto"/>
        <w:tblLook w:val="04A0" w:firstRow="1" w:lastRow="0" w:firstColumn="1" w:lastColumn="0" w:noHBand="0" w:noVBand="1"/>
      </w:tblPr>
      <w:tblGrid>
        <w:gridCol w:w="2767"/>
        <w:gridCol w:w="904"/>
        <w:gridCol w:w="5679"/>
      </w:tblGrid>
      <w:tr w:rsidR="00311416" w:rsidRPr="00311416" w14:paraId="5DCDF3F7" w14:textId="77777777" w:rsidTr="003114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5CBA6" w14:textId="77777777" w:rsidR="00311416" w:rsidRPr="00311416" w:rsidRDefault="00311416" w:rsidP="00311416">
            <w:pPr>
              <w:spacing w:after="160" w:line="278" w:lineRule="auto"/>
            </w:pPr>
            <w:r w:rsidRPr="00311416">
              <w:t>Category</w:t>
            </w:r>
          </w:p>
        </w:tc>
        <w:tc>
          <w:tcPr>
            <w:tcW w:w="0" w:type="auto"/>
            <w:hideMark/>
          </w:tcPr>
          <w:p w14:paraId="753256E6" w14:textId="77777777" w:rsidR="00311416" w:rsidRPr="00311416" w:rsidRDefault="00311416" w:rsidP="00311416">
            <w:pPr>
              <w:spacing w:after="160" w:line="278" w:lineRule="auto"/>
              <w:cnfStyle w:val="100000000000" w:firstRow="1" w:lastRow="0" w:firstColumn="0" w:lastColumn="0" w:oddVBand="0" w:evenVBand="0" w:oddHBand="0" w:evenHBand="0" w:firstRowFirstColumn="0" w:firstRowLastColumn="0" w:lastRowFirstColumn="0" w:lastRowLastColumn="0"/>
            </w:pPr>
            <w:r w:rsidRPr="00311416">
              <w:t>Points</w:t>
            </w:r>
          </w:p>
        </w:tc>
        <w:tc>
          <w:tcPr>
            <w:tcW w:w="0" w:type="auto"/>
            <w:hideMark/>
          </w:tcPr>
          <w:p w14:paraId="273CAD38" w14:textId="77777777" w:rsidR="00311416" w:rsidRPr="00311416" w:rsidRDefault="00311416" w:rsidP="00311416">
            <w:pPr>
              <w:spacing w:after="160" w:line="278" w:lineRule="auto"/>
              <w:cnfStyle w:val="100000000000" w:firstRow="1" w:lastRow="0" w:firstColumn="0" w:lastColumn="0" w:oddVBand="0" w:evenVBand="0" w:oddHBand="0" w:evenHBand="0" w:firstRowFirstColumn="0" w:firstRowLastColumn="0" w:lastRowFirstColumn="0" w:lastRowLastColumn="0"/>
            </w:pPr>
            <w:r w:rsidRPr="00311416">
              <w:t>Description</w:t>
            </w:r>
          </w:p>
        </w:tc>
      </w:tr>
      <w:tr w:rsidR="00311416" w:rsidRPr="00311416" w14:paraId="5AFDBDA4"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53488" w14:textId="77777777" w:rsidR="00311416" w:rsidRPr="00311416" w:rsidRDefault="00311416" w:rsidP="00311416">
            <w:pPr>
              <w:spacing w:after="160" w:line="278" w:lineRule="auto"/>
            </w:pPr>
            <w:r w:rsidRPr="00311416">
              <w:t>Problem &amp; Relevance</w:t>
            </w:r>
          </w:p>
        </w:tc>
        <w:tc>
          <w:tcPr>
            <w:tcW w:w="0" w:type="auto"/>
            <w:hideMark/>
          </w:tcPr>
          <w:p w14:paraId="658D0B2A"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15</w:t>
            </w:r>
          </w:p>
        </w:tc>
        <w:tc>
          <w:tcPr>
            <w:tcW w:w="0" w:type="auto"/>
            <w:hideMark/>
          </w:tcPr>
          <w:p w14:paraId="6EF22837"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 xml:space="preserve">Clarity of policy </w:t>
            </w:r>
            <w:proofErr w:type="gramStart"/>
            <w:r w:rsidRPr="00311416">
              <w:t>issue</w:t>
            </w:r>
            <w:proofErr w:type="gramEnd"/>
            <w:r w:rsidRPr="00311416">
              <w:t xml:space="preserve"> and why it matters.</w:t>
            </w:r>
          </w:p>
        </w:tc>
      </w:tr>
      <w:tr w:rsidR="00311416" w:rsidRPr="00311416" w14:paraId="594C6C34" w14:textId="77777777" w:rsidTr="00311416">
        <w:tc>
          <w:tcPr>
            <w:cnfStyle w:val="001000000000" w:firstRow="0" w:lastRow="0" w:firstColumn="1" w:lastColumn="0" w:oddVBand="0" w:evenVBand="0" w:oddHBand="0" w:evenHBand="0" w:firstRowFirstColumn="0" w:firstRowLastColumn="0" w:lastRowFirstColumn="0" w:lastRowLastColumn="0"/>
            <w:tcW w:w="0" w:type="auto"/>
            <w:hideMark/>
          </w:tcPr>
          <w:p w14:paraId="53611990" w14:textId="77777777" w:rsidR="00311416" w:rsidRPr="00311416" w:rsidRDefault="00311416" w:rsidP="00311416">
            <w:pPr>
              <w:spacing w:after="160" w:line="278" w:lineRule="auto"/>
            </w:pPr>
            <w:r w:rsidRPr="00311416">
              <w:t>Methods Walkthrough</w:t>
            </w:r>
          </w:p>
        </w:tc>
        <w:tc>
          <w:tcPr>
            <w:tcW w:w="0" w:type="auto"/>
            <w:hideMark/>
          </w:tcPr>
          <w:p w14:paraId="4F1E931C"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20</w:t>
            </w:r>
          </w:p>
        </w:tc>
        <w:tc>
          <w:tcPr>
            <w:tcW w:w="0" w:type="auto"/>
            <w:hideMark/>
          </w:tcPr>
          <w:p w14:paraId="62FE854B"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Clear explanation of data processing, tools, and analytical pipeline.</w:t>
            </w:r>
          </w:p>
        </w:tc>
      </w:tr>
      <w:tr w:rsidR="00311416" w:rsidRPr="00311416" w14:paraId="4FE467F4"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FFE8D" w14:textId="77777777" w:rsidR="00311416" w:rsidRPr="00311416" w:rsidRDefault="00311416" w:rsidP="00311416">
            <w:pPr>
              <w:spacing w:after="160" w:line="278" w:lineRule="auto"/>
            </w:pPr>
            <w:r w:rsidRPr="00311416">
              <w:t>Working Code</w:t>
            </w:r>
          </w:p>
        </w:tc>
        <w:tc>
          <w:tcPr>
            <w:tcW w:w="0" w:type="auto"/>
            <w:hideMark/>
          </w:tcPr>
          <w:p w14:paraId="23354423"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20</w:t>
            </w:r>
          </w:p>
        </w:tc>
        <w:tc>
          <w:tcPr>
            <w:tcW w:w="0" w:type="auto"/>
            <w:hideMark/>
          </w:tcPr>
          <w:p w14:paraId="4D83AF2E"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Functional code shared with instructions or notebooks for reuse.</w:t>
            </w:r>
          </w:p>
        </w:tc>
      </w:tr>
      <w:tr w:rsidR="00311416" w:rsidRPr="00311416" w14:paraId="24862925" w14:textId="77777777" w:rsidTr="00311416">
        <w:tc>
          <w:tcPr>
            <w:cnfStyle w:val="001000000000" w:firstRow="0" w:lastRow="0" w:firstColumn="1" w:lastColumn="0" w:oddVBand="0" w:evenVBand="0" w:oddHBand="0" w:evenHBand="0" w:firstRowFirstColumn="0" w:firstRowLastColumn="0" w:lastRowFirstColumn="0" w:lastRowLastColumn="0"/>
            <w:tcW w:w="0" w:type="auto"/>
            <w:hideMark/>
          </w:tcPr>
          <w:p w14:paraId="0874D93B" w14:textId="77777777" w:rsidR="00311416" w:rsidRPr="00311416" w:rsidRDefault="00311416" w:rsidP="00311416">
            <w:pPr>
              <w:spacing w:after="160" w:line="278" w:lineRule="auto"/>
            </w:pPr>
            <w:r w:rsidRPr="00311416">
              <w:t>Visualizations &amp; Interactivity</w:t>
            </w:r>
          </w:p>
        </w:tc>
        <w:tc>
          <w:tcPr>
            <w:tcW w:w="0" w:type="auto"/>
            <w:hideMark/>
          </w:tcPr>
          <w:p w14:paraId="05BE5AE5"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15</w:t>
            </w:r>
          </w:p>
        </w:tc>
        <w:tc>
          <w:tcPr>
            <w:tcW w:w="0" w:type="auto"/>
            <w:hideMark/>
          </w:tcPr>
          <w:p w14:paraId="72B1A7FA"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Strong use of visuals, possibly interactive, to convey findings.</w:t>
            </w:r>
          </w:p>
        </w:tc>
      </w:tr>
      <w:tr w:rsidR="00311416" w:rsidRPr="00311416" w14:paraId="398F0C22"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525B7" w14:textId="77777777" w:rsidR="00311416" w:rsidRPr="00311416" w:rsidRDefault="00311416" w:rsidP="00311416">
            <w:pPr>
              <w:spacing w:after="160" w:line="278" w:lineRule="auto"/>
            </w:pPr>
            <w:r w:rsidRPr="00311416">
              <w:t>Accessibility &amp; Design</w:t>
            </w:r>
          </w:p>
        </w:tc>
        <w:tc>
          <w:tcPr>
            <w:tcW w:w="0" w:type="auto"/>
            <w:hideMark/>
          </w:tcPr>
          <w:p w14:paraId="76E4BCF0"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10</w:t>
            </w:r>
          </w:p>
        </w:tc>
        <w:tc>
          <w:tcPr>
            <w:tcW w:w="0" w:type="auto"/>
            <w:hideMark/>
          </w:tcPr>
          <w:p w14:paraId="40312CC3"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Professional, easy-to-navigate layout; accessible to non-technical viewers.</w:t>
            </w:r>
          </w:p>
        </w:tc>
      </w:tr>
    </w:tbl>
    <w:p w14:paraId="3FD13F48" w14:textId="77777777" w:rsidR="00311416" w:rsidRPr="00311416" w:rsidRDefault="00311416" w:rsidP="00311416">
      <w:pPr>
        <w:pStyle w:val="Heading2"/>
      </w:pPr>
      <w:r w:rsidRPr="00311416">
        <w:lastRenderedPageBreak/>
        <w:t>Paper (80 points)</w:t>
      </w:r>
    </w:p>
    <w:p w14:paraId="59757935" w14:textId="77777777" w:rsidR="00311416" w:rsidRPr="00311416" w:rsidRDefault="00311416" w:rsidP="00311416">
      <w:pPr>
        <w:jc w:val="both"/>
      </w:pPr>
      <w:r w:rsidRPr="00311416">
        <w:t>The paper expands on the presentation and website, offering deeper context for the issue, describing the team’s approach and methods, and making the case for why this project is worth pursuing further.</w:t>
      </w:r>
    </w:p>
    <w:tbl>
      <w:tblPr>
        <w:tblStyle w:val="GridTable5Dark-Accent1"/>
        <w:tblW w:w="0" w:type="auto"/>
        <w:tblLook w:val="04A0" w:firstRow="1" w:lastRow="0" w:firstColumn="1" w:lastColumn="0" w:noHBand="0" w:noVBand="1"/>
      </w:tblPr>
      <w:tblGrid>
        <w:gridCol w:w="2878"/>
        <w:gridCol w:w="904"/>
        <w:gridCol w:w="5568"/>
      </w:tblGrid>
      <w:tr w:rsidR="00311416" w:rsidRPr="00311416" w14:paraId="765D51FC" w14:textId="77777777" w:rsidTr="003114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7CE1C" w14:textId="77777777" w:rsidR="00311416" w:rsidRPr="00311416" w:rsidRDefault="00311416" w:rsidP="00311416">
            <w:pPr>
              <w:spacing w:after="160" w:line="278" w:lineRule="auto"/>
            </w:pPr>
            <w:r w:rsidRPr="00311416">
              <w:t>Category</w:t>
            </w:r>
          </w:p>
        </w:tc>
        <w:tc>
          <w:tcPr>
            <w:tcW w:w="0" w:type="auto"/>
            <w:hideMark/>
          </w:tcPr>
          <w:p w14:paraId="486AB235" w14:textId="77777777" w:rsidR="00311416" w:rsidRPr="00311416" w:rsidRDefault="00311416" w:rsidP="00311416">
            <w:pPr>
              <w:spacing w:after="160" w:line="278" w:lineRule="auto"/>
              <w:cnfStyle w:val="100000000000" w:firstRow="1" w:lastRow="0" w:firstColumn="0" w:lastColumn="0" w:oddVBand="0" w:evenVBand="0" w:oddHBand="0" w:evenHBand="0" w:firstRowFirstColumn="0" w:firstRowLastColumn="0" w:lastRowFirstColumn="0" w:lastRowLastColumn="0"/>
            </w:pPr>
            <w:r w:rsidRPr="00311416">
              <w:t>Points</w:t>
            </w:r>
          </w:p>
        </w:tc>
        <w:tc>
          <w:tcPr>
            <w:tcW w:w="0" w:type="auto"/>
            <w:hideMark/>
          </w:tcPr>
          <w:p w14:paraId="40437146" w14:textId="77777777" w:rsidR="00311416" w:rsidRPr="00311416" w:rsidRDefault="00311416" w:rsidP="00311416">
            <w:pPr>
              <w:spacing w:after="160" w:line="278" w:lineRule="auto"/>
              <w:cnfStyle w:val="100000000000" w:firstRow="1" w:lastRow="0" w:firstColumn="0" w:lastColumn="0" w:oddVBand="0" w:evenVBand="0" w:oddHBand="0" w:evenHBand="0" w:firstRowFirstColumn="0" w:firstRowLastColumn="0" w:lastRowFirstColumn="0" w:lastRowLastColumn="0"/>
            </w:pPr>
            <w:r w:rsidRPr="00311416">
              <w:t>Description</w:t>
            </w:r>
          </w:p>
        </w:tc>
      </w:tr>
      <w:tr w:rsidR="00311416" w:rsidRPr="00311416" w14:paraId="044D5BA7"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F1C4A" w14:textId="77777777" w:rsidR="00311416" w:rsidRPr="00311416" w:rsidRDefault="00311416" w:rsidP="00311416">
            <w:pPr>
              <w:spacing w:after="160" w:line="278" w:lineRule="auto"/>
            </w:pPr>
            <w:r w:rsidRPr="00311416">
              <w:t>Context &amp; Problem Definition</w:t>
            </w:r>
          </w:p>
        </w:tc>
        <w:tc>
          <w:tcPr>
            <w:tcW w:w="0" w:type="auto"/>
            <w:hideMark/>
          </w:tcPr>
          <w:p w14:paraId="458D4AE1"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20</w:t>
            </w:r>
          </w:p>
        </w:tc>
        <w:tc>
          <w:tcPr>
            <w:tcW w:w="0" w:type="auto"/>
            <w:hideMark/>
          </w:tcPr>
          <w:p w14:paraId="587E674A"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311416">
              <w:t>Explains</w:t>
            </w:r>
            <w:proofErr w:type="gramEnd"/>
            <w:r w:rsidRPr="00311416">
              <w:t xml:space="preserve"> the policy area, why it matters, and prior related work.</w:t>
            </w:r>
          </w:p>
        </w:tc>
      </w:tr>
      <w:tr w:rsidR="00311416" w:rsidRPr="00311416" w14:paraId="6862C870" w14:textId="77777777" w:rsidTr="00311416">
        <w:tc>
          <w:tcPr>
            <w:cnfStyle w:val="001000000000" w:firstRow="0" w:lastRow="0" w:firstColumn="1" w:lastColumn="0" w:oddVBand="0" w:evenVBand="0" w:oddHBand="0" w:evenHBand="0" w:firstRowFirstColumn="0" w:firstRowLastColumn="0" w:lastRowFirstColumn="0" w:lastRowLastColumn="0"/>
            <w:tcW w:w="0" w:type="auto"/>
            <w:hideMark/>
          </w:tcPr>
          <w:p w14:paraId="26C1BA03" w14:textId="77777777" w:rsidR="00311416" w:rsidRPr="00311416" w:rsidRDefault="00311416" w:rsidP="00311416">
            <w:pPr>
              <w:spacing w:after="160" w:line="278" w:lineRule="auto"/>
            </w:pPr>
            <w:r w:rsidRPr="00311416">
              <w:t>Methodology &amp; Technical Rationale</w:t>
            </w:r>
          </w:p>
        </w:tc>
        <w:tc>
          <w:tcPr>
            <w:tcW w:w="0" w:type="auto"/>
            <w:hideMark/>
          </w:tcPr>
          <w:p w14:paraId="7109BC3C"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20</w:t>
            </w:r>
          </w:p>
        </w:tc>
        <w:tc>
          <w:tcPr>
            <w:tcW w:w="0" w:type="auto"/>
            <w:hideMark/>
          </w:tcPr>
          <w:p w14:paraId="1D873E03"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Justifies techniques used as appropriate for big data environments.</w:t>
            </w:r>
          </w:p>
        </w:tc>
      </w:tr>
      <w:tr w:rsidR="00311416" w:rsidRPr="00311416" w14:paraId="20AA7D58" w14:textId="77777777" w:rsidTr="00311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0583D" w14:textId="77777777" w:rsidR="00311416" w:rsidRPr="00311416" w:rsidRDefault="00311416" w:rsidP="00311416">
            <w:pPr>
              <w:spacing w:after="160" w:line="278" w:lineRule="auto"/>
            </w:pPr>
            <w:r w:rsidRPr="00311416">
              <w:t>Findings &amp; Significance</w:t>
            </w:r>
          </w:p>
        </w:tc>
        <w:tc>
          <w:tcPr>
            <w:tcW w:w="0" w:type="auto"/>
            <w:hideMark/>
          </w:tcPr>
          <w:p w14:paraId="7835F70C"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20</w:t>
            </w:r>
          </w:p>
        </w:tc>
        <w:tc>
          <w:tcPr>
            <w:tcW w:w="0" w:type="auto"/>
            <w:hideMark/>
          </w:tcPr>
          <w:p w14:paraId="49536DDC" w14:textId="77777777" w:rsidR="00311416" w:rsidRPr="00311416" w:rsidRDefault="00311416" w:rsidP="00311416">
            <w:pPr>
              <w:spacing w:after="160" w:line="278" w:lineRule="auto"/>
              <w:cnfStyle w:val="000000100000" w:firstRow="0" w:lastRow="0" w:firstColumn="0" w:lastColumn="0" w:oddVBand="0" w:evenVBand="0" w:oddHBand="1" w:evenHBand="0" w:firstRowFirstColumn="0" w:firstRowLastColumn="0" w:lastRowFirstColumn="0" w:lastRowLastColumn="0"/>
            </w:pPr>
            <w:r w:rsidRPr="00311416">
              <w:t>Presents key results and implications clearly.</w:t>
            </w:r>
          </w:p>
        </w:tc>
      </w:tr>
      <w:tr w:rsidR="00311416" w:rsidRPr="00311416" w14:paraId="4A1A9068" w14:textId="77777777" w:rsidTr="00311416">
        <w:tc>
          <w:tcPr>
            <w:cnfStyle w:val="001000000000" w:firstRow="0" w:lastRow="0" w:firstColumn="1" w:lastColumn="0" w:oddVBand="0" w:evenVBand="0" w:oddHBand="0" w:evenHBand="0" w:firstRowFirstColumn="0" w:firstRowLastColumn="0" w:lastRowFirstColumn="0" w:lastRowLastColumn="0"/>
            <w:tcW w:w="0" w:type="auto"/>
            <w:hideMark/>
          </w:tcPr>
          <w:p w14:paraId="47976C70" w14:textId="77777777" w:rsidR="00311416" w:rsidRPr="00311416" w:rsidRDefault="00311416" w:rsidP="00311416">
            <w:pPr>
              <w:spacing w:after="160" w:line="278" w:lineRule="auto"/>
            </w:pPr>
            <w:r w:rsidRPr="00311416">
              <w:t>Writing Quality &amp; Documentation</w:t>
            </w:r>
          </w:p>
        </w:tc>
        <w:tc>
          <w:tcPr>
            <w:tcW w:w="0" w:type="auto"/>
            <w:hideMark/>
          </w:tcPr>
          <w:p w14:paraId="1727EBDE"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20</w:t>
            </w:r>
          </w:p>
        </w:tc>
        <w:tc>
          <w:tcPr>
            <w:tcW w:w="0" w:type="auto"/>
            <w:hideMark/>
          </w:tcPr>
          <w:p w14:paraId="71905BB1" w14:textId="77777777" w:rsidR="00311416" w:rsidRPr="00311416" w:rsidRDefault="00311416" w:rsidP="00311416">
            <w:pPr>
              <w:spacing w:after="160" w:line="278" w:lineRule="auto"/>
              <w:cnfStyle w:val="000000000000" w:firstRow="0" w:lastRow="0" w:firstColumn="0" w:lastColumn="0" w:oddVBand="0" w:evenVBand="0" w:oddHBand="0" w:evenHBand="0" w:firstRowFirstColumn="0" w:firstRowLastColumn="0" w:lastRowFirstColumn="0" w:lastRowLastColumn="0"/>
            </w:pPr>
            <w:r w:rsidRPr="00311416">
              <w:t>Clear writing, grammar, citations in APA or MLA format, and structured documentation practices.</w:t>
            </w:r>
          </w:p>
        </w:tc>
      </w:tr>
    </w:tbl>
    <w:p w14:paraId="7822D067" w14:textId="77777777" w:rsidR="00311416" w:rsidRPr="00311416" w:rsidRDefault="00311416" w:rsidP="00311416">
      <w:r w:rsidRPr="00311416">
        <w:pict w14:anchorId="3D1A419A">
          <v:rect id="_x0000_i1038" style="width:0;height:1.5pt" o:hralign="center" o:hrstd="t" o:hr="t" fillcolor="#a0a0a0" stroked="f"/>
        </w:pict>
      </w:r>
    </w:p>
    <w:p w14:paraId="6AA1EB76" w14:textId="77777777" w:rsidR="00311416" w:rsidRPr="00311416" w:rsidRDefault="00311416" w:rsidP="00311416">
      <w:pPr>
        <w:jc w:val="both"/>
      </w:pPr>
      <w:r w:rsidRPr="00311416">
        <w:t>Students are encouraged to design projects that are feasible in scope but ambitious in structure — and to apply what they’ve learned in labs and lectures to frame their analysis as if it were the first phase of a real-world data initiative.</w:t>
      </w:r>
    </w:p>
    <w:p w14:paraId="625282FB" w14:textId="77777777" w:rsidR="00DB1F94" w:rsidRDefault="00DB1F94"/>
    <w:sectPr w:rsidR="00DB1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CB5"/>
    <w:multiLevelType w:val="multilevel"/>
    <w:tmpl w:val="6D9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912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16"/>
    <w:rsid w:val="00311416"/>
    <w:rsid w:val="00913726"/>
    <w:rsid w:val="00DB1F94"/>
    <w:rsid w:val="00FA1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10F5"/>
  <w15:chartTrackingRefBased/>
  <w15:docId w15:val="{5F5A02FD-FEF5-42C7-AEE8-E6451DEC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416"/>
    <w:rPr>
      <w:rFonts w:eastAsiaTheme="majorEastAsia" w:cstheme="majorBidi"/>
      <w:color w:val="272727" w:themeColor="text1" w:themeTint="D8"/>
    </w:rPr>
  </w:style>
  <w:style w:type="paragraph" w:styleId="Title">
    <w:name w:val="Title"/>
    <w:basedOn w:val="Normal"/>
    <w:next w:val="Normal"/>
    <w:link w:val="TitleChar"/>
    <w:uiPriority w:val="10"/>
    <w:qFormat/>
    <w:rsid w:val="0031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416"/>
    <w:pPr>
      <w:spacing w:before="160"/>
      <w:jc w:val="center"/>
    </w:pPr>
    <w:rPr>
      <w:i/>
      <w:iCs/>
      <w:color w:val="404040" w:themeColor="text1" w:themeTint="BF"/>
    </w:rPr>
  </w:style>
  <w:style w:type="character" w:customStyle="1" w:styleId="QuoteChar">
    <w:name w:val="Quote Char"/>
    <w:basedOn w:val="DefaultParagraphFont"/>
    <w:link w:val="Quote"/>
    <w:uiPriority w:val="29"/>
    <w:rsid w:val="00311416"/>
    <w:rPr>
      <w:i/>
      <w:iCs/>
      <w:color w:val="404040" w:themeColor="text1" w:themeTint="BF"/>
    </w:rPr>
  </w:style>
  <w:style w:type="paragraph" w:styleId="ListParagraph">
    <w:name w:val="List Paragraph"/>
    <w:basedOn w:val="Normal"/>
    <w:uiPriority w:val="34"/>
    <w:qFormat/>
    <w:rsid w:val="00311416"/>
    <w:pPr>
      <w:ind w:left="720"/>
      <w:contextualSpacing/>
    </w:pPr>
  </w:style>
  <w:style w:type="character" w:styleId="IntenseEmphasis">
    <w:name w:val="Intense Emphasis"/>
    <w:basedOn w:val="DefaultParagraphFont"/>
    <w:uiPriority w:val="21"/>
    <w:qFormat/>
    <w:rsid w:val="00311416"/>
    <w:rPr>
      <w:i/>
      <w:iCs/>
      <w:color w:val="0F4761" w:themeColor="accent1" w:themeShade="BF"/>
    </w:rPr>
  </w:style>
  <w:style w:type="paragraph" w:styleId="IntenseQuote">
    <w:name w:val="Intense Quote"/>
    <w:basedOn w:val="Normal"/>
    <w:next w:val="Normal"/>
    <w:link w:val="IntenseQuoteChar"/>
    <w:uiPriority w:val="30"/>
    <w:qFormat/>
    <w:rsid w:val="0031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416"/>
    <w:rPr>
      <w:i/>
      <w:iCs/>
      <w:color w:val="0F4761" w:themeColor="accent1" w:themeShade="BF"/>
    </w:rPr>
  </w:style>
  <w:style w:type="character" w:styleId="IntenseReference">
    <w:name w:val="Intense Reference"/>
    <w:basedOn w:val="DefaultParagraphFont"/>
    <w:uiPriority w:val="32"/>
    <w:qFormat/>
    <w:rsid w:val="00311416"/>
    <w:rPr>
      <w:b/>
      <w:bCs/>
      <w:smallCaps/>
      <w:color w:val="0F4761" w:themeColor="accent1" w:themeShade="BF"/>
      <w:spacing w:val="5"/>
    </w:rPr>
  </w:style>
  <w:style w:type="table" w:styleId="GridTable5Dark-Accent1">
    <w:name w:val="Grid Table 5 Dark Accent 1"/>
    <w:basedOn w:val="TableNormal"/>
    <w:uiPriority w:val="50"/>
    <w:rsid w:val="003114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18936">
      <w:bodyDiv w:val="1"/>
      <w:marLeft w:val="0"/>
      <w:marRight w:val="0"/>
      <w:marTop w:val="0"/>
      <w:marBottom w:val="0"/>
      <w:divBdr>
        <w:top w:val="none" w:sz="0" w:space="0" w:color="auto"/>
        <w:left w:val="none" w:sz="0" w:space="0" w:color="auto"/>
        <w:bottom w:val="none" w:sz="0" w:space="0" w:color="auto"/>
        <w:right w:val="none" w:sz="0" w:space="0" w:color="auto"/>
      </w:divBdr>
      <w:divsChild>
        <w:div w:id="161042794">
          <w:marLeft w:val="0"/>
          <w:marRight w:val="0"/>
          <w:marTop w:val="0"/>
          <w:marBottom w:val="0"/>
          <w:divBdr>
            <w:top w:val="none" w:sz="0" w:space="0" w:color="auto"/>
            <w:left w:val="none" w:sz="0" w:space="0" w:color="auto"/>
            <w:bottom w:val="none" w:sz="0" w:space="0" w:color="auto"/>
            <w:right w:val="none" w:sz="0" w:space="0" w:color="auto"/>
          </w:divBdr>
        </w:div>
        <w:div w:id="655885066">
          <w:marLeft w:val="0"/>
          <w:marRight w:val="0"/>
          <w:marTop w:val="0"/>
          <w:marBottom w:val="0"/>
          <w:divBdr>
            <w:top w:val="none" w:sz="0" w:space="0" w:color="auto"/>
            <w:left w:val="none" w:sz="0" w:space="0" w:color="auto"/>
            <w:bottom w:val="none" w:sz="0" w:space="0" w:color="auto"/>
            <w:right w:val="none" w:sz="0" w:space="0" w:color="auto"/>
          </w:divBdr>
        </w:div>
      </w:divsChild>
    </w:div>
    <w:div w:id="1930311160">
      <w:bodyDiv w:val="1"/>
      <w:marLeft w:val="0"/>
      <w:marRight w:val="0"/>
      <w:marTop w:val="0"/>
      <w:marBottom w:val="0"/>
      <w:divBdr>
        <w:top w:val="none" w:sz="0" w:space="0" w:color="auto"/>
        <w:left w:val="none" w:sz="0" w:space="0" w:color="auto"/>
        <w:bottom w:val="none" w:sz="0" w:space="0" w:color="auto"/>
        <w:right w:val="none" w:sz="0" w:space="0" w:color="auto"/>
      </w:divBdr>
      <w:divsChild>
        <w:div w:id="448279754">
          <w:marLeft w:val="0"/>
          <w:marRight w:val="0"/>
          <w:marTop w:val="0"/>
          <w:marBottom w:val="0"/>
          <w:divBdr>
            <w:top w:val="none" w:sz="0" w:space="0" w:color="auto"/>
            <w:left w:val="none" w:sz="0" w:space="0" w:color="auto"/>
            <w:bottom w:val="none" w:sz="0" w:space="0" w:color="auto"/>
            <w:right w:val="none" w:sz="0" w:space="0" w:color="auto"/>
          </w:divBdr>
        </w:div>
        <w:div w:id="567501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Skog</dc:creator>
  <cp:keywords/>
  <dc:description/>
  <cp:lastModifiedBy>Jeremy Skog</cp:lastModifiedBy>
  <cp:revision>1</cp:revision>
  <dcterms:created xsi:type="dcterms:W3CDTF">2025-04-23T14:40:00Z</dcterms:created>
  <dcterms:modified xsi:type="dcterms:W3CDTF">2025-04-23T14:49:00Z</dcterms:modified>
</cp:coreProperties>
</file>