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6523" w14:textId="3D801BD6" w:rsidR="001159E0" w:rsidRDefault="002C10D9" w:rsidP="002C10D9">
      <w:pPr>
        <w:rPr>
          <w:rFonts w:hint="eastAsia"/>
        </w:rPr>
      </w:pPr>
      <w:r>
        <w:rPr>
          <w:rFonts w:hint="eastAsia"/>
        </w:rPr>
        <w:t xml:space="preserve">FL_CITE </w:t>
      </w:r>
      <w:r w:rsidR="000D30AA">
        <w:rPr>
          <w:rFonts w:hint="eastAsia"/>
        </w:rPr>
        <w:t>manually picked up the GMP endpoint as below</w:t>
      </w:r>
    </w:p>
    <w:p w14:paraId="171E6E27" w14:textId="55CE6742" w:rsidR="001159E0" w:rsidRPr="002C10D9" w:rsidRDefault="00D61AC4" w:rsidP="002C10D9">
      <w:pPr>
        <w:rPr>
          <w:rFonts w:hint="eastAsia"/>
        </w:rPr>
      </w:pPr>
      <w:r w:rsidRPr="00D61AC4">
        <w:drawing>
          <wp:inline distT="0" distB="0" distL="0" distR="0" wp14:anchorId="6A5C24C4" wp14:editId="3D7D9C85">
            <wp:extent cx="5400040" cy="4397375"/>
            <wp:effectExtent l="0" t="0" r="0" b="3175"/>
            <wp:docPr id="856117895" name="図 1" descr="ダイアグラム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17895" name="図 1" descr="ダイアグラム&#10;&#10;AI によって生成されたコンテンツは間違っている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9E0" w:rsidRPr="002C10D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D9"/>
    <w:rsid w:val="000D30AA"/>
    <w:rsid w:val="001159E0"/>
    <w:rsid w:val="00147242"/>
    <w:rsid w:val="002C10D9"/>
    <w:rsid w:val="00D6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CAE5DD"/>
  <w15:chartTrackingRefBased/>
  <w15:docId w15:val="{F49308D3-5DAB-4DF7-8D06-81D32EC0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0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0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0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0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0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0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0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C10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C10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C10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C1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C1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C1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C1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C10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C10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C10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C1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0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C1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0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C10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0D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C10D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C1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C10D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C1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圭規 永春</dc:creator>
  <cp:keywords/>
  <dc:description/>
  <cp:lastModifiedBy>圭規 永春</cp:lastModifiedBy>
  <cp:revision>1</cp:revision>
  <dcterms:created xsi:type="dcterms:W3CDTF">2025-05-09T09:31:00Z</dcterms:created>
  <dcterms:modified xsi:type="dcterms:W3CDTF">2025-05-09T10:09:00Z</dcterms:modified>
</cp:coreProperties>
</file>