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43B67" w:rsidR="00687EDC" w:rsidP="0066C113" w:rsidRDefault="00D4329C" w14:paraId="2DE9D2C1" w14:textId="7C03FAF1">
      <w:pPr>
        <w:spacing w:after="0"/>
        <w:rPr>
          <w:rFonts w:eastAsia="Times New Roman"/>
          <w:sz w:val="20"/>
          <w:szCs w:val="20"/>
          <w:lang w:eastAsia="zh-CN"/>
        </w:rPr>
      </w:pPr>
      <w:proofErr w:type="spellStart"/>
      <w:r w:rsidRPr="00743B67">
        <w:rPr>
          <w:rFonts w:eastAsia="Times New Roman"/>
          <w:sz w:val="20"/>
          <w:szCs w:val="20"/>
          <w:lang w:eastAsia="zh-CN"/>
        </w:rPr>
        <w:t>Sondage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administré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avant</w:t>
      </w:r>
      <w:proofErr w:type="spellEnd"/>
      <w:r w:rsidRPr="00743B67">
        <w:rPr>
          <w:rFonts w:eastAsia="Times New Roman"/>
          <w:sz w:val="20"/>
          <w:szCs w:val="20"/>
          <w:lang w:eastAsia="zh-CN"/>
        </w:rPr>
        <w:t xml:space="preserve"> </w:t>
      </w:r>
      <w:proofErr w:type="spellStart"/>
      <w:r w:rsidRPr="00743B67">
        <w:rPr>
          <w:rFonts w:eastAsia="Times New Roman"/>
          <w:sz w:val="20"/>
          <w:szCs w:val="20"/>
          <w:lang w:eastAsia="zh-CN"/>
        </w:rPr>
        <w:t>l’événement</w:t>
      </w:r>
      <w:proofErr w:type="spellEnd"/>
    </w:p>
    <w:p w:rsidRPr="00687EDC" w:rsidR="00687EDC" w:rsidP="00687EDC" w:rsidRDefault="00687EDC" w14:paraId="6B25771F" w14:textId="77777777">
      <w:pPr>
        <w:spacing w:after="0"/>
        <w:rPr>
          <w:rFonts w:eastAsia="Times New Roman" w:cstheme="minorHAnsi"/>
          <w:color w:val="000000"/>
          <w:sz w:val="20"/>
          <w:szCs w:val="20"/>
          <w:lang w:eastAsia="zh-CN"/>
        </w:rPr>
      </w:pPr>
    </w:p>
    <w:p w:rsidRPr="000453D3" w:rsidR="00B20FDD" w:rsidP="00687EDC" w:rsidRDefault="000453D3" w14:paraId="10162203" w14:textId="6E90E09E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color w:val="000000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color w:val="000000"/>
          <w:sz w:val="20"/>
          <w:szCs w:val="20"/>
          <w:lang w:val="fr-CA" w:eastAsia="zh-CN"/>
        </w:rPr>
        <w:t xml:space="preserve">Que signifie </w:t>
      </w:r>
      <w:r w:rsidRPr="000453D3" w:rsidR="00D4329C">
        <w:rPr>
          <w:rFonts w:eastAsia="Times New Roman" w:cstheme="minorHAnsi"/>
          <w:b/>
          <w:bCs/>
          <w:color w:val="000000"/>
          <w:sz w:val="20"/>
          <w:szCs w:val="20"/>
          <w:lang w:val="fr-CA" w:eastAsia="zh-CN"/>
        </w:rPr>
        <w:t>Étoile du Nord</w:t>
      </w:r>
      <w:r w:rsidRPr="000453D3">
        <w:rPr>
          <w:rFonts w:eastAsia="Times New Roman" w:cstheme="minorHAnsi"/>
          <w:color w:val="000000"/>
          <w:sz w:val="20"/>
          <w:szCs w:val="20"/>
          <w:lang w:val="fr-CA" w:eastAsia="zh-CN"/>
        </w:rPr>
        <w:t> quant au produit</w:t>
      </w:r>
      <w:r w:rsidRPr="000453D3" w:rsidR="00B20FDD">
        <w:rPr>
          <w:rFonts w:eastAsia="Times New Roman" w:cstheme="minorHAnsi"/>
          <w:color w:val="000000"/>
          <w:sz w:val="20"/>
          <w:szCs w:val="20"/>
          <w:lang w:val="fr-CA" w:eastAsia="zh-CN"/>
        </w:rPr>
        <w:t>?</w:t>
      </w:r>
    </w:p>
    <w:p w:rsidRPr="000453D3" w:rsidR="00B20FDD" w:rsidP="00687EDC" w:rsidRDefault="00B20FDD" w14:paraId="3C7A84A5" w14:textId="2F77E00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453D3" w:rsidR="008054F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La vision du produit</w:t>
      </w:r>
    </w:p>
    <w:p w:rsidRPr="000453D3" w:rsidR="00B20FDD" w:rsidP="00687EDC" w:rsidRDefault="00B20FDD" w14:paraId="775734AE" w14:textId="136D9E84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453D3" w:rsidR="008054F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L’étoile Polaire dans</w:t>
      </w:r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proofErr w:type="spellStart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Ursae</w:t>
      </w:r>
      <w:proofErr w:type="spellEnd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proofErr w:type="spellStart"/>
      <w:r w:rsidRPr="000453D3">
        <w:rPr>
          <w:rFonts w:eastAsia="Times New Roman" w:cstheme="minorHAnsi"/>
          <w:color w:val="0445AF"/>
          <w:sz w:val="20"/>
          <w:szCs w:val="20"/>
          <w:lang w:val="fr-CA" w:eastAsia="zh-CN"/>
        </w:rPr>
        <w:t>Minor</w:t>
      </w:r>
      <w:r w:rsidR="00743B67">
        <w:rPr>
          <w:rFonts w:eastAsia="Times New Roman" w:cstheme="minorHAnsi"/>
          <w:color w:val="0445AF"/>
          <w:sz w:val="20"/>
          <w:szCs w:val="20"/>
          <w:lang w:val="fr-CA" w:eastAsia="zh-CN"/>
        </w:rPr>
        <w:t>is</w:t>
      </w:r>
      <w:proofErr w:type="spellEnd"/>
    </w:p>
    <w:p w:rsidRPr="000453D3" w:rsidR="00B20FDD" w:rsidP="00687EDC" w:rsidRDefault="00B20FDD" w14:paraId="54FD9590" w14:textId="5C7D1980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6FDD7E1D" w:rsidR="00B20FDD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val="fr-CA" w:eastAsia="zh-CN"/>
        </w:rPr>
        <w:t>C</w:t>
      </w:r>
      <w:r w:rsidRPr="6FDD7E1D" w:rsidR="008054FF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val="fr-CA" w:eastAsia="zh-CN"/>
        </w:rPr>
        <w:t xml:space="preserve"> 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 xml:space="preserve">Un </w:t>
      </w:r>
      <w:r w:rsidRPr="6FDD7E1D" w:rsidR="00B20FDD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>type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 xml:space="preserve"> d’</w:t>
      </w:r>
      <w:r w:rsidRPr="6FDD7E1D" w:rsidR="000453D3">
        <w:rPr>
          <w:rFonts w:eastAsia="Times New Roman" w:cs="Calibri" w:cstheme="minorAscii"/>
          <w:color w:val="0445AF"/>
          <w:sz w:val="20"/>
          <w:szCs w:val="20"/>
          <w:lang w:val="fr-CA" w:eastAsia="zh-CN"/>
        </w:rPr>
        <w:t>outil de collecte de données</w:t>
      </w:r>
    </w:p>
    <w:p w:rsidRPr="00520E47" w:rsidR="00B20FDD" w:rsidP="6FDD7E1D" w:rsidRDefault="0073358E" w14:paraId="291665E3" w14:textId="49B43897">
      <w:pPr>
        <w:pStyle w:val="ListParagraph"/>
        <w:numPr>
          <w:ilvl w:val="0"/>
          <w:numId w:val="1"/>
        </w:numPr>
        <w:spacing w:after="0"/>
        <w:rPr>
          <w:rFonts w:eastAsia="Times New Roman" w:cs="Calibri" w:cstheme="minorAscii"/>
          <w:caps w:val="0"/>
          <w:smallCaps w:val="0"/>
          <w:noProof w:val="0"/>
          <w:color w:val="000000"/>
          <w:sz w:val="20"/>
          <w:szCs w:val="20"/>
          <w:lang w:val="en-CA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 </w:t>
      </w:r>
      <w:r w:rsidRPr="6FDD7E1D" w:rsidR="0009776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Un diagramme qui présente de manière visuelle les étapes qu’un client doit franchir au moment d’utiliser votre produit</w:t>
      </w:r>
      <w:r w:rsidRPr="6FDD7E1D" w:rsidR="00520E47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 xml:space="preserve">» est la définition de </w:t>
      </w:r>
      <w:r w:rsidRPr="6FDD7E1D" w:rsidR="00B20FDD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:</w:t>
      </w:r>
    </w:p>
    <w:p w:rsidRPr="00687EDC" w:rsidR="00B20FDD" w:rsidP="00687EDC" w:rsidRDefault="00B20FDD" w14:paraId="13149939" w14:textId="24E7A0B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B73357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 xml:space="preserve">Flux de </w:t>
      </w:r>
      <w:proofErr w:type="spellStart"/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>l’utilisateur</w:t>
      </w:r>
      <w:proofErr w:type="spellEnd"/>
    </w:p>
    <w:p w:rsidRPr="0073358E" w:rsidR="00B20FDD" w:rsidP="00687EDC" w:rsidRDefault="00B20FDD" w14:paraId="70823F59" w14:textId="2FF9991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73358E" w:rsidR="00B73357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Feuille de route du produit</w:t>
      </w:r>
    </w:p>
    <w:p w:rsidRPr="0073358E" w:rsidR="00B20FDD" w:rsidP="00687EDC" w:rsidRDefault="00B20FDD" w14:paraId="586BBA7C" w14:textId="211A9F1B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</w:t>
      </w:r>
      <w:r w:rsidRPr="0073358E" w:rsidR="00B73357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Cartographie du parcours du client</w:t>
      </w:r>
    </w:p>
    <w:p w:rsidRPr="00D4329C" w:rsidR="002A1F9E" w:rsidP="135DBA5F" w:rsidRDefault="00D4329C" w14:paraId="308A23DD" w14:textId="04CBD8E1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D4329C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Quel est le principal objectif d’une feuille de route?</w:t>
      </w:r>
    </w:p>
    <w:p w:rsidRPr="0009776E" w:rsidR="002A1F9E" w:rsidP="00687EDC" w:rsidRDefault="002A1F9E" w14:paraId="03400C08" w14:textId="5E45A6D8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Une calendrier permettant aux équipes de continuer à travailler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 xml:space="preserve"> </w:t>
      </w:r>
      <w:r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rapidement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4BFDFDEB" w14:textId="2C78F97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Établir la vision du produit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1070ADD8" w14:textId="141371F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C</w:t>
      </w:r>
      <w:r w:rsidRPr="0009776E" w:rsidR="001B3FAD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Visualiser le cycle de vie du produit</w:t>
      </w: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.</w:t>
      </w:r>
    </w:p>
    <w:p w:rsidRPr="00687EDC" w:rsidR="002A1F9E" w:rsidP="135DBA5F" w:rsidRDefault="0009776E" w14:paraId="0FD74271" w14:textId="2C50BB0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eastAsia="zh-CN"/>
        </w:rPr>
      </w:pP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La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réflexion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conceptuelle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 xml:space="preserve"> </w:t>
      </w:r>
      <w:r w:rsidRPr="6FDD7E1D" w:rsidR="0009776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est</w:t>
      </w:r>
      <w:r w:rsidRPr="6FDD7E1D" w:rsidR="002A1F9E">
        <w:rPr>
          <w:rFonts w:eastAsia="Times New Roman"/>
          <w:color w:val="000000" w:themeColor="text1" w:themeTint="FF" w:themeShade="FF"/>
          <w:sz w:val="20"/>
          <w:szCs w:val="20"/>
          <w:lang w:eastAsia="zh-CN"/>
        </w:rPr>
        <w:t>…</w:t>
      </w:r>
    </w:p>
    <w:p w:rsidRPr="0009776E" w:rsidR="002A1F9E" w:rsidP="00687EDC" w:rsidRDefault="002A1F9E" w14:paraId="73DEC206" w14:textId="7A79C901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09776E" w:rsidR="00CB3E7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Une nouvelle façon d’imaginer la conception en tant que priorité</w:t>
      </w: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2AD433B7" w14:textId="11EECBE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09776E" w:rsidR="00CB3E73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AE69BB">
        <w:rPr>
          <w:rFonts w:eastAsia="Times New Roman" w:cstheme="minorHAnsi"/>
          <w:color w:val="0445AF"/>
          <w:sz w:val="20"/>
          <w:szCs w:val="20"/>
          <w:lang w:val="fr-CA" w:eastAsia="zh-CN"/>
        </w:rPr>
        <w:t>Avoir une pensée créative</w:t>
      </w:r>
      <w:r w:rsidRPr="0009776E">
        <w:rPr>
          <w:rFonts w:eastAsia="Times New Roman" w:cstheme="minorHAnsi"/>
          <w:color w:val="0445AF"/>
          <w:sz w:val="20"/>
          <w:szCs w:val="20"/>
          <w:lang w:val="fr-CA" w:eastAsia="zh-CN"/>
        </w:rPr>
        <w:t>.</w:t>
      </w:r>
    </w:p>
    <w:p w:rsidRPr="0009776E" w:rsidR="002A1F9E" w:rsidP="00687EDC" w:rsidRDefault="002A1F9E" w14:paraId="47119A9D" w14:textId="29D6CA0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09776E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>C</w:t>
      </w:r>
      <w:r w:rsidRPr="0009776E" w:rsidR="00CB3E73">
        <w:rPr>
          <w:rFonts w:eastAsia="Times New Roman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09776E" w:rsidR="0009776E">
        <w:rPr>
          <w:rFonts w:eastAsia="Times New Roman"/>
          <w:color w:val="0445AF"/>
          <w:sz w:val="20"/>
          <w:szCs w:val="20"/>
          <w:lang w:val="fr-CA" w:eastAsia="zh-CN"/>
        </w:rPr>
        <w:t>Quelque cho</w:t>
      </w:r>
      <w:r w:rsidR="0009776E">
        <w:rPr>
          <w:rFonts w:eastAsia="Times New Roman"/>
          <w:color w:val="0445AF"/>
          <w:sz w:val="20"/>
          <w:szCs w:val="20"/>
          <w:lang w:val="fr-CA" w:eastAsia="zh-CN"/>
        </w:rPr>
        <w:t>se qui relève des concepteurs et non des gestionnaires de produits</w:t>
      </w:r>
      <w:r w:rsidRPr="0009776E">
        <w:rPr>
          <w:rFonts w:eastAsia="Times New Roman"/>
          <w:color w:val="0445AF"/>
          <w:sz w:val="20"/>
          <w:szCs w:val="20"/>
          <w:lang w:val="fr-CA" w:eastAsia="zh-CN"/>
        </w:rPr>
        <w:t>.</w:t>
      </w:r>
    </w:p>
    <w:p w:rsidRPr="00AE69BB" w:rsidR="002A1F9E" w:rsidP="135DBA5F" w:rsidRDefault="0073358E" w14:paraId="43E73FB4" w14:textId="45C85A61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 </w:t>
      </w: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La feuille de route du produit ne change jamais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.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687EDC" w:rsidR="002A1F9E" w:rsidP="00687EDC" w:rsidRDefault="002A1F9E" w14:paraId="6A85E30A" w14:textId="28232D7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="0073358E">
        <w:rPr>
          <w:rFonts w:eastAsia="Times New Roman" w:cstheme="minorHAnsi"/>
          <w:color w:val="0445AF"/>
          <w:sz w:val="20"/>
          <w:szCs w:val="20"/>
          <w:lang w:eastAsia="zh-CN"/>
        </w:rPr>
        <w:t>Vrai</w:t>
      </w:r>
      <w:proofErr w:type="spellEnd"/>
    </w:p>
    <w:p w:rsidRPr="00687EDC" w:rsidR="002A1F9E" w:rsidP="00687EDC" w:rsidRDefault="002A1F9E" w14:paraId="6A5B36F4" w14:textId="0ECBB1A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B</w:t>
      </w:r>
      <w:r w:rsidRPr="00687EDC" w:rsidR="001E404F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r w:rsidR="00D4329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Faux</w:t>
      </w:r>
    </w:p>
    <w:p w:rsidRPr="00AE69BB" w:rsidR="002A1F9E" w:rsidP="135DBA5F" w:rsidRDefault="00D4329C" w14:paraId="551AB8D7" w14:textId="0799D229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D4329C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 </w:t>
      </w:r>
      <w:r w:rsidRPr="6FDD7E1D" w:rsidR="00AE69BB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Construire le produit d’entrée de jeu et se soucier de la conception par la suite.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AE69BB" w:rsidR="002A1F9E" w:rsidP="00687EDC" w:rsidRDefault="002A1F9E" w14:paraId="7E6A4046" w14:textId="06206B3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Vrai</w:t>
      </w:r>
    </w:p>
    <w:p w:rsidRPr="00AE69BB" w:rsidR="002A1F9E" w:rsidP="00687EDC" w:rsidRDefault="002A1F9E" w14:paraId="6049D438" w14:textId="7519B00D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F</w:t>
      </w:r>
      <w:r w:rsidRPr="00AE69BB" w:rsidR="00D4329C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aux</w:t>
      </w:r>
    </w:p>
    <w:p w:rsidRPr="0073358E" w:rsidR="002A1F9E" w:rsidP="135DBA5F" w:rsidRDefault="0073358E" w14:paraId="1F731613" w14:textId="549C3B04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«</w:t>
      </w:r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 Les données quantitatives pèsent plus</w:t>
      </w:r>
      <w:r w:rsidRPr="6FDD7E1D" w:rsidR="00743B67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lourd</w:t>
      </w:r>
      <w:bookmarkStart w:name="_GoBack" w:id="0"/>
      <w:bookmarkEnd w:id="0"/>
      <w:r w:rsidRPr="6FDD7E1D" w:rsidR="0073358E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dans la balance; les chiffres ne mentent pas…</w:t>
      </w:r>
      <w:r w:rsidRPr="6FDD7E1D" w:rsidR="0073358E">
        <w:rPr>
          <w:lang w:val="fr-CA"/>
        </w:rPr>
        <w:t> </w:t>
      </w:r>
      <w:r w:rsidRPr="6FDD7E1D" w:rsidR="0073358E">
        <w:rPr>
          <w:rFonts w:eastAsia="Times New Roman" w:cs="Calibri" w:cstheme="minorAscii"/>
          <w:color w:val="000000" w:themeColor="text1" w:themeTint="FF" w:themeShade="FF"/>
          <w:sz w:val="20"/>
          <w:szCs w:val="20"/>
          <w:lang w:val="fr-CA" w:eastAsia="zh-CN"/>
        </w:rPr>
        <w:t>»</w:t>
      </w:r>
    </w:p>
    <w:p w:rsidRPr="00AE69BB" w:rsidR="002A1F9E" w:rsidP="00687EDC" w:rsidRDefault="002A1F9E" w14:paraId="5145FB5C" w14:textId="11511B2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Vrai</w:t>
      </w:r>
    </w:p>
    <w:p w:rsidRPr="00AE69BB" w:rsidR="002A1F9E" w:rsidP="00687EDC" w:rsidRDefault="002A1F9E" w14:paraId="257C79EE" w14:textId="2AE94653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AE69BB" w:rsidR="001E404F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AE69BB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F</w:t>
      </w:r>
      <w:r w:rsidRPr="00AE69BB" w:rsidR="00D4329C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aux</w:t>
      </w:r>
    </w:p>
    <w:p w:rsidRPr="00AE69BB" w:rsidR="008054FF" w:rsidP="135DBA5F" w:rsidRDefault="00AE69BB" w14:paraId="3E56FF63" w14:textId="67C3BC22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 w:val="20"/>
          <w:szCs w:val="20"/>
          <w:lang w:val="fr-CA" w:eastAsia="zh-CN"/>
        </w:rPr>
      </w:pP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Quel est l’aspect le plus important qui caractérise une équipe</w:t>
      </w:r>
      <w:r w:rsidRPr="6FDD7E1D" w:rsidR="00AE69BB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 xml:space="preserve"> de produit innovante</w:t>
      </w:r>
      <w:r w:rsidRPr="6FDD7E1D" w:rsidR="008054FF">
        <w:rPr>
          <w:rFonts w:eastAsia="Times New Roman"/>
          <w:color w:val="000000" w:themeColor="text1" w:themeTint="FF" w:themeShade="FF"/>
          <w:sz w:val="20"/>
          <w:szCs w:val="20"/>
          <w:lang w:val="fr-CA" w:eastAsia="zh-CN"/>
        </w:rPr>
        <w:t>?</w:t>
      </w:r>
    </w:p>
    <w:p w:rsidRPr="00687EDC" w:rsidR="008054FF" w:rsidP="00687EDC" w:rsidRDefault="008054FF" w14:paraId="7E5813E9" w14:textId="5F97C2D7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proofErr w:type="gramStart"/>
      <w:r w:rsidRPr="00687EDC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>A</w:t>
      </w:r>
      <w:proofErr w:type="gramEnd"/>
      <w:r w:rsidRPr="00687EDC" w:rsidR="002E2FC2">
        <w:rPr>
          <w:rFonts w:eastAsia="Times New Roman" w:cstheme="minorHAnsi"/>
          <w:b/>
          <w:bCs/>
          <w:color w:val="0445AF"/>
          <w:sz w:val="20"/>
          <w:szCs w:val="20"/>
          <w:lang w:eastAsia="zh-CN"/>
        </w:rPr>
        <w:t xml:space="preserve"> </w:t>
      </w:r>
      <w:proofErr w:type="spellStart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>Indicateurs</w:t>
      </w:r>
      <w:proofErr w:type="spellEnd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 xml:space="preserve"> </w:t>
      </w:r>
      <w:proofErr w:type="spellStart"/>
      <w:r w:rsidR="0009776E">
        <w:rPr>
          <w:rFonts w:eastAsia="Times New Roman" w:cstheme="minorHAnsi"/>
          <w:color w:val="0445AF"/>
          <w:sz w:val="20"/>
          <w:szCs w:val="20"/>
          <w:lang w:eastAsia="zh-CN"/>
        </w:rPr>
        <w:t>clés</w:t>
      </w:r>
      <w:proofErr w:type="spellEnd"/>
    </w:p>
    <w:p w:rsidRPr="0073358E" w:rsidR="008054FF" w:rsidP="00687EDC" w:rsidRDefault="008054FF" w14:paraId="7BADC3F6" w14:textId="1758D13F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val="fr-CA" w:eastAsia="zh-CN"/>
        </w:rPr>
      </w:pPr>
      <w:r w:rsidRPr="0073358E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>B</w:t>
      </w:r>
      <w:r w:rsidRPr="0073358E" w:rsidR="002E2FC2">
        <w:rPr>
          <w:rFonts w:eastAsia="Times New Roman" w:cstheme="minorHAnsi"/>
          <w:b/>
          <w:bCs/>
          <w:color w:val="0445AF"/>
          <w:sz w:val="20"/>
          <w:szCs w:val="20"/>
          <w:lang w:val="fr-CA" w:eastAsia="zh-CN"/>
        </w:rPr>
        <w:t xml:space="preserve"> </w:t>
      </w:r>
      <w:r w:rsidRPr="0073358E"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La capacité du gestionnaire de pr</w:t>
      </w:r>
      <w:r w:rsidR="0073358E">
        <w:rPr>
          <w:rFonts w:eastAsia="Times New Roman" w:cstheme="minorHAnsi"/>
          <w:color w:val="0445AF"/>
          <w:sz w:val="20"/>
          <w:szCs w:val="20"/>
          <w:lang w:val="fr-CA" w:eastAsia="zh-CN"/>
        </w:rPr>
        <w:t>oduit d’influencer</w:t>
      </w:r>
    </w:p>
    <w:p w:rsidRPr="00687EDC" w:rsidR="008054FF" w:rsidP="00687EDC" w:rsidRDefault="008054FF" w14:paraId="442B3A18" w14:textId="336E4825">
      <w:pPr>
        <w:pStyle w:val="ListParagraph"/>
        <w:shd w:val="clear" w:color="auto" w:fill="FFFFFF"/>
        <w:spacing w:after="0"/>
        <w:rPr>
          <w:rFonts w:eastAsia="Times New Roman" w:cstheme="minorHAnsi"/>
          <w:color w:val="0445AF"/>
          <w:sz w:val="20"/>
          <w:szCs w:val="20"/>
          <w:lang w:eastAsia="zh-CN"/>
        </w:rPr>
      </w:pPr>
      <w:r w:rsidRPr="30BF42E6" w:rsidR="008054FF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C</w:t>
      </w:r>
      <w:r w:rsidRPr="30BF42E6" w:rsidR="002E2FC2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 xml:space="preserve"> </w:t>
      </w:r>
      <w:r w:rsidRPr="30BF42E6" w:rsidR="0073358E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La c</w:t>
      </w:r>
      <w:r w:rsidRPr="30BF42E6" w:rsidR="008054FF">
        <w:rPr>
          <w:rFonts w:eastAsia="Times New Roman" w:cs="Calibri" w:cstheme="minorAscii"/>
          <w:b w:val="1"/>
          <w:bCs w:val="1"/>
          <w:color w:val="0445AF"/>
          <w:sz w:val="20"/>
          <w:szCs w:val="20"/>
          <w:lang w:eastAsia="zh-CN"/>
        </w:rPr>
        <w:t>ulture</w:t>
      </w:r>
    </w:p>
    <w:p w:rsidRPr="00B73357" w:rsidR="00B73357" w:rsidP="30BF42E6" w:rsidRDefault="00B73357" w14:paraId="25696C0A" w14:textId="7C5FD664">
      <w:pPr>
        <w:pStyle w:val="Normal"/>
        <w:spacing w:after="0"/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</w:pPr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 xml:space="preserve">Les </w:t>
      </w:r>
      <w:proofErr w:type="spellStart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définitions</w:t>
      </w:r>
      <w:proofErr w:type="spellEnd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 xml:space="preserve"> ci-dessous </w:t>
      </w:r>
      <w:proofErr w:type="spellStart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seront</w:t>
      </w:r>
      <w:proofErr w:type="spellEnd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 xml:space="preserve"> </w:t>
      </w:r>
      <w:proofErr w:type="spellStart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affichés</w:t>
      </w:r>
      <w:proofErr w:type="spellEnd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 xml:space="preserve"> dans un PPT après le jeu-questionnaire </w:t>
      </w:r>
      <w:proofErr w:type="spellStart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est</w:t>
      </w:r>
      <w:proofErr w:type="spellEnd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 xml:space="preserve"> fait – nom du document- Product Management Pre-event Knowledge presentation </w:t>
      </w:r>
      <w:proofErr w:type="spellStart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slides_EN</w:t>
      </w:r>
      <w:proofErr w:type="spellEnd"/>
      <w:r w:rsidRPr="30BF42E6" w:rsidR="30BF42E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CA"/>
        </w:rPr>
        <w:t>-FR</w:t>
      </w:r>
      <w:r>
        <w:br/>
      </w:r>
      <w:r w:rsidRPr="30BF42E6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0-2</w:t>
      </w:r>
      <w:r w:rsidRPr="30BF42E6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:</w:t>
      </w:r>
      <w:r w:rsidRPr="30BF42E6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Aspi</w:t>
      </w:r>
      <w:r w:rsidRPr="30BF42E6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rant</w:t>
      </w:r>
      <w:r w:rsidRPr="30BF42E6" w:rsidR="00B73357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r w:rsidRPr="30BF42E6" w:rsidR="00B73357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🐣</w:t>
      </w:r>
    </w:p>
    <w:p w:rsidRPr="000453D3" w:rsidR="008054FF" w:rsidP="00687EDC" w:rsidRDefault="0073358E" w14:paraId="4C25CD46" w14:textId="5B389E5A">
      <w:pPr>
        <w:spacing w:after="0"/>
        <w:rPr>
          <w:rFonts w:eastAsia="Times New Roman" w:cstheme="minorHAnsi"/>
          <w:sz w:val="20"/>
          <w:szCs w:val="20"/>
          <w:lang w:val="fr-CA" w:eastAsia="zh-CN"/>
        </w:rPr>
      </w:pPr>
      <w:r w:rsidRP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Vous êtes peut-être un aspirant gestionnaire de produit</w:t>
      </w:r>
      <w:r w:rsidRPr="000453D3" w:rsidR="00687EDC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  <w:r w:rsidRP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</w:t>
      </w:r>
      <w:r w:rsidRPr="000453D3"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Bienvenue! Ne vous sentez pas dépassé par tous les acronymes que nous vous avons lancés</w:t>
      </w:r>
      <w:r w:rsidRPr="000453D3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– </w:t>
      </w:r>
      <w:r w:rsidRPr="000453D3"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ces choses prennent du temps </w:t>
      </w:r>
      <w:r w:rsidR="000453D3">
        <w:rPr>
          <w:rFonts w:eastAsia="Times New Roman" w:cstheme="minorHAnsi"/>
          <w:color w:val="4C4E72"/>
          <w:sz w:val="20"/>
          <w:szCs w:val="20"/>
          <w:lang w:val="fr-CA" w:eastAsia="zh-CN"/>
        </w:rPr>
        <w:t>à apprendre</w:t>
      </w:r>
      <w:r w:rsidRPr="000453D3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09776E" w:rsidR="008054FF" w:rsidP="135DBA5F" w:rsidRDefault="7295E6B9" w14:paraId="5813B0CA" w14:textId="31E4E6AC">
      <w:pPr>
        <w:spacing w:after="0"/>
        <w:outlineLvl w:val="2"/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</w:pPr>
      <w:r w:rsidRPr="6FDD7E1D" w:rsidR="008054FF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3-5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: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proofErr w:type="spellStart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Ap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p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renti-gestionnaire</w:t>
      </w:r>
      <w:proofErr w:type="spellEnd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de </w:t>
      </w:r>
      <w:proofErr w:type="spellStart"/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>produit</w:t>
      </w:r>
      <w:proofErr w:type="spellEnd"/>
      <w:r w:rsidRPr="6FDD7E1D" w:rsidR="008054FF">
        <w:rPr>
          <w:rFonts w:eastAsia="Times New Roman"/>
          <w:b w:val="1"/>
          <w:bCs w:val="1"/>
          <w:color w:val="121E48"/>
          <w:sz w:val="20"/>
          <w:szCs w:val="20"/>
          <w:lang w:eastAsia="zh-CN"/>
        </w:rPr>
        <w:t xml:space="preserve"> </w:t>
      </w:r>
      <w:r w:rsidRPr="6FDD7E1D" w:rsidR="008054FF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🐓</w:t>
      </w:r>
    </w:p>
    <w:p w:rsidRPr="0009776E" w:rsidR="008054FF" w:rsidP="00687EDC" w:rsidRDefault="0009776E" w14:paraId="06721F1C" w14:textId="76826EC4">
      <w:pPr>
        <w:spacing w:after="0"/>
        <w:rPr>
          <w:rFonts w:eastAsia="Times New Roman" w:cstheme="minorHAnsi"/>
          <w:color w:val="4C4E72"/>
          <w:sz w:val="20"/>
          <w:szCs w:val="20"/>
          <w:lang w:val="fr-CA" w:eastAsia="zh-CN"/>
        </w:rPr>
      </w:pPr>
      <w:r w:rsidRPr="0009776E">
        <w:rPr>
          <w:rFonts w:eastAsia="Times New Roman" w:cstheme="minorHAnsi"/>
          <w:color w:val="4C4E72"/>
          <w:sz w:val="20"/>
          <w:szCs w:val="20"/>
          <w:lang w:val="fr-CA" w:eastAsia="zh-CN"/>
        </w:rPr>
        <w:t>D’accord, vous avez appris quelques choses mais vous avez encore beaucoup à découvrir.</w:t>
      </w:r>
      <w:r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La bonne nouvelle est que vous avez une bonne prise sur plusieurs principes clés</w:t>
      </w:r>
      <w:r w:rsidRPr="0009776E" w:rsidR="008054FF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73358E" w:rsidR="00792064" w:rsidP="135DBA5F" w:rsidRDefault="6AA2819D" w14:paraId="6503C372" w14:textId="474887B0">
      <w:pPr>
        <w:spacing w:after="0"/>
        <w:outlineLvl w:val="2"/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</w:pPr>
      <w:r w:rsidRPr="6FDD7E1D" w:rsidR="00792064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6-</w:t>
      </w:r>
      <w:r w:rsidRPr="6FDD7E1D" w:rsidR="00687EDC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8</w:t>
      </w:r>
      <w:r w:rsidRPr="6FDD7E1D" w:rsidR="0073358E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>: Gestionnaire de produit champion</w:t>
      </w:r>
      <w:r w:rsidRPr="6FDD7E1D" w:rsidR="00792064">
        <w:rPr>
          <w:rFonts w:eastAsia="Times New Roman"/>
          <w:b w:val="1"/>
          <w:bCs w:val="1"/>
          <w:color w:val="121E48"/>
          <w:sz w:val="20"/>
          <w:szCs w:val="20"/>
          <w:lang w:val="fr-CA" w:eastAsia="zh-CN"/>
        </w:rPr>
        <w:t xml:space="preserve"> </w:t>
      </w:r>
      <w:r w:rsidRPr="6FDD7E1D" w:rsidR="00792064">
        <w:rPr>
          <w:rFonts w:ascii="Apple Color Emoji" w:hAnsi="Apple Color Emoji" w:eastAsia="Times New Roman" w:cs="Apple Color Emoji"/>
          <w:b w:val="1"/>
          <w:bCs w:val="1"/>
          <w:color w:val="121E48"/>
          <w:sz w:val="20"/>
          <w:szCs w:val="20"/>
          <w:lang w:eastAsia="zh-CN"/>
        </w:rPr>
        <w:t>🦅</w:t>
      </w:r>
    </w:p>
    <w:p w:rsidRPr="0009776E" w:rsidR="00792064" w:rsidP="00687EDC" w:rsidRDefault="0009776E" w14:paraId="5C6DD490" w14:textId="498B4E47">
      <w:pPr>
        <w:spacing w:after="0"/>
        <w:rPr>
          <w:rFonts w:eastAsia="Times New Roman" w:cstheme="minorHAnsi"/>
          <w:color w:val="4C4E72"/>
          <w:sz w:val="20"/>
          <w:szCs w:val="20"/>
          <w:lang w:val="fr-CA" w:eastAsia="zh-CN"/>
        </w:rPr>
      </w:pPr>
      <w:r>
        <w:rPr>
          <w:rFonts w:eastAsia="Times New Roman" w:cstheme="minorHAnsi"/>
          <w:color w:val="4C4E72"/>
          <w:sz w:val="20"/>
          <w:szCs w:val="20"/>
          <w:lang w:eastAsia="zh-CN"/>
        </w:rPr>
        <w:t>Bon travail</w:t>
      </w:r>
      <w:r w:rsidRPr="00792064" w:rsidR="00792064">
        <w:rPr>
          <w:rFonts w:eastAsia="Times New Roman" w:cstheme="minorHAnsi"/>
          <w:color w:val="4C4E72"/>
          <w:sz w:val="20"/>
          <w:szCs w:val="20"/>
          <w:lang w:eastAsia="zh-CN"/>
        </w:rPr>
        <w:t xml:space="preserve">! </w:t>
      </w:r>
      <w:r w:rsidRPr="00D4329C" w:rsidR="00D4329C">
        <w:rPr>
          <w:rFonts w:eastAsia="Times New Roman" w:cstheme="minorHAnsi"/>
          <w:color w:val="4C4E72"/>
          <w:sz w:val="20"/>
          <w:szCs w:val="20"/>
          <w:lang w:val="fr-CA" w:eastAsia="zh-CN"/>
        </w:rPr>
        <w:t>Vous êtes un gestionnaire de produit champion!</w:t>
      </w:r>
      <w:r w:rsidR="00D4329C">
        <w:rPr>
          <w:rFonts w:eastAsia="Times New Roman" w:cstheme="minorHAnsi"/>
          <w:color w:val="4C4E72"/>
          <w:sz w:val="20"/>
          <w:szCs w:val="20"/>
          <w:lang w:val="fr-CA" w:eastAsia="zh-CN"/>
        </w:rPr>
        <w:t xml:space="preserve"> </w:t>
      </w:r>
      <w:r w:rsidRPr="0009776E">
        <w:rPr>
          <w:rFonts w:eastAsia="Times New Roman" w:cstheme="minorHAnsi"/>
          <w:color w:val="4C4E72"/>
          <w:sz w:val="20"/>
          <w:szCs w:val="20"/>
          <w:lang w:val="fr-CA" w:eastAsia="zh-CN"/>
        </w:rPr>
        <w:t>Maintenant, il s’agit de perfectionner vos connaissances et de vous doter de perspectives nouvelles</w:t>
      </w:r>
      <w:r w:rsidRPr="0009776E" w:rsidR="00792064">
        <w:rPr>
          <w:rFonts w:eastAsia="Times New Roman" w:cstheme="minorHAnsi"/>
          <w:color w:val="4C4E72"/>
          <w:sz w:val="20"/>
          <w:szCs w:val="20"/>
          <w:lang w:val="fr-CA" w:eastAsia="zh-CN"/>
        </w:rPr>
        <w:t>.</w:t>
      </w:r>
    </w:p>
    <w:p w:rsidRPr="0009776E" w:rsidR="008054FF" w:rsidP="00687EDC" w:rsidRDefault="008054FF" w14:paraId="599B31A9" w14:textId="77777777">
      <w:pPr>
        <w:spacing w:after="0"/>
        <w:rPr>
          <w:rFonts w:cstheme="minorHAnsi"/>
          <w:sz w:val="20"/>
          <w:szCs w:val="20"/>
          <w:lang w:val="fr-CA"/>
        </w:rPr>
      </w:pPr>
    </w:p>
    <w:sectPr w:rsidRPr="0009776E" w:rsidR="008054FF" w:rsidSect="00F8123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DD"/>
    <w:rsid w:val="0004271F"/>
    <w:rsid w:val="000453D3"/>
    <w:rsid w:val="00083BE5"/>
    <w:rsid w:val="0009776E"/>
    <w:rsid w:val="000A6AA3"/>
    <w:rsid w:val="000B09DC"/>
    <w:rsid w:val="001B3FAD"/>
    <w:rsid w:val="001E404F"/>
    <w:rsid w:val="0024517D"/>
    <w:rsid w:val="00251D93"/>
    <w:rsid w:val="002A1F9E"/>
    <w:rsid w:val="002DA556"/>
    <w:rsid w:val="002E2FC2"/>
    <w:rsid w:val="00386C11"/>
    <w:rsid w:val="00430692"/>
    <w:rsid w:val="004F64C0"/>
    <w:rsid w:val="00512603"/>
    <w:rsid w:val="00520E47"/>
    <w:rsid w:val="006233A5"/>
    <w:rsid w:val="00654ED8"/>
    <w:rsid w:val="00657A4E"/>
    <w:rsid w:val="0066C113"/>
    <w:rsid w:val="00683847"/>
    <w:rsid w:val="00683F4C"/>
    <w:rsid w:val="00687EDC"/>
    <w:rsid w:val="0073358E"/>
    <w:rsid w:val="00743B67"/>
    <w:rsid w:val="00760188"/>
    <w:rsid w:val="00762688"/>
    <w:rsid w:val="00790E9A"/>
    <w:rsid w:val="00792064"/>
    <w:rsid w:val="008054FF"/>
    <w:rsid w:val="008257E8"/>
    <w:rsid w:val="008526D3"/>
    <w:rsid w:val="0094301B"/>
    <w:rsid w:val="00A279F7"/>
    <w:rsid w:val="00A34B02"/>
    <w:rsid w:val="00AB50B6"/>
    <w:rsid w:val="00AD230E"/>
    <w:rsid w:val="00AE69BB"/>
    <w:rsid w:val="00B14F09"/>
    <w:rsid w:val="00B20FDD"/>
    <w:rsid w:val="00B65398"/>
    <w:rsid w:val="00B73357"/>
    <w:rsid w:val="00B834AE"/>
    <w:rsid w:val="00BA2A00"/>
    <w:rsid w:val="00BB1D9A"/>
    <w:rsid w:val="00BB1F78"/>
    <w:rsid w:val="00BC51F8"/>
    <w:rsid w:val="00BE0E0E"/>
    <w:rsid w:val="00C52C15"/>
    <w:rsid w:val="00C77194"/>
    <w:rsid w:val="00CB3E73"/>
    <w:rsid w:val="00CE696C"/>
    <w:rsid w:val="00D04940"/>
    <w:rsid w:val="00D3672C"/>
    <w:rsid w:val="00D4329C"/>
    <w:rsid w:val="00D52FC7"/>
    <w:rsid w:val="00D6540F"/>
    <w:rsid w:val="00E1305B"/>
    <w:rsid w:val="00E1776F"/>
    <w:rsid w:val="00E3591C"/>
    <w:rsid w:val="00E46A1E"/>
    <w:rsid w:val="00EE4CA8"/>
    <w:rsid w:val="00F30641"/>
    <w:rsid w:val="00F3765B"/>
    <w:rsid w:val="00F81231"/>
    <w:rsid w:val="00FB5C05"/>
    <w:rsid w:val="00FD7B84"/>
    <w:rsid w:val="0253D3A2"/>
    <w:rsid w:val="0314491F"/>
    <w:rsid w:val="0B181FDD"/>
    <w:rsid w:val="135DBA5F"/>
    <w:rsid w:val="14CF2705"/>
    <w:rsid w:val="17290575"/>
    <w:rsid w:val="1783CDA9"/>
    <w:rsid w:val="1A2945DD"/>
    <w:rsid w:val="241A5F35"/>
    <w:rsid w:val="27D20714"/>
    <w:rsid w:val="29975C39"/>
    <w:rsid w:val="2A0F87B9"/>
    <w:rsid w:val="2B8013F9"/>
    <w:rsid w:val="30BF42E6"/>
    <w:rsid w:val="330C45E7"/>
    <w:rsid w:val="4240C848"/>
    <w:rsid w:val="49CF3C39"/>
    <w:rsid w:val="49F2135E"/>
    <w:rsid w:val="532A8752"/>
    <w:rsid w:val="583EDA06"/>
    <w:rsid w:val="5CC86635"/>
    <w:rsid w:val="67A6A9DB"/>
    <w:rsid w:val="6AA2819D"/>
    <w:rsid w:val="6D86D4B0"/>
    <w:rsid w:val="6DC227F8"/>
    <w:rsid w:val="6F5DF859"/>
    <w:rsid w:val="6FDD7E1D"/>
    <w:rsid w:val="7006D010"/>
    <w:rsid w:val="7295E6B9"/>
    <w:rsid w:val="760C9582"/>
    <w:rsid w:val="7EE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DefaultParagraphFont"/>
    <w:rsid w:val="00B20FDD"/>
  </w:style>
  <w:style w:type="character" w:styleId="Strong">
    <w:name w:val="Strong"/>
    <w:basedOn w:val="DefaultParagraphFon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DefaultParagraphFont"/>
    <w:rsid w:val="00B20FDD"/>
  </w:style>
  <w:style w:type="character" w:styleId="hinttext-sc-sc-p7s0zv-4" w:customStyle="1">
    <w:name w:val="hinttext-sc-__sc-p7s0zv-4"/>
    <w:basedOn w:val="DefaultParagraphFont"/>
    <w:rsid w:val="00B20FDD"/>
  </w:style>
  <w:style w:type="paragraph" w:styleId="ListParagraph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2022-02-03T21:46:12+00:00</DateCrea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51D883-7B83-4E62-9CD3-6BF6FAE2C1FA}">
  <ds:schemaRefs>
    <ds:schemaRef ds:uri="http://schemas.microsoft.com/office/2006/documentManagement/types"/>
    <ds:schemaRef ds:uri="b3fbba2d-6d16-44a9-989e-39073c1015c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54DCB8-ED28-48E7-8184-CF5B4A139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4FB3F-04F9-4AC6-9296-CC31995641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Wahida Chowdhury</dc:creator>
  <keywords/>
  <dc:description/>
  <lastModifiedBy>Thompson, Marsha M [NC]</lastModifiedBy>
  <revision>6</revision>
  <dcterms:created xsi:type="dcterms:W3CDTF">2022-02-03T20:40:00.0000000Z</dcterms:created>
  <dcterms:modified xsi:type="dcterms:W3CDTF">2022-02-25T08:50:20.5421376Z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