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Sara Salvalaio – Classe 4°IB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Relazione Progetto Client-Server con Interfaccia Grafica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lalh9smsfa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Obiettivo del Progetto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Realizzare un sistema client-server per la gestione e la ricerca di fari presenti sul territorio italiano, utilizzando un file CSV come sorgente dati. Il sistema permette di effettuare ricerche per </w:t>
      </w:r>
      <w:r w:rsidDel="00000000" w:rsidR="00000000" w:rsidRPr="00000000">
        <w:rPr>
          <w:b w:val="1"/>
          <w:rtl w:val="0"/>
        </w:rPr>
        <w:t xml:space="preserve">comune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provincia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regione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anno di inserimento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posizione geografica (latitudine e longitudine)</w:t>
      </w:r>
      <w:r w:rsidDel="00000000" w:rsidR="00000000" w:rsidRPr="00000000">
        <w:rPr>
          <w:rtl w:val="0"/>
        </w:rPr>
        <w:t xml:space="preserve">. Il progetto prevede un client testuale e una </w:t>
      </w:r>
      <w:r w:rsidDel="00000000" w:rsidR="00000000" w:rsidRPr="00000000">
        <w:rPr>
          <w:b w:val="1"/>
          <w:rtl w:val="0"/>
        </w:rPr>
        <w:t xml:space="preserve">interfaccia grafica (GUI)</w:t>
      </w:r>
      <w:r w:rsidDel="00000000" w:rsidR="00000000" w:rsidRPr="00000000">
        <w:rPr>
          <w:rtl w:val="0"/>
        </w:rPr>
        <w:t xml:space="preserve"> opzionale sviluppata con Java Swing.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5aoxt32b0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Tecnologie Utilizzate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Linguaggio</w:t>
      </w:r>
      <w:r w:rsidDel="00000000" w:rsidR="00000000" w:rsidRPr="00000000">
        <w:rPr>
          <w:rtl w:val="0"/>
        </w:rPr>
        <w:t xml:space="preserve">: Java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Librerie</w:t>
      </w:r>
      <w:r w:rsidDel="00000000" w:rsidR="00000000" w:rsidRPr="00000000">
        <w:rPr>
          <w:rtl w:val="0"/>
        </w:rPr>
        <w:t xml:space="preserve">: Java IO, Java Net, Java Swing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Dati</w:t>
      </w:r>
      <w:r w:rsidDel="00000000" w:rsidR="00000000" w:rsidRPr="00000000">
        <w:rPr>
          <w:rtl w:val="0"/>
        </w:rPr>
        <w:t xml:space="preserve">: CSV con delimitatore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</w:r>
      <w:r w:rsidDel="00000000" w:rsidR="00000000" w:rsidRPr="00000000">
        <w:rPr>
          <w:rtl w:val="0"/>
        </w:rPr>
        <w:t xml:space="preserve"> contenente informazioni sui fari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Struttura</w:t>
      </w:r>
      <w:r w:rsidDel="00000000" w:rsidR="00000000" w:rsidRPr="00000000">
        <w:rPr>
          <w:rtl w:val="0"/>
        </w:rPr>
        <w:t xml:space="preserve">: Architettura </w:t>
      </w:r>
      <w:r w:rsidDel="00000000" w:rsidR="00000000" w:rsidRPr="00000000">
        <w:rPr>
          <w:b w:val="1"/>
          <w:rtl w:val="0"/>
        </w:rPr>
        <w:t xml:space="preserve">Client-Server multithread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vac3q7pnr0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Composizione del Progetto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4dh2pz3ss40i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Classe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Faro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Contiene gli attributi principali di ogni faro: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Nome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Comune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Provincia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Regione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Anno di inserimento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Coordinate geografiche (longitudine e latitudine)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 OpenStreetMap (opzionale)</w:t>
        <w:br w:type="textWrapping"/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7jkzd42vjlt7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Classe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LettoreCSV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Carica i dati dei fari da un file CSV. Gestisce: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lettura riga per riga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Il parsing dei dati (anche in presenza di campi mancanti)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creazione degli oggetti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Faro</w:t>
      </w:r>
      <w:r w:rsidDel="00000000" w:rsidR="00000000" w:rsidRPr="00000000">
        <w:rPr>
          <w:rtl w:val="0"/>
        </w:rPr>
        <w:t xml:space="preserve"> e il loro salvataggio in una lista</w:t>
        <w:br w:type="textWrapping"/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ww8cy9qw4hx1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Classe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Server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Carica i dati all’avvio 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LettoreCSV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Rimane in ascolto sulla porta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1050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Gestisce connessioni multiple con </w:t>
      </w:r>
      <w:r w:rsidDel="00000000" w:rsidR="00000000" w:rsidRPr="00000000">
        <w:rPr>
          <w:b w:val="1"/>
          <w:rtl w:val="0"/>
        </w:rPr>
        <w:t xml:space="preserve">thread separati</w:t>
      </w:r>
      <w:r w:rsidDel="00000000" w:rsidR="00000000" w:rsidRPr="00000000">
        <w:rPr>
          <w:rtl w:val="0"/>
        </w:rPr>
        <w:t xml:space="preserve"> tramite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ThreadSocket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Classe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ThreadSocket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Gestisce la comunicazione tra client e server: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Riceve e interpreta i comandi del client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Esegue ricerche nella lista dei fari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Restituisce i risultati al client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Supporta i seguenti comandi: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SEARCH_COMUNE &lt;nome_comune&gt;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SEARCH_PROVINCIA &lt;nome_provincia&gt;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SEARCH_REGIONE &lt;nome_regione&gt;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SEARCH_POSITION &lt;longitudine&gt; &lt;latitudine&gt;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SEARCH_ANNO &lt;anno&gt;</w:t>
        <w:br w:type="textWrapping"/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z5d0yv9z6tov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Classe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Client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Connette il client al server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Permette all’utente di scrivere un comando e ricevere una risposta testuale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Interazione via terminale</w:t>
        <w:br w:type="textWrapping"/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agzgoadraz7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Classe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Interfaccia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(GUI)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Interfaccia grafica realizzata con Java Swing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Comprende: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 campo di testo per inserire i comandi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Un’area per visualizzare le risposte del server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 pulsante per inviare i comandi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Comunica con il server sulla </w:t>
      </w:r>
      <w:r w:rsidDel="00000000" w:rsidR="00000000" w:rsidRPr="00000000">
        <w:rPr>
          <w:b w:val="1"/>
          <w:rtl w:val="0"/>
        </w:rPr>
        <w:t xml:space="preserve">porta 1050</w:t>
      </w:r>
      <w:r w:rsidDel="00000000" w:rsidR="00000000" w:rsidRPr="00000000">
        <w:rPr>
          <w:rtl w:val="0"/>
        </w:rPr>
        <w:t xml:space="preserve"> (diversa da quella usata dal client testuale)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y23px64imb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Funzionamento del Sistema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Avvio del Server</w:t>
        <w:br w:type="textWrapping"/>
      </w:r>
      <w:r w:rsidDel="00000000" w:rsidR="00000000" w:rsidRPr="00000000">
        <w:rPr>
          <w:rtl w:val="0"/>
        </w:rPr>
        <w:t xml:space="preserve"> Il server carica i dati dei fari dal file CSV e rimane in attesa di connessioni.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Connessione del Client</w:t>
        <w:br w:type="textWrapping"/>
      </w:r>
      <w:r w:rsidDel="00000000" w:rsidR="00000000" w:rsidRPr="00000000">
        <w:rPr>
          <w:rtl w:val="0"/>
        </w:rPr>
        <w:t xml:space="preserve"> Il client si connette al server, invia comandi e riceve risposte.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Esecuzione delle Ricerche</w:t>
        <w:br w:type="textWrapping"/>
      </w:r>
      <w:r w:rsidDel="00000000" w:rsidR="00000000" w:rsidRPr="00000000">
        <w:rPr>
          <w:rtl w:val="0"/>
        </w:rPr>
        <w:t xml:space="preserve"> A seconda del comando inviato, il server esegue una ricerca tra i fari caricati e restituisce i risultati al client.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Visualizzazione dei Risultati</w:t>
        <w:br w:type="textWrapping"/>
      </w:r>
      <w:r w:rsidDel="00000000" w:rsidR="00000000" w:rsidRPr="00000000">
        <w:rPr>
          <w:rtl w:val="0"/>
        </w:rPr>
        <w:t xml:space="preserve"> I risultati sono mostrati nel terminale (client testuale) o nell’interfaccia grafica (GUI).</w:t>
        <w:br w:type="textWrapping"/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op2302bqgs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Errori Gestiti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Comandi non riconosciuti o incompleti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Coordinate errate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Campi mancanti nel file CSV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Errori di parsing dei numeri</w:t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crynzl77qdd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Conclusione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sistema realizzato consente una gestione efficace dei dati relativi ai fari italiani. La separazione tra client e server, l’uso del multithreading e l'integrazione con un’interfaccia grafica rendono il progetto versatile ed espandibile. È possibile migliorarlo ulteriormente integrando un database relazionale o estendendo le funzionalità dell’interfaccia utente.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