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76" w:lineRule="auto"/>
        <w:jc w:val="center"/>
        <w:rPr>
          <w:color w:val="4a4760"/>
          <w:sz w:val="21"/>
          <w:szCs w:val="21"/>
        </w:rPr>
      </w:pPr>
      <w:r w:rsidDel="00000000" w:rsidR="00000000" w:rsidRPr="00000000">
        <w:rPr>
          <w:b w:val="1"/>
          <w:bCs w:val="1"/>
          <w:color w:val="1d3557"/>
          <w:sz w:val="44"/>
          <w:szCs w:val="44"/>
          <w:rtl w:val="0"/>
        </w:rPr>
        <w:t xml:space="preserve">Day 3 Assignment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76" w:lineRule="auto"/>
        <w:rPr>
          <w:b w:val="1"/>
          <w:bCs w:val="1"/>
          <w:color w:val="c74b2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76" w:lineRule="auto"/>
        <w:rPr>
          <w:b w:val="1"/>
          <w:bCs w:val="1"/>
          <w:color w:val="c74b2c"/>
          <w:sz w:val="28"/>
          <w:szCs w:val="28"/>
        </w:rPr>
      </w:pPr>
      <w:r w:rsidDel="00000000" w:rsidR="00000000" w:rsidRPr="00000000">
        <w:rPr>
          <w:b w:val="1"/>
          <w:bCs w:val="1"/>
          <w:color w:val="c74b2c"/>
          <w:sz w:val="28"/>
          <w:szCs w:val="28"/>
          <w:rtl w:val="0"/>
        </w:rPr>
        <w:t xml:space="preserve">HelpDesk Lite - From Jira Workspace to AI-Assisted Engineering Workflow. </w:t>
      </w:r>
    </w:p>
    <w:p w:rsidR="00000000" w:rsidDel="00000000" w:rsidP="00000000" w:rsidRDefault="00000000" w:rsidRPr="00000000" w14:paraId="00000004">
      <w:pPr>
        <w:spacing w:after="40" w:line="276" w:lineRule="auto"/>
        <w:rPr>
          <w:b w:val="1"/>
          <w:bCs w:val="1"/>
          <w:color w:val="c74b2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276" w:lineRule="auto"/>
        <w:rPr>
          <w:b w:val="1"/>
          <w:bCs w:val="1"/>
          <w:color w:val="c74b2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="276" w:lineRule="auto"/>
        <w:jc w:val="center"/>
        <w:rPr>
          <w:b w:val="1"/>
          <w:bCs w:val="1"/>
          <w:color w:val="c74b2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40"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Mapping AI  task</w:t>
      </w:r>
    </w:p>
    <w:p w:rsidR="00000000" w:rsidDel="00000000" w:rsidP="00000000" w:rsidRDefault="00000000" w:rsidRPr="00000000" w14:paraId="00000008">
      <w:pPr>
        <w:spacing w:after="40" w:line="276" w:lineRule="auto"/>
        <w:ind w:left="72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5.538183325171"/>
        <w:gridCol w:w="1199.562973288626"/>
        <w:gridCol w:w="5460.410654409826"/>
        <w:tblGridChange w:id="0">
          <w:tblGrid>
            <w:gridCol w:w="2365.538183325171"/>
            <w:gridCol w:w="1199.562973288626"/>
            <w:gridCol w:w="5460.4106544098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0" w:line="276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Jira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line="276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line="276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line="276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submits a support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line="276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can generate API code and validation logic, but the developer reviews the business rules.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line="276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 assigns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line="276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can suggest implementation, while assignment rules are verified by the developer.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line="276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views assigned 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line="276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can help generate UI components and API queries.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line="276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updates ticket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line="276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assists with code generation, but status transitions must be tested.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line="276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tracks ticket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="276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can generate tracking logic, documentation, and unit tests.</w:t>
            </w:r>
          </w:p>
        </w:tc>
      </w:tr>
    </w:tbl>
    <w:p w:rsidR="00000000" w:rsidDel="00000000" w:rsidP="00000000" w:rsidRDefault="00000000" w:rsidRPr="00000000" w14:paraId="0000001B">
      <w:pPr>
        <w:spacing w:after="40" w:line="276" w:lineRule="auto"/>
        <w:ind w:left="72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="276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870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="276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="276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882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76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="276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895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="276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="276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40"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Context and Access Plan </w:t>
      </w:r>
    </w:p>
    <w:p w:rsidR="00000000" w:rsidDel="00000000" w:rsidP="00000000" w:rsidRDefault="00000000" w:rsidRPr="00000000" w14:paraId="00000024">
      <w:pPr>
        <w:spacing w:after="40" w:line="276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3125"/>
        <w:tblGridChange w:id="0">
          <w:tblGrid>
            <w:gridCol w:w="1805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line="276" w:lineRule="auto"/>
              <w:ind w:left="72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line="276" w:lineRule="auto"/>
              <w:ind w:left="72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AI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line="276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Code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line="276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Relevant file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="276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Bug fixing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="276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Error log + related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="276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line="276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Related module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="276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="276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Function or module under 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line="276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Code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="276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Pull request diff only</w:t>
            </w:r>
          </w:p>
        </w:tc>
      </w:tr>
    </w:tbl>
    <w:p w:rsidR="00000000" w:rsidDel="00000000" w:rsidP="00000000" w:rsidRDefault="00000000" w:rsidRPr="00000000" w14:paraId="00000031">
      <w:pPr>
        <w:spacing w:after="40" w:line="276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40" w:line="276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="276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3)AI Coding Workflow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844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="276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1:</w:t>
      </w:r>
      <w:r w:rsidDel="00000000" w:rsidR="00000000" w:rsidRPr="00000000">
        <w:rPr>
          <w:rtl w:val="0"/>
        </w:rPr>
        <w:t xml:space="preserve"> Claude AI was used to generate an implementation plan for the "Submit Support Ticket" feature before writing any code. This helps ensure the development process follows a plan-first approach.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Figure 2:</w:t>
      </w:r>
      <w:r w:rsidDel="00000000" w:rsidR="00000000" w:rsidRPr="00000000">
        <w:rPr>
          <w:rtl w:val="0"/>
        </w:rPr>
        <w:t xml:space="preserve"> After reviewing the implementation plan, Claude AI was asked to generate the backend implementation. The generated output was reviewed before acceptance to ensure it met the project requirements.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Finally, Claude AI reviewed the generated implementation by checking input validation, error handling, business logic, and code quality before accepting the solution.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Debugging.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Bug:</w:t>
        <w:br w:type="textWrapping"/>
        <w:t xml:space="preserve"> The employee submits a ticket, but it is not saved.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Investigation: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logs.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API response.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database.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  <w:br w:type="textWrapping"/>
        <w:t xml:space="preserve"> Revise the AI suggestion only after testing.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630"/>
        <w:tblGridChange w:id="0">
          <w:tblGrid>
            <w:gridCol w:w="1130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Official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Cursor Docs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Anthropic Docs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