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E6E35" w14:textId="34E6E4AD" w:rsidR="00C25C5F" w:rsidRPr="00C32F3F" w:rsidRDefault="005C2475" w:rsidP="00C25C5F">
      <w:pPr>
        <w:spacing w:before="2"/>
        <w:ind w:left="72" w:right="72"/>
        <w:rPr>
          <w:rFonts w:ascii="Segoe UI" w:hAnsi="Segoe UI" w:cs="Segoe UI"/>
        </w:rPr>
      </w:pPr>
      <w:r w:rsidRPr="00C32F3F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B03B9" wp14:editId="38A10634">
                <wp:simplePos x="0" y="0"/>
                <wp:positionH relativeFrom="margin">
                  <wp:align>center</wp:align>
                </wp:positionH>
                <wp:positionV relativeFrom="paragraph">
                  <wp:posOffset>-371475</wp:posOffset>
                </wp:positionV>
                <wp:extent cx="6896100" cy="676275"/>
                <wp:effectExtent l="152400" t="152400" r="171450" b="180975"/>
                <wp:wrapNone/>
                <wp:docPr id="1" name="Flowchart: Predefined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676275"/>
                        </a:xfrm>
                        <a:prstGeom prst="flowChartPredefinedProcess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  <a:effectLst>
                          <a:glow rad="1397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16EF9" w14:textId="7A842D69" w:rsidR="00C25C5F" w:rsidRPr="00354C13" w:rsidRDefault="00C25C5F" w:rsidP="00C25C5F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354C13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Graduation Project – Supply Chain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8B03B9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owchart: Predefined Process 1" o:spid="_x0000_s1026" type="#_x0000_t112" style="position:absolute;left:0;text-align:left;margin-left:0;margin-top:-29.25pt;width:543pt;height:53.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" fillcolor="#1f4d78 [1608]" strokecolor="#1f4d78 [1608]" strokeweight="1pt">
                <v:textbox>
                  <w:txbxContent>
                    <w:p w14:paraId="04216EF9" w14:textId="7A842D69" w:rsidR="00C25C5F" w:rsidRPr="00354C13" w:rsidRDefault="00C25C5F" w:rsidP="00C25C5F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354C13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Graduation Project – Supply Chain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DF906D" w14:textId="2EDD9BE9" w:rsidR="00C25C5F" w:rsidRPr="00C32F3F" w:rsidRDefault="00C25C5F" w:rsidP="00C25C5F">
      <w:pPr>
        <w:spacing w:before="2"/>
        <w:ind w:left="14" w:right="72"/>
        <w:rPr>
          <w:rFonts w:ascii="Segoe UI" w:hAnsi="Segoe UI" w:cs="Segoe UI"/>
        </w:rPr>
      </w:pPr>
    </w:p>
    <w:tbl>
      <w:tblPr>
        <w:tblStyle w:val="GridTable4-Accent1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A27B4B" w:rsidRPr="00C32F3F" w14:paraId="3C0FB175" w14:textId="77777777" w:rsidTr="00A27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</w:tcPr>
          <w:p w14:paraId="26C0B7D0" w14:textId="613880BF" w:rsidR="00A27B4B" w:rsidRPr="00C32F3F" w:rsidRDefault="00A27B4B" w:rsidP="00354C13">
            <w:pPr>
              <w:spacing w:before="2"/>
              <w:ind w:right="72"/>
              <w:jc w:val="center"/>
              <w:rPr>
                <w:rFonts w:ascii="Segoe UI" w:hAnsi="Segoe UI" w:cs="Segoe UI"/>
              </w:rPr>
            </w:pPr>
            <w:r w:rsidRPr="00C32F3F">
              <w:rPr>
                <w:rFonts w:ascii="Segoe UI" w:hAnsi="Segoe UI" w:cs="Segoe UI"/>
              </w:rPr>
              <w:t>Index</w:t>
            </w:r>
          </w:p>
        </w:tc>
      </w:tr>
      <w:tr w:rsidR="00A27B4B" w:rsidRPr="00C32F3F" w14:paraId="27A3EFC9" w14:textId="77777777" w:rsidTr="00A27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</w:tcPr>
          <w:p w14:paraId="59EF155E" w14:textId="77777777" w:rsidR="00A27B4B" w:rsidRPr="00C32F3F" w:rsidRDefault="00A27B4B" w:rsidP="00354C13">
            <w:pPr>
              <w:spacing w:before="2"/>
              <w:ind w:right="72"/>
              <w:rPr>
                <w:rStyle w:val="Hyperlink"/>
                <w:rFonts w:ascii="Segoe UI" w:hAnsi="Segoe UI" w:cs="Segoe UI"/>
                <w:sz w:val="24"/>
                <w:szCs w:val="24"/>
              </w:rPr>
            </w:pPr>
            <w:hyperlink w:anchor="Source" w:history="1">
              <w:r w:rsidRPr="00C32F3F">
                <w:rPr>
                  <w:rStyle w:val="Hyperlink"/>
                  <w:rFonts w:ascii="Segoe UI" w:hAnsi="Segoe UI" w:cs="Segoe UI"/>
                  <w:sz w:val="24"/>
                  <w:szCs w:val="24"/>
                </w:rPr>
                <w:t>Source</w:t>
              </w:r>
            </w:hyperlink>
          </w:p>
          <w:p w14:paraId="422F7DD7" w14:textId="49208C8D" w:rsidR="00A27B4B" w:rsidRPr="00C32F3F" w:rsidRDefault="00A27B4B" w:rsidP="005F75F9">
            <w:pPr>
              <w:pStyle w:val="ListParagraph"/>
              <w:numPr>
                <w:ilvl w:val="0"/>
                <w:numId w:val="3"/>
              </w:numPr>
              <w:spacing w:before="2"/>
              <w:ind w:right="72"/>
              <w:rPr>
                <w:rFonts w:ascii="Segoe UI" w:hAnsi="Segoe UI" w:cs="Segoe UI"/>
                <w:sz w:val="24"/>
                <w:szCs w:val="24"/>
              </w:rPr>
            </w:pPr>
            <w:hyperlink w:anchor="Superstore" w:history="1">
              <w:r w:rsidRPr="00C32F3F">
                <w:rPr>
                  <w:rStyle w:val="Hyperlink"/>
                  <w:rFonts w:ascii="Segoe UI" w:eastAsia="Times New Roman" w:hAnsi="Segoe UI" w:cs="Segoe UI"/>
                  <w:b w:val="0"/>
                  <w:bCs w:val="0"/>
                  <w:sz w:val="24"/>
                  <w:szCs w:val="24"/>
                </w:rPr>
                <w:t>Superstore Data</w:t>
              </w:r>
            </w:hyperlink>
          </w:p>
          <w:p w14:paraId="2B3DE42F" w14:textId="77777777" w:rsidR="00A27B4B" w:rsidRPr="00C32F3F" w:rsidRDefault="00A27B4B" w:rsidP="00FA0C0A">
            <w:pPr>
              <w:spacing w:before="2"/>
              <w:ind w:right="72"/>
              <w:rPr>
                <w:rFonts w:ascii="Segoe UI" w:hAnsi="Segoe UI" w:cs="Segoe UI"/>
                <w:b w:val="0"/>
                <w:bCs w:val="0"/>
                <w:sz w:val="24"/>
                <w:szCs w:val="24"/>
              </w:rPr>
            </w:pPr>
          </w:p>
          <w:p w14:paraId="7D7F25CD" w14:textId="07923876" w:rsidR="00A27B4B" w:rsidRPr="00C32F3F" w:rsidRDefault="00A27B4B" w:rsidP="00FA0C0A">
            <w:pPr>
              <w:spacing w:before="2"/>
              <w:ind w:right="72"/>
              <w:rPr>
                <w:rFonts w:ascii="Segoe UI" w:hAnsi="Segoe UI" w:cs="Segoe UI"/>
                <w:color w:val="2F5496" w:themeColor="accent1" w:themeShade="BF"/>
                <w:sz w:val="24"/>
                <w:szCs w:val="24"/>
                <w:rtl/>
              </w:rPr>
            </w:pPr>
            <w:hyperlink w:anchor="CleaningData" w:history="1">
              <w:r w:rsidRPr="00C32F3F">
                <w:rPr>
                  <w:rStyle w:val="Hyperlink"/>
                  <w:rFonts w:ascii="Segoe UI" w:hAnsi="Segoe UI" w:cs="Segoe UI"/>
                  <w:color w:val="2F5496" w:themeColor="accent1" w:themeShade="BF"/>
                  <w:sz w:val="24"/>
                  <w:szCs w:val="24"/>
                </w:rPr>
                <w:t>Cleaning Data</w:t>
              </w:r>
            </w:hyperlink>
          </w:p>
          <w:p w14:paraId="2192AE0C" w14:textId="03112E72" w:rsidR="00A27B4B" w:rsidRPr="00C32F3F" w:rsidRDefault="00A27B4B" w:rsidP="00FA0C0A">
            <w:pPr>
              <w:pStyle w:val="ListParagraph"/>
              <w:numPr>
                <w:ilvl w:val="0"/>
                <w:numId w:val="6"/>
              </w:numPr>
              <w:spacing w:before="2"/>
              <w:ind w:right="72"/>
              <w:rPr>
                <w:rFonts w:ascii="Segoe UI" w:hAnsi="Segoe UI" w:cs="Segoe UI"/>
                <w:sz w:val="24"/>
                <w:szCs w:val="24"/>
                <w:rtl/>
              </w:rPr>
            </w:pPr>
            <w:hyperlink w:anchor="CleaningSuperstoreData" w:history="1">
              <w:r w:rsidRPr="00C32F3F">
                <w:rPr>
                  <w:rStyle w:val="Hyperlink"/>
                  <w:rFonts w:ascii="Segoe UI" w:hAnsi="Segoe UI" w:cs="Segoe UI"/>
                  <w:b w:val="0"/>
                  <w:bCs w:val="0"/>
                  <w:sz w:val="24"/>
                  <w:szCs w:val="24"/>
                </w:rPr>
                <w:t>Cleaning Superstore Data</w:t>
              </w:r>
            </w:hyperlink>
          </w:p>
          <w:p w14:paraId="3D8175FC" w14:textId="77777777" w:rsidR="00A27B4B" w:rsidRDefault="00A27B4B" w:rsidP="00354C13">
            <w:pPr>
              <w:spacing w:before="2"/>
              <w:ind w:right="72"/>
              <w:rPr>
                <w:rFonts w:ascii="Segoe UI" w:hAnsi="Segoe UI" w:cs="Segoe UI"/>
                <w:b w:val="0"/>
                <w:bCs w:val="0"/>
              </w:rPr>
            </w:pPr>
          </w:p>
          <w:p w14:paraId="024B4B4D" w14:textId="7EBA9330" w:rsidR="00A27B4B" w:rsidRPr="003A58FE" w:rsidRDefault="00A27B4B" w:rsidP="005758DF">
            <w:pPr>
              <w:spacing w:before="2"/>
              <w:ind w:right="72"/>
              <w:rPr>
                <w:rFonts w:ascii="Segoe UI" w:hAnsi="Segoe UI" w:cs="Segoe UI"/>
              </w:rPr>
            </w:pPr>
            <w:hyperlink w:anchor="DataKeyPerformanceandCalculatingfields" w:history="1">
              <w:r w:rsidRPr="003A58FE">
                <w:rPr>
                  <w:rStyle w:val="Hyperlink"/>
                  <w:rFonts w:ascii="Segoe UI" w:hAnsi="Segoe UI" w:cs="Segoe UI"/>
                </w:rPr>
                <w:t>Data Key Performance and Calculating fields</w:t>
              </w:r>
            </w:hyperlink>
          </w:p>
          <w:p w14:paraId="3FF03AB7" w14:textId="0CDC0790" w:rsidR="00A27B4B" w:rsidRPr="003A58FE" w:rsidRDefault="00A27B4B" w:rsidP="004E2389">
            <w:pPr>
              <w:pStyle w:val="Heading1"/>
              <w:numPr>
                <w:ilvl w:val="0"/>
                <w:numId w:val="6"/>
              </w:numPr>
              <w:spacing w:before="0"/>
              <w:outlineLvl w:val="0"/>
              <w:rPr>
                <w:rFonts w:ascii="Segoe UI" w:hAnsi="Segoe UI" w:cs="Segoe UI"/>
                <w:b w:val="0"/>
                <w:bCs w:val="0"/>
                <w:color w:val="000000" w:themeColor="text1"/>
                <w:sz w:val="22"/>
                <w:szCs w:val="22"/>
              </w:rPr>
            </w:pPr>
            <w:hyperlink w:anchor="ProjectObjective" w:history="1">
              <w:r w:rsidRPr="003A58FE">
                <w:rPr>
                  <w:rStyle w:val="Hyperlink"/>
                  <w:rFonts w:ascii="Segoe UI" w:hAnsi="Segoe UI" w:cs="Segoe UI"/>
                  <w:b w:val="0"/>
                  <w:bCs w:val="0"/>
                  <w:sz w:val="22"/>
                  <w:szCs w:val="22"/>
                </w:rPr>
                <w:t>Project Objective</w:t>
              </w:r>
            </w:hyperlink>
          </w:p>
          <w:p w14:paraId="5D4FCF31" w14:textId="36F24096" w:rsidR="00A27B4B" w:rsidRPr="003A58FE" w:rsidRDefault="00A27B4B" w:rsidP="004E2389">
            <w:pPr>
              <w:pStyle w:val="Heading1"/>
              <w:numPr>
                <w:ilvl w:val="0"/>
                <w:numId w:val="6"/>
              </w:numPr>
              <w:spacing w:before="0"/>
              <w:outlineLvl w:val="0"/>
              <w:rPr>
                <w:rFonts w:ascii="Segoe UI" w:hAnsi="Segoe UI" w:cs="Segoe UI"/>
                <w:b w:val="0"/>
                <w:bCs w:val="0"/>
                <w:color w:val="000000" w:themeColor="text1"/>
                <w:sz w:val="22"/>
                <w:szCs w:val="22"/>
              </w:rPr>
            </w:pPr>
            <w:hyperlink w:anchor="BusinessProblem" w:history="1">
              <w:r w:rsidRPr="003A58FE">
                <w:rPr>
                  <w:rStyle w:val="Hyperlink"/>
                  <w:rFonts w:ascii="Segoe UI" w:hAnsi="Segoe UI" w:cs="Segoe UI"/>
                  <w:b w:val="0"/>
                  <w:bCs w:val="0"/>
                  <w:sz w:val="22"/>
                  <w:szCs w:val="22"/>
                </w:rPr>
                <w:t>Business Problem</w:t>
              </w:r>
            </w:hyperlink>
          </w:p>
          <w:p w14:paraId="72E34D6D" w14:textId="1D82B2D0" w:rsidR="00A27B4B" w:rsidRPr="003A58FE" w:rsidRDefault="00A27B4B" w:rsidP="004E2389">
            <w:pPr>
              <w:pStyle w:val="Heading1"/>
              <w:numPr>
                <w:ilvl w:val="0"/>
                <w:numId w:val="6"/>
              </w:numPr>
              <w:spacing w:before="0"/>
              <w:outlineLvl w:val="0"/>
              <w:rPr>
                <w:rFonts w:ascii="Segoe UI" w:hAnsi="Segoe UI" w:cs="Segoe UI"/>
                <w:b w:val="0"/>
                <w:bCs w:val="0"/>
                <w:color w:val="000000" w:themeColor="text1"/>
                <w:sz w:val="22"/>
                <w:szCs w:val="22"/>
              </w:rPr>
            </w:pPr>
            <w:hyperlink w:anchor="DatasetMetadateSuperstore" w:history="1">
              <w:r w:rsidRPr="003A58FE">
                <w:rPr>
                  <w:rStyle w:val="Hyperlink"/>
                  <w:rFonts w:ascii="Segoe UI" w:hAnsi="Segoe UI" w:cs="Segoe UI"/>
                  <w:b w:val="0"/>
                  <w:bCs w:val="0"/>
                  <w:sz w:val="22"/>
                  <w:szCs w:val="22"/>
                </w:rPr>
                <w:t>Dataset Metadata – Superstore</w:t>
              </w:r>
            </w:hyperlink>
          </w:p>
          <w:p w14:paraId="6FEEF2CD" w14:textId="16F9BD77" w:rsidR="00A27B4B" w:rsidRPr="003A58FE" w:rsidRDefault="00A27B4B" w:rsidP="004E2389">
            <w:pPr>
              <w:pStyle w:val="Heading1"/>
              <w:numPr>
                <w:ilvl w:val="0"/>
                <w:numId w:val="6"/>
              </w:numPr>
              <w:spacing w:before="0"/>
              <w:outlineLvl w:val="0"/>
              <w:rPr>
                <w:rFonts w:ascii="Segoe UI" w:hAnsi="Segoe UI" w:cs="Segoe UI"/>
                <w:b w:val="0"/>
                <w:bCs w:val="0"/>
                <w:color w:val="000000" w:themeColor="text1"/>
                <w:sz w:val="22"/>
                <w:szCs w:val="22"/>
              </w:rPr>
            </w:pPr>
            <w:hyperlink w:anchor="KPIs" w:history="1">
              <w:r w:rsidRPr="003A58FE">
                <w:rPr>
                  <w:rStyle w:val="Hyperlink"/>
                  <w:rFonts w:ascii="Segoe UI" w:hAnsi="Segoe UI" w:cs="Segoe UI"/>
                  <w:b w:val="0"/>
                  <w:bCs w:val="0"/>
                  <w:sz w:val="22"/>
                  <w:szCs w:val="22"/>
                </w:rPr>
                <w:t>KPIs</w:t>
              </w:r>
            </w:hyperlink>
          </w:p>
          <w:p w14:paraId="2ED521FF" w14:textId="4933ED9C" w:rsidR="00A27B4B" w:rsidRPr="003A58FE" w:rsidRDefault="00A27B4B" w:rsidP="004E2389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  <w:b w:val="0"/>
                <w:bCs w:val="0"/>
                <w:color w:val="000000" w:themeColor="text1"/>
              </w:rPr>
            </w:pPr>
            <w:hyperlink w:anchor="AnalysisQuestions" w:history="1">
              <w:r w:rsidRPr="003A58FE">
                <w:rPr>
                  <w:rStyle w:val="Hyperlink"/>
                  <w:rFonts w:ascii="Segoe UI" w:hAnsi="Segoe UI" w:cs="Segoe UI"/>
                  <w:b w:val="0"/>
                  <w:bCs w:val="0"/>
                </w:rPr>
                <w:t>Analysis Questions</w:t>
              </w:r>
            </w:hyperlink>
          </w:p>
          <w:p w14:paraId="38C84937" w14:textId="5C7D808B" w:rsidR="00A27B4B" w:rsidRPr="003A58FE" w:rsidRDefault="00A27B4B" w:rsidP="004E2389">
            <w:pPr>
              <w:pStyle w:val="Heading1"/>
              <w:numPr>
                <w:ilvl w:val="0"/>
                <w:numId w:val="6"/>
              </w:numPr>
              <w:spacing w:before="0"/>
              <w:outlineLvl w:val="0"/>
              <w:rPr>
                <w:rFonts w:ascii="Segoe UI" w:hAnsi="Segoe UI" w:cs="Segoe UI"/>
                <w:b w:val="0"/>
                <w:bCs w:val="0"/>
                <w:color w:val="000000" w:themeColor="text1"/>
                <w:sz w:val="22"/>
                <w:szCs w:val="22"/>
              </w:rPr>
            </w:pPr>
            <w:hyperlink w:anchor="DashboardOverview" w:history="1">
              <w:r w:rsidRPr="003A58FE">
                <w:rPr>
                  <w:rStyle w:val="Hyperlink"/>
                  <w:rFonts w:ascii="Segoe UI" w:hAnsi="Segoe UI" w:cs="Segoe UI"/>
                  <w:b w:val="0"/>
                  <w:bCs w:val="0"/>
                  <w:sz w:val="22"/>
                  <w:szCs w:val="22"/>
                </w:rPr>
                <w:t>Dashboard Overview</w:t>
              </w:r>
            </w:hyperlink>
          </w:p>
          <w:p w14:paraId="3D1C258E" w14:textId="77777777" w:rsidR="00A27B4B" w:rsidRPr="00044E4B" w:rsidRDefault="00A27B4B" w:rsidP="004E2389">
            <w:pPr>
              <w:pStyle w:val="ListParagraph"/>
              <w:numPr>
                <w:ilvl w:val="0"/>
                <w:numId w:val="6"/>
              </w:numPr>
              <w:rPr>
                <w:rStyle w:val="Hyperlink"/>
                <w:rFonts w:ascii="Segoe UI" w:hAnsi="Segoe UI" w:cs="Segoe UI"/>
                <w:b w:val="0"/>
                <w:bCs w:val="0"/>
                <w:color w:val="000000" w:themeColor="text1"/>
                <w:u w:val="none"/>
              </w:rPr>
            </w:pPr>
            <w:hyperlink w:anchor="KeyInsights" w:history="1">
              <w:r w:rsidRPr="003A58FE">
                <w:rPr>
                  <w:rStyle w:val="Hyperlink"/>
                  <w:rFonts w:ascii="Segoe UI" w:hAnsi="Segoe UI" w:cs="Segoe UI"/>
                  <w:b w:val="0"/>
                  <w:bCs w:val="0"/>
                </w:rPr>
                <w:t>Key Insights</w:t>
              </w:r>
            </w:hyperlink>
          </w:p>
          <w:p w14:paraId="71A680BC" w14:textId="77777777" w:rsidR="00044E4B" w:rsidRDefault="00044E4B" w:rsidP="00044E4B">
            <w:pPr>
              <w:rPr>
                <w:rFonts w:ascii="Segoe UI" w:hAnsi="Segoe UI" w:cs="Segoe UI"/>
                <w:b w:val="0"/>
                <w:bCs w:val="0"/>
                <w:color w:val="000000" w:themeColor="text1"/>
              </w:rPr>
            </w:pPr>
          </w:p>
          <w:p w14:paraId="1F362647" w14:textId="258432EE" w:rsidR="00044E4B" w:rsidRPr="004D6EC0" w:rsidRDefault="004D6EC0" w:rsidP="00044E4B">
            <w:pPr>
              <w:rPr>
                <w:rFonts w:ascii="Segoe UI" w:hAnsi="Segoe UI" w:cs="Segoe UI"/>
                <w:color w:val="000000" w:themeColor="text1"/>
              </w:rPr>
            </w:pPr>
            <w:hyperlink w:anchor="DataVisualization" w:history="1">
              <w:r w:rsidR="00044E4B" w:rsidRPr="004D6EC0">
                <w:rPr>
                  <w:rStyle w:val="Hyperlink"/>
                  <w:rFonts w:ascii="Segoe UI" w:hAnsi="Segoe UI" w:cs="Segoe UI"/>
                </w:rPr>
                <w:t>Data Visualization</w:t>
              </w:r>
            </w:hyperlink>
          </w:p>
          <w:p w14:paraId="6A46DBCF" w14:textId="1CD56223" w:rsidR="00044E4B" w:rsidRPr="00044E4B" w:rsidRDefault="004D6EC0" w:rsidP="00044E4B">
            <w:pPr>
              <w:pStyle w:val="ListParagraph"/>
              <w:numPr>
                <w:ilvl w:val="0"/>
                <w:numId w:val="19"/>
              </w:numPr>
              <w:rPr>
                <w:rFonts w:ascii="Segoe UI" w:hAnsi="Segoe UI" w:cs="Segoe UI"/>
                <w:color w:val="000000" w:themeColor="text1"/>
              </w:rPr>
            </w:pPr>
            <w:hyperlink w:anchor="KeyPerformanceIndicator" w:history="1">
              <w:r w:rsidR="00044E4B" w:rsidRPr="004D6EC0">
                <w:rPr>
                  <w:rStyle w:val="Hyperlink"/>
                  <w:rFonts w:ascii="Segoe UI" w:hAnsi="Segoe UI" w:cs="Segoe UI"/>
                  <w:b w:val="0"/>
                  <w:bCs w:val="0"/>
                </w:rPr>
                <w:t>Key Performance Indicator</w:t>
              </w:r>
              <w:r w:rsidRPr="004D6EC0">
                <w:rPr>
                  <w:rStyle w:val="Hyperlink"/>
                  <w:rFonts w:ascii="Segoe UI" w:hAnsi="Segoe UI" w:cs="Segoe UI"/>
                  <w:b w:val="0"/>
                  <w:bCs w:val="0"/>
                </w:rPr>
                <w:t>s (KPIs)</w:t>
              </w:r>
            </w:hyperlink>
          </w:p>
          <w:p w14:paraId="4117B5A3" w14:textId="38827DBE" w:rsidR="00044E4B" w:rsidRPr="004D6EC0" w:rsidRDefault="004D6EC0" w:rsidP="00044E4B">
            <w:pPr>
              <w:pStyle w:val="ListParagraph"/>
              <w:numPr>
                <w:ilvl w:val="0"/>
                <w:numId w:val="19"/>
              </w:numPr>
              <w:rPr>
                <w:rFonts w:ascii="Segoe UI" w:hAnsi="Segoe UI" w:cs="Segoe UI"/>
                <w:color w:val="000000" w:themeColor="text1"/>
              </w:rPr>
            </w:pPr>
            <w:hyperlink w:anchor="ChartCalculated" w:history="1">
              <w:r w:rsidRPr="004D6EC0">
                <w:rPr>
                  <w:rStyle w:val="Hyperlink"/>
                  <w:rFonts w:ascii="Segoe UI" w:hAnsi="Segoe UI" w:cs="Segoe UI"/>
                  <w:b w:val="0"/>
                  <w:bCs w:val="0"/>
                </w:rPr>
                <w:t>Charts Calculated</w:t>
              </w:r>
            </w:hyperlink>
          </w:p>
        </w:tc>
      </w:tr>
    </w:tbl>
    <w:p w14:paraId="06B30E05" w14:textId="2C1FFD99" w:rsidR="00C25C5F" w:rsidRPr="00C32F3F" w:rsidRDefault="00C25C5F" w:rsidP="00C25C5F">
      <w:pPr>
        <w:spacing w:before="2"/>
        <w:ind w:left="14" w:right="72"/>
        <w:rPr>
          <w:rFonts w:ascii="Segoe UI" w:hAnsi="Segoe UI" w:cs="Segoe UI"/>
        </w:rPr>
      </w:pPr>
    </w:p>
    <w:p w14:paraId="6250A076" w14:textId="4A28AC74" w:rsidR="003E671C" w:rsidRDefault="003E671C" w:rsidP="00C25C5F">
      <w:pPr>
        <w:spacing w:before="2"/>
        <w:ind w:left="14" w:right="72"/>
        <w:rPr>
          <w:rFonts w:ascii="Segoe UI" w:hAnsi="Segoe UI" w:cs="Segoe UI"/>
        </w:rPr>
      </w:pPr>
    </w:p>
    <w:p w14:paraId="602C8668" w14:textId="77777777" w:rsidR="00901A34" w:rsidRDefault="00901A34" w:rsidP="00C25C5F">
      <w:pPr>
        <w:spacing w:before="2"/>
        <w:ind w:left="14" w:right="72"/>
        <w:rPr>
          <w:rFonts w:ascii="Segoe UI" w:hAnsi="Segoe UI" w:cs="Segoe UI"/>
        </w:rPr>
      </w:pPr>
    </w:p>
    <w:p w14:paraId="09FE411E" w14:textId="77777777" w:rsidR="00901A34" w:rsidRDefault="00901A34" w:rsidP="00C25C5F">
      <w:pPr>
        <w:spacing w:before="2"/>
        <w:ind w:left="14" w:right="72"/>
        <w:rPr>
          <w:rFonts w:ascii="Segoe UI" w:hAnsi="Segoe UI" w:cs="Segoe UI"/>
        </w:rPr>
      </w:pPr>
    </w:p>
    <w:p w14:paraId="0AF44C98" w14:textId="77777777" w:rsidR="00901A34" w:rsidRDefault="00901A34" w:rsidP="00C25C5F">
      <w:pPr>
        <w:spacing w:before="2"/>
        <w:ind w:left="14" w:right="72"/>
        <w:rPr>
          <w:rFonts w:ascii="Segoe UI" w:hAnsi="Segoe UI" w:cs="Segoe UI"/>
        </w:rPr>
      </w:pPr>
    </w:p>
    <w:p w14:paraId="661AF070" w14:textId="77777777" w:rsidR="00901A34" w:rsidRDefault="00901A34" w:rsidP="00C25C5F">
      <w:pPr>
        <w:spacing w:before="2"/>
        <w:ind w:left="14" w:right="72"/>
        <w:rPr>
          <w:rFonts w:ascii="Segoe UI" w:hAnsi="Segoe UI" w:cs="Segoe UI"/>
        </w:rPr>
      </w:pPr>
    </w:p>
    <w:p w14:paraId="79E28FBA" w14:textId="77777777" w:rsidR="00901A34" w:rsidRDefault="00901A34" w:rsidP="00C25C5F">
      <w:pPr>
        <w:spacing w:before="2"/>
        <w:ind w:left="14" w:right="72"/>
        <w:rPr>
          <w:rFonts w:ascii="Segoe UI" w:hAnsi="Segoe UI" w:cs="Segoe UI"/>
        </w:rPr>
      </w:pPr>
    </w:p>
    <w:p w14:paraId="32A6BB43" w14:textId="77777777" w:rsidR="00901A34" w:rsidRDefault="00901A34" w:rsidP="00C25C5F">
      <w:pPr>
        <w:spacing w:before="2"/>
        <w:ind w:left="14" w:right="72"/>
        <w:rPr>
          <w:rFonts w:ascii="Segoe UI" w:hAnsi="Segoe UI" w:cs="Segoe UI"/>
        </w:rPr>
      </w:pPr>
    </w:p>
    <w:p w14:paraId="396286D3" w14:textId="77777777" w:rsidR="00901A34" w:rsidRDefault="00901A34" w:rsidP="00C25C5F">
      <w:pPr>
        <w:spacing w:before="2"/>
        <w:ind w:left="14" w:right="72"/>
        <w:rPr>
          <w:rFonts w:ascii="Segoe UI" w:hAnsi="Segoe UI" w:cs="Segoe UI"/>
        </w:rPr>
      </w:pPr>
    </w:p>
    <w:p w14:paraId="58666CB2" w14:textId="77777777" w:rsidR="00901A34" w:rsidRDefault="00901A34" w:rsidP="00C25C5F">
      <w:pPr>
        <w:spacing w:before="2"/>
        <w:ind w:left="14" w:right="72"/>
        <w:rPr>
          <w:rFonts w:ascii="Segoe UI" w:hAnsi="Segoe UI" w:cs="Segoe UI"/>
        </w:rPr>
      </w:pPr>
    </w:p>
    <w:p w14:paraId="72722A6B" w14:textId="77777777" w:rsidR="00901A34" w:rsidRDefault="00901A34" w:rsidP="00C25C5F">
      <w:pPr>
        <w:spacing w:before="2"/>
        <w:ind w:left="14" w:right="72"/>
        <w:rPr>
          <w:rFonts w:ascii="Segoe UI" w:hAnsi="Segoe UI" w:cs="Segoe UI"/>
        </w:rPr>
      </w:pPr>
    </w:p>
    <w:p w14:paraId="3C6942BD" w14:textId="77777777" w:rsidR="00901A34" w:rsidRDefault="00901A34" w:rsidP="00C25C5F">
      <w:pPr>
        <w:spacing w:before="2"/>
        <w:ind w:left="14" w:right="72"/>
        <w:rPr>
          <w:rFonts w:ascii="Segoe UI" w:hAnsi="Segoe UI" w:cs="Segoe UI"/>
        </w:rPr>
      </w:pPr>
    </w:p>
    <w:p w14:paraId="4D7EE542" w14:textId="77777777" w:rsidR="00901A34" w:rsidRDefault="00901A34" w:rsidP="004D6EC0">
      <w:pPr>
        <w:spacing w:before="2"/>
        <w:ind w:right="72"/>
        <w:rPr>
          <w:rFonts w:ascii="Segoe UI" w:hAnsi="Segoe UI" w:cs="Segoe UI"/>
        </w:rPr>
      </w:pPr>
    </w:p>
    <w:p w14:paraId="7857180C" w14:textId="77777777" w:rsidR="004D6EC0" w:rsidRDefault="004D6EC0" w:rsidP="004D6EC0">
      <w:pPr>
        <w:spacing w:before="2"/>
        <w:ind w:right="72"/>
        <w:rPr>
          <w:rFonts w:ascii="Segoe UI" w:hAnsi="Segoe UI" w:cs="Segoe UI"/>
        </w:rPr>
      </w:pPr>
    </w:p>
    <w:p w14:paraId="376B9FDD" w14:textId="77777777" w:rsidR="00901A34" w:rsidRDefault="00901A34" w:rsidP="00C25C5F">
      <w:pPr>
        <w:spacing w:before="2"/>
        <w:ind w:left="14" w:right="72"/>
        <w:rPr>
          <w:rFonts w:ascii="Segoe UI" w:hAnsi="Segoe UI" w:cs="Segoe UI"/>
        </w:rPr>
      </w:pPr>
    </w:p>
    <w:p w14:paraId="643B8608" w14:textId="77777777" w:rsidR="00901A34" w:rsidRPr="00C32F3F" w:rsidRDefault="00901A34" w:rsidP="00C25C5F">
      <w:pPr>
        <w:spacing w:before="2"/>
        <w:ind w:left="14" w:right="72"/>
        <w:rPr>
          <w:rFonts w:ascii="Segoe UI" w:hAnsi="Segoe UI" w:cs="Segoe UI"/>
        </w:rPr>
      </w:pPr>
    </w:p>
    <w:p w14:paraId="156CB2F6" w14:textId="1F032164" w:rsidR="003E671C" w:rsidRPr="00C32F3F" w:rsidRDefault="003E671C" w:rsidP="00C25C5F">
      <w:pPr>
        <w:spacing w:before="2"/>
        <w:ind w:left="14" w:right="72"/>
        <w:rPr>
          <w:rFonts w:ascii="Segoe UI" w:hAnsi="Segoe UI" w:cs="Segoe UI"/>
          <w:b/>
          <w:bCs/>
          <w:sz w:val="32"/>
          <w:szCs w:val="32"/>
          <w:u w:val="single"/>
          <w:rtl/>
        </w:rPr>
      </w:pPr>
      <w:bookmarkStart w:id="0" w:name="Source"/>
      <w:bookmarkEnd w:id="0"/>
      <w:r w:rsidRPr="00C32F3F">
        <w:rPr>
          <w:rFonts w:ascii="Segoe UI" w:hAnsi="Segoe UI" w:cs="Segoe UI"/>
          <w:b/>
          <w:bCs/>
          <w:sz w:val="32"/>
          <w:szCs w:val="32"/>
          <w:u w:val="single"/>
        </w:rPr>
        <w:lastRenderedPageBreak/>
        <w:t>Source</w:t>
      </w:r>
    </w:p>
    <w:p w14:paraId="64269156" w14:textId="29CD86A5" w:rsidR="00065769" w:rsidRPr="0064634E" w:rsidRDefault="007E366B" w:rsidP="0064634E">
      <w:pPr>
        <w:spacing w:before="2"/>
        <w:ind w:left="14" w:right="72"/>
        <w:rPr>
          <w:rFonts w:ascii="Segoe UI" w:hAnsi="Segoe UI" w:cs="Segoe UI"/>
          <w:b/>
          <w:bCs/>
          <w:u w:val="single"/>
          <w:rtl/>
        </w:rPr>
      </w:pPr>
      <w:r w:rsidRPr="00C32F3F">
        <w:rPr>
          <w:rFonts w:ascii="Segoe UI" w:hAnsi="Segoe UI" w:cs="Segoe UI"/>
          <w:b/>
          <w:bCs/>
          <w:u w:val="single"/>
          <w:rtl/>
        </w:rPr>
        <w:t xml:space="preserve">   </w:t>
      </w:r>
      <w:r w:rsidRPr="00C32F3F">
        <w:rPr>
          <w:rFonts w:ascii="Segoe UI" w:hAnsi="Segoe UI" w:cs="Segoe UI"/>
          <w:b/>
          <w:bCs/>
          <w:u w:val="single"/>
        </w:rPr>
        <w:object w:dxaOrig="1543" w:dyaOrig="991" w14:anchorId="07DB8A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5" o:title=""/>
          </v:shape>
          <o:OLEObject Type="Embed" ProgID="Excel.Sheet.12" ShapeID="_x0000_i1025" DrawAspect="Icon" ObjectID="_1839730261" r:id="rId6"/>
        </w:object>
      </w:r>
    </w:p>
    <w:p w14:paraId="3FA4F103" w14:textId="0DEE9474" w:rsidR="00065769" w:rsidRPr="00C32F3F" w:rsidRDefault="005F75F9" w:rsidP="00065769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bookmarkStart w:id="1" w:name="Superstore"/>
      <w:r w:rsidRPr="00C32F3F">
        <w:rPr>
          <w:rFonts w:ascii="Segoe UI" w:eastAsia="Times New Roman" w:hAnsi="Segoe UI" w:cs="Segoe UI"/>
          <w:b/>
          <w:bCs/>
          <w:sz w:val="27"/>
          <w:szCs w:val="27"/>
        </w:rPr>
        <w:t xml:space="preserve">Superstore Data </w:t>
      </w:r>
      <w:r w:rsidR="00065769" w:rsidRPr="00C32F3F">
        <w:rPr>
          <w:rFonts w:ascii="Segoe UI" w:eastAsia="Times New Roman" w:hAnsi="Segoe UI" w:cs="Segoe UI"/>
          <w:b/>
          <w:bCs/>
          <w:sz w:val="27"/>
          <w:szCs w:val="27"/>
        </w:rPr>
        <w:t>Analysis Summary</w:t>
      </w:r>
    </w:p>
    <w:bookmarkEnd w:id="1"/>
    <w:p w14:paraId="35BEDFC6" w14:textId="77777777" w:rsidR="00065769" w:rsidRPr="00C32F3F" w:rsidRDefault="00065769" w:rsidP="00065769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C32F3F">
        <w:rPr>
          <w:rFonts w:ascii="Segoe UI" w:eastAsia="Times New Roman" w:hAnsi="Segoe UI" w:cs="Segoe UI"/>
          <w:b/>
          <w:bCs/>
          <w:sz w:val="24"/>
          <w:szCs w:val="24"/>
        </w:rPr>
        <w:t>The Data Structure:</w:t>
      </w:r>
      <w:r w:rsidRPr="00C32F3F">
        <w:rPr>
          <w:rFonts w:ascii="Segoe UI" w:eastAsia="Times New Roman" w:hAnsi="Segoe UI" w:cs="Segoe UI"/>
          <w:sz w:val="24"/>
          <w:szCs w:val="24"/>
        </w:rPr>
        <w:t xml:space="preserve"> The file connects </w:t>
      </w:r>
      <w:r w:rsidRPr="00C32F3F">
        <w:rPr>
          <w:rFonts w:ascii="Segoe UI" w:eastAsia="Times New Roman" w:hAnsi="Segoe UI" w:cs="Segoe UI"/>
          <w:b/>
          <w:bCs/>
          <w:sz w:val="24"/>
          <w:szCs w:val="24"/>
        </w:rPr>
        <w:t>Transactional Data</w:t>
      </w:r>
      <w:r w:rsidRPr="00C32F3F">
        <w:rPr>
          <w:rFonts w:ascii="Segoe UI" w:eastAsia="Times New Roman" w:hAnsi="Segoe UI" w:cs="Segoe UI"/>
          <w:sz w:val="24"/>
          <w:szCs w:val="24"/>
        </w:rPr>
        <w:t xml:space="preserve"> (Orders, Shipping, and Profits) with </w:t>
      </w:r>
      <w:r w:rsidRPr="00C32F3F">
        <w:rPr>
          <w:rFonts w:ascii="Segoe UI" w:eastAsia="Times New Roman" w:hAnsi="Segoe UI" w:cs="Segoe UI"/>
          <w:b/>
          <w:bCs/>
          <w:sz w:val="24"/>
          <w:szCs w:val="24"/>
        </w:rPr>
        <w:t>Strategic KPIs</w:t>
      </w:r>
      <w:r w:rsidRPr="00C32F3F">
        <w:rPr>
          <w:rFonts w:ascii="Segoe UI" w:eastAsia="Times New Roman" w:hAnsi="Segoe UI" w:cs="Segoe UI"/>
          <w:sz w:val="24"/>
          <w:szCs w:val="24"/>
        </w:rPr>
        <w:t xml:space="preserve"> (Service Level Agreements).</w:t>
      </w:r>
    </w:p>
    <w:p w14:paraId="769B870B" w14:textId="77777777" w:rsidR="00065769" w:rsidRPr="00C32F3F" w:rsidRDefault="00065769" w:rsidP="00065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32F3F">
        <w:rPr>
          <w:rFonts w:ascii="Segoe UI" w:eastAsia="Times New Roman" w:hAnsi="Segoe UI" w:cs="Segoe UI"/>
          <w:b/>
          <w:bCs/>
          <w:sz w:val="24"/>
          <w:szCs w:val="24"/>
        </w:rPr>
        <w:t>Operational Core:</w:t>
      </w:r>
      <w:r w:rsidRPr="00C32F3F">
        <w:rPr>
          <w:rFonts w:ascii="Segoe UI" w:eastAsia="Times New Roman" w:hAnsi="Segoe UI" w:cs="Segoe UI"/>
          <w:sz w:val="24"/>
          <w:szCs w:val="24"/>
        </w:rPr>
        <w:t xml:space="preserve"> It tracks the efficiency of the supply chain through metrics like </w:t>
      </w:r>
      <w:r w:rsidRPr="00C32F3F">
        <w:rPr>
          <w:rFonts w:ascii="Segoe UI" w:eastAsia="Times New Roman" w:hAnsi="Segoe UI" w:cs="Segoe UI"/>
          <w:b/>
          <w:bCs/>
          <w:sz w:val="24"/>
          <w:szCs w:val="24"/>
        </w:rPr>
        <w:t>"Days to Ship"</w:t>
      </w:r>
      <w:r w:rsidRPr="00C32F3F">
        <w:rPr>
          <w:rFonts w:ascii="Segoe UI" w:eastAsia="Times New Roman" w:hAnsi="Segoe UI" w:cs="Segoe UI"/>
          <w:sz w:val="24"/>
          <w:szCs w:val="24"/>
        </w:rPr>
        <w:t xml:space="preserve"> and </w:t>
      </w:r>
      <w:r w:rsidRPr="00C32F3F">
        <w:rPr>
          <w:rFonts w:ascii="Segoe UI" w:eastAsia="Times New Roman" w:hAnsi="Segoe UI" w:cs="Segoe UI"/>
          <w:b/>
          <w:bCs/>
          <w:sz w:val="24"/>
          <w:szCs w:val="24"/>
        </w:rPr>
        <w:t>"Shipping Modes"</w:t>
      </w:r>
      <w:r w:rsidRPr="00C32F3F">
        <w:rPr>
          <w:rFonts w:ascii="Segoe UI" w:eastAsia="Times New Roman" w:hAnsi="Segoe UI" w:cs="Segoe UI"/>
          <w:sz w:val="24"/>
          <w:szCs w:val="24"/>
        </w:rPr>
        <w:t xml:space="preserve"> across global regions.</w:t>
      </w:r>
    </w:p>
    <w:p w14:paraId="4798A236" w14:textId="77777777" w:rsidR="00065769" w:rsidRPr="00C32F3F" w:rsidRDefault="00065769" w:rsidP="00065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32F3F">
        <w:rPr>
          <w:rFonts w:ascii="Segoe UI" w:eastAsia="Times New Roman" w:hAnsi="Segoe UI" w:cs="Segoe UI"/>
          <w:b/>
          <w:bCs/>
          <w:sz w:val="24"/>
          <w:szCs w:val="24"/>
        </w:rPr>
        <w:t>Performance Benchmarking:</w:t>
      </w:r>
      <w:r w:rsidRPr="00C32F3F">
        <w:rPr>
          <w:rFonts w:ascii="Segoe UI" w:eastAsia="Times New Roman" w:hAnsi="Segoe UI" w:cs="Segoe UI"/>
          <w:sz w:val="24"/>
          <w:szCs w:val="24"/>
        </w:rPr>
        <w:t xml:space="preserve"> The second sheet defines the </w:t>
      </w:r>
      <w:r w:rsidRPr="00C32F3F">
        <w:rPr>
          <w:rFonts w:ascii="Segoe UI" w:eastAsia="Times New Roman" w:hAnsi="Segoe UI" w:cs="Segoe UI"/>
          <w:b/>
          <w:bCs/>
          <w:sz w:val="24"/>
          <w:szCs w:val="24"/>
        </w:rPr>
        <w:t>SLA targets</w:t>
      </w:r>
      <w:r w:rsidRPr="00C32F3F">
        <w:rPr>
          <w:rFonts w:ascii="Segoe UI" w:eastAsia="Times New Roman" w:hAnsi="Segoe UI" w:cs="Segoe UI"/>
          <w:sz w:val="24"/>
          <w:szCs w:val="24"/>
        </w:rPr>
        <w:t xml:space="preserve"> (e.g., 92% for on-time delivery). My analysis focuses on measuring the </w:t>
      </w:r>
      <w:r w:rsidRPr="00C32F3F">
        <w:rPr>
          <w:rFonts w:ascii="Segoe UI" w:eastAsia="Times New Roman" w:hAnsi="Segoe UI" w:cs="Segoe UI"/>
          <w:b/>
          <w:bCs/>
          <w:sz w:val="24"/>
          <w:szCs w:val="24"/>
        </w:rPr>
        <w:t>Gap</w:t>
      </w:r>
      <w:r w:rsidRPr="00C32F3F">
        <w:rPr>
          <w:rFonts w:ascii="Segoe UI" w:eastAsia="Times New Roman" w:hAnsi="Segoe UI" w:cs="Segoe UI"/>
          <w:sz w:val="24"/>
          <w:szCs w:val="24"/>
        </w:rPr>
        <w:t xml:space="preserve"> between actual fulfillment and these targets.</w:t>
      </w:r>
    </w:p>
    <w:p w14:paraId="4593DD24" w14:textId="198DF90C" w:rsidR="00065769" w:rsidRPr="00C32F3F" w:rsidRDefault="00065769" w:rsidP="00065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32F3F">
        <w:rPr>
          <w:rFonts w:ascii="Segoe UI" w:eastAsia="Times New Roman" w:hAnsi="Segoe UI" w:cs="Segoe UI"/>
          <w:b/>
          <w:bCs/>
          <w:sz w:val="24"/>
          <w:szCs w:val="24"/>
        </w:rPr>
        <w:t>Key Objective:</w:t>
      </w:r>
      <w:r w:rsidRPr="00C32F3F">
        <w:rPr>
          <w:rFonts w:ascii="Segoe UI" w:eastAsia="Times New Roman" w:hAnsi="Segoe UI" w:cs="Segoe UI"/>
          <w:sz w:val="24"/>
          <w:szCs w:val="24"/>
        </w:rPr>
        <w:t xml:space="preserve"> To identify logistical bottlenecks and regional performance variances to improve overall </w:t>
      </w:r>
      <w:r w:rsidRPr="00C32F3F">
        <w:rPr>
          <w:rFonts w:ascii="Segoe UI" w:eastAsia="Times New Roman" w:hAnsi="Segoe UI" w:cs="Segoe UI"/>
          <w:b/>
          <w:bCs/>
          <w:sz w:val="24"/>
          <w:szCs w:val="24"/>
        </w:rPr>
        <w:t>Order Fulfillment Rate</w:t>
      </w:r>
      <w:r w:rsidRPr="00C32F3F">
        <w:rPr>
          <w:rFonts w:ascii="Segoe UI" w:eastAsia="Times New Roman" w:hAnsi="Segoe UI" w:cs="Segoe UI"/>
          <w:sz w:val="24"/>
          <w:szCs w:val="24"/>
        </w:rPr>
        <w:t>.</w:t>
      </w:r>
    </w:p>
    <w:p w14:paraId="1D037CD4" w14:textId="77777777" w:rsidR="00E526A2" w:rsidRPr="00C32F3F" w:rsidRDefault="00E526A2" w:rsidP="00E526A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7C626433" w14:textId="3BE7854E" w:rsidR="005E417E" w:rsidRPr="0064634E" w:rsidRDefault="00E526A2" w:rsidP="0064634E">
      <w:pPr>
        <w:spacing w:before="2"/>
        <w:ind w:left="14" w:right="72"/>
        <w:rPr>
          <w:rFonts w:ascii="Segoe UI" w:hAnsi="Segoe UI" w:cs="Segoe UI"/>
          <w:b/>
          <w:bCs/>
          <w:sz w:val="32"/>
          <w:szCs w:val="32"/>
          <w:u w:val="single"/>
        </w:rPr>
      </w:pPr>
      <w:bookmarkStart w:id="2" w:name="CleaningData"/>
      <w:r w:rsidRPr="00C32F3F">
        <w:rPr>
          <w:rFonts w:ascii="Segoe UI" w:hAnsi="Segoe UI" w:cs="Segoe UI"/>
          <w:b/>
          <w:bCs/>
          <w:sz w:val="32"/>
          <w:szCs w:val="32"/>
          <w:u w:val="single"/>
        </w:rPr>
        <w:t>Cleaning Data</w:t>
      </w:r>
      <w:bookmarkEnd w:id="2"/>
    </w:p>
    <w:p w14:paraId="18625523" w14:textId="59069ACF" w:rsidR="005E417E" w:rsidRPr="00C32F3F" w:rsidRDefault="005E417E" w:rsidP="005E0076">
      <w:pPr>
        <w:pStyle w:val="Heading3"/>
        <w:rPr>
          <w:rFonts w:ascii="Segoe UI" w:hAnsi="Segoe UI" w:cs="Segoe UI"/>
          <w:sz w:val="24"/>
          <w:szCs w:val="24"/>
        </w:rPr>
      </w:pPr>
      <w:bookmarkStart w:id="3" w:name="CleaningSuperstoreData"/>
      <w:r w:rsidRPr="00C32F3F">
        <w:rPr>
          <w:rFonts w:ascii="Segoe UI" w:hAnsi="Segoe UI" w:cs="Segoe UI"/>
          <w:sz w:val="24"/>
          <w:szCs w:val="24"/>
        </w:rPr>
        <w:t xml:space="preserve">Cleaning </w:t>
      </w:r>
      <w:r w:rsidR="005E0076" w:rsidRPr="00C32F3F">
        <w:rPr>
          <w:rFonts w:ascii="Segoe UI" w:hAnsi="Segoe UI" w:cs="Segoe UI"/>
          <w:sz w:val="24"/>
          <w:szCs w:val="24"/>
        </w:rPr>
        <w:t>Superstore</w:t>
      </w:r>
      <w:r w:rsidR="00FA0C0A" w:rsidRPr="00C32F3F">
        <w:rPr>
          <w:rFonts w:ascii="Segoe UI" w:hAnsi="Segoe UI" w:cs="Segoe UI"/>
          <w:sz w:val="24"/>
          <w:szCs w:val="24"/>
        </w:rPr>
        <w:t xml:space="preserve"> Data</w:t>
      </w:r>
    </w:p>
    <w:bookmarkEnd w:id="3"/>
    <w:p w14:paraId="074A9888" w14:textId="13C4B955" w:rsidR="00FA0C0A" w:rsidRPr="00C32F3F" w:rsidRDefault="00FA0C0A" w:rsidP="005E0076">
      <w:pPr>
        <w:pStyle w:val="Heading3"/>
        <w:rPr>
          <w:rFonts w:ascii="Segoe UI" w:hAnsi="Segoe UI" w:cs="Segoe UI"/>
          <w:sz w:val="24"/>
          <w:szCs w:val="24"/>
        </w:rPr>
      </w:pPr>
      <w:r w:rsidRPr="00C32F3F">
        <w:rPr>
          <w:rFonts w:ascii="Segoe UI" w:hAnsi="Segoe UI" w:cs="Segoe UI"/>
          <w:sz w:val="24"/>
          <w:szCs w:val="24"/>
        </w:rPr>
        <w:object w:dxaOrig="1543" w:dyaOrig="991" w14:anchorId="7D06A414">
          <v:shape id="_x0000_i1026" type="#_x0000_t75" style="width:77.25pt;height:49.5pt" o:ole="">
            <v:imagedata r:id="rId7" o:title=""/>
          </v:shape>
          <o:OLEObject Type="Embed" ProgID="Package" ShapeID="_x0000_i1026" DrawAspect="Icon" ObjectID="_1839730262" r:id="rId8"/>
        </w:object>
      </w:r>
    </w:p>
    <w:p w14:paraId="1B345C39" w14:textId="77777777" w:rsidR="006F7DCE" w:rsidRPr="00C32F3F" w:rsidRDefault="006F7DCE" w:rsidP="006F7DCE">
      <w:pPr>
        <w:pStyle w:val="NormalWeb"/>
        <w:numPr>
          <w:ilvl w:val="0"/>
          <w:numId w:val="5"/>
        </w:numPr>
        <w:rPr>
          <w:rFonts w:ascii="Segoe UI" w:hAnsi="Segoe UI" w:cs="Segoe UI"/>
          <w:sz w:val="22"/>
          <w:szCs w:val="22"/>
        </w:rPr>
      </w:pPr>
      <w:r w:rsidRPr="00C32F3F">
        <w:rPr>
          <w:rFonts w:ascii="Segoe UI" w:hAnsi="Segoe UI" w:cs="Segoe UI"/>
          <w:b/>
          <w:bCs/>
          <w:sz w:val="22"/>
          <w:szCs w:val="22"/>
        </w:rPr>
        <w:t>Missing Values Imputation:</w:t>
      </w:r>
    </w:p>
    <w:p w14:paraId="42C2AFCD" w14:textId="77777777" w:rsidR="006F7DCE" w:rsidRPr="00C32F3F" w:rsidRDefault="006F7DCE" w:rsidP="006F7DCE">
      <w:pPr>
        <w:pStyle w:val="NormalWeb"/>
        <w:numPr>
          <w:ilvl w:val="1"/>
          <w:numId w:val="5"/>
        </w:numPr>
        <w:rPr>
          <w:rFonts w:ascii="Segoe UI" w:hAnsi="Segoe UI" w:cs="Segoe UI"/>
          <w:sz w:val="22"/>
          <w:szCs w:val="22"/>
        </w:rPr>
      </w:pPr>
      <w:r w:rsidRPr="00C32F3F">
        <w:rPr>
          <w:rFonts w:ascii="Segoe UI" w:hAnsi="Segoe UI" w:cs="Segoe UI"/>
          <w:sz w:val="22"/>
          <w:szCs w:val="22"/>
        </w:rPr>
        <w:t xml:space="preserve">Identified null values in the </w:t>
      </w:r>
      <w:r w:rsidRPr="00C32F3F">
        <w:rPr>
          <w:rFonts w:ascii="Segoe UI" w:hAnsi="Segoe UI" w:cs="Segoe UI"/>
          <w:b/>
          <w:bCs/>
          <w:sz w:val="22"/>
          <w:szCs w:val="22"/>
        </w:rPr>
        <w:t>Subregion</w:t>
      </w:r>
      <w:r w:rsidRPr="00C32F3F">
        <w:rPr>
          <w:rFonts w:ascii="Segoe UI" w:hAnsi="Segoe UI" w:cs="Segoe UI"/>
          <w:sz w:val="22"/>
          <w:szCs w:val="22"/>
        </w:rPr>
        <w:t xml:space="preserve"> column.</w:t>
      </w:r>
    </w:p>
    <w:p w14:paraId="41DF350C" w14:textId="77777777" w:rsidR="006F7DCE" w:rsidRPr="00C32F3F" w:rsidRDefault="006F7DCE" w:rsidP="006F7DCE">
      <w:pPr>
        <w:pStyle w:val="NormalWeb"/>
        <w:numPr>
          <w:ilvl w:val="1"/>
          <w:numId w:val="5"/>
        </w:numPr>
        <w:rPr>
          <w:rFonts w:ascii="Segoe UI" w:hAnsi="Segoe UI" w:cs="Segoe UI"/>
          <w:sz w:val="22"/>
          <w:szCs w:val="22"/>
        </w:rPr>
      </w:pPr>
      <w:r w:rsidRPr="00C32F3F">
        <w:rPr>
          <w:rFonts w:ascii="Segoe UI" w:hAnsi="Segoe UI" w:cs="Segoe UI"/>
          <w:sz w:val="22"/>
          <w:szCs w:val="22"/>
        </w:rPr>
        <w:t xml:space="preserve">Mapped and filled these missing values using a logical link between </w:t>
      </w:r>
      <w:r w:rsidRPr="00C32F3F">
        <w:rPr>
          <w:rFonts w:ascii="Segoe UI" w:hAnsi="Segoe UI" w:cs="Segoe UI"/>
          <w:b/>
          <w:bCs/>
          <w:sz w:val="22"/>
          <w:szCs w:val="22"/>
        </w:rPr>
        <w:t>State</w:t>
      </w:r>
      <w:r w:rsidRPr="00C32F3F">
        <w:rPr>
          <w:rFonts w:ascii="Segoe UI" w:hAnsi="Segoe UI" w:cs="Segoe UI"/>
          <w:sz w:val="22"/>
          <w:szCs w:val="22"/>
        </w:rPr>
        <w:t xml:space="preserve">, </w:t>
      </w:r>
      <w:r w:rsidRPr="00C32F3F">
        <w:rPr>
          <w:rFonts w:ascii="Segoe UI" w:hAnsi="Segoe UI" w:cs="Segoe UI"/>
          <w:b/>
          <w:bCs/>
          <w:sz w:val="22"/>
          <w:szCs w:val="22"/>
        </w:rPr>
        <w:t>Country</w:t>
      </w:r>
      <w:r w:rsidRPr="00C32F3F">
        <w:rPr>
          <w:rFonts w:ascii="Segoe UI" w:hAnsi="Segoe UI" w:cs="Segoe UI"/>
          <w:sz w:val="22"/>
          <w:szCs w:val="22"/>
        </w:rPr>
        <w:t xml:space="preserve">, and their corresponding </w:t>
      </w:r>
      <w:r w:rsidRPr="00C32F3F">
        <w:rPr>
          <w:rFonts w:ascii="Segoe UI" w:hAnsi="Segoe UI" w:cs="Segoe UI"/>
          <w:b/>
          <w:bCs/>
          <w:sz w:val="22"/>
          <w:szCs w:val="22"/>
        </w:rPr>
        <w:t>Subregions</w:t>
      </w:r>
      <w:r w:rsidRPr="00C32F3F">
        <w:rPr>
          <w:rFonts w:ascii="Segoe UI" w:hAnsi="Segoe UI" w:cs="Segoe UI"/>
          <w:sz w:val="22"/>
          <w:szCs w:val="22"/>
        </w:rPr>
        <w:t xml:space="preserve"> to ensure geographical data integrity.</w:t>
      </w:r>
    </w:p>
    <w:p w14:paraId="2B02E494" w14:textId="77777777" w:rsidR="006F7DCE" w:rsidRPr="00C32F3F" w:rsidRDefault="006F7DCE" w:rsidP="006F7DCE">
      <w:pPr>
        <w:pStyle w:val="NormalWeb"/>
        <w:numPr>
          <w:ilvl w:val="0"/>
          <w:numId w:val="5"/>
        </w:numPr>
        <w:rPr>
          <w:rFonts w:ascii="Segoe UI" w:hAnsi="Segoe UI" w:cs="Segoe UI"/>
          <w:sz w:val="22"/>
          <w:szCs w:val="22"/>
        </w:rPr>
      </w:pPr>
      <w:r w:rsidRPr="00C32F3F">
        <w:rPr>
          <w:rFonts w:ascii="Segoe UI" w:hAnsi="Segoe UI" w:cs="Segoe UI"/>
          <w:b/>
          <w:bCs/>
          <w:sz w:val="22"/>
          <w:szCs w:val="22"/>
        </w:rPr>
        <w:t>SLA Logic Engineering:</w:t>
      </w:r>
    </w:p>
    <w:p w14:paraId="2907C5BA" w14:textId="77777777" w:rsidR="006F7DCE" w:rsidRPr="00C32F3F" w:rsidRDefault="006F7DCE" w:rsidP="006F7DCE">
      <w:pPr>
        <w:pStyle w:val="NormalWeb"/>
        <w:numPr>
          <w:ilvl w:val="1"/>
          <w:numId w:val="5"/>
        </w:numPr>
        <w:rPr>
          <w:rFonts w:ascii="Segoe UI" w:hAnsi="Segoe UI" w:cs="Segoe UI"/>
          <w:sz w:val="22"/>
          <w:szCs w:val="22"/>
        </w:rPr>
      </w:pPr>
      <w:r w:rsidRPr="00C32F3F">
        <w:rPr>
          <w:rFonts w:ascii="Segoe UI" w:hAnsi="Segoe UI" w:cs="Segoe UI"/>
          <w:sz w:val="22"/>
          <w:szCs w:val="22"/>
        </w:rPr>
        <w:t xml:space="preserve">Created a status column named </w:t>
      </w:r>
      <w:r w:rsidRPr="00C32F3F">
        <w:rPr>
          <w:rFonts w:ascii="Segoe UI" w:hAnsi="Segoe UI" w:cs="Segoe UI"/>
          <w:b/>
          <w:bCs/>
          <w:sz w:val="22"/>
          <w:szCs w:val="22"/>
        </w:rPr>
        <w:t>"Achieved"</w:t>
      </w:r>
      <w:r w:rsidRPr="00C32F3F">
        <w:rPr>
          <w:rFonts w:ascii="Segoe UI" w:hAnsi="Segoe UI" w:cs="Segoe UI"/>
          <w:sz w:val="22"/>
          <w:szCs w:val="22"/>
        </w:rPr>
        <w:t xml:space="preserve"> by comparing the </w:t>
      </w:r>
      <w:r w:rsidRPr="00C32F3F">
        <w:rPr>
          <w:rFonts w:ascii="Segoe UI" w:hAnsi="Segoe UI" w:cs="Segoe UI"/>
          <w:b/>
          <w:bCs/>
          <w:sz w:val="22"/>
          <w:szCs w:val="22"/>
        </w:rPr>
        <w:t>Ship Date</w:t>
      </w:r>
      <w:r w:rsidRPr="00C32F3F">
        <w:rPr>
          <w:rFonts w:ascii="Segoe UI" w:hAnsi="Segoe UI" w:cs="Segoe UI"/>
          <w:sz w:val="22"/>
          <w:szCs w:val="22"/>
        </w:rPr>
        <w:t xml:space="preserve"> against the </w:t>
      </w:r>
      <w:r w:rsidRPr="00C32F3F">
        <w:rPr>
          <w:rFonts w:ascii="Segoe UI" w:hAnsi="Segoe UI" w:cs="Segoe UI"/>
          <w:b/>
          <w:bCs/>
          <w:sz w:val="22"/>
          <w:szCs w:val="22"/>
        </w:rPr>
        <w:t>Due Date</w:t>
      </w:r>
      <w:r w:rsidRPr="00C32F3F">
        <w:rPr>
          <w:rFonts w:ascii="Segoe UI" w:hAnsi="Segoe UI" w:cs="Segoe UI"/>
          <w:sz w:val="22"/>
          <w:szCs w:val="22"/>
        </w:rPr>
        <w:t>.</w:t>
      </w:r>
    </w:p>
    <w:p w14:paraId="2A3940BF" w14:textId="77777777" w:rsidR="006F7DCE" w:rsidRPr="00C32F3F" w:rsidRDefault="006F7DCE" w:rsidP="006F7DCE">
      <w:pPr>
        <w:pStyle w:val="NormalWeb"/>
        <w:numPr>
          <w:ilvl w:val="1"/>
          <w:numId w:val="5"/>
        </w:numPr>
        <w:rPr>
          <w:rFonts w:ascii="Segoe UI" w:hAnsi="Segoe UI" w:cs="Segoe UI"/>
          <w:sz w:val="22"/>
          <w:szCs w:val="22"/>
        </w:rPr>
      </w:pPr>
      <w:r w:rsidRPr="00C32F3F">
        <w:rPr>
          <w:rFonts w:ascii="Segoe UI" w:hAnsi="Segoe UI" w:cs="Segoe UI"/>
          <w:sz w:val="22"/>
          <w:szCs w:val="22"/>
        </w:rPr>
        <w:t xml:space="preserve">Categorized each order as </w:t>
      </w:r>
      <w:r w:rsidRPr="00C32F3F">
        <w:rPr>
          <w:rFonts w:ascii="Segoe UI" w:hAnsi="Segoe UI" w:cs="Segoe UI"/>
          <w:b/>
          <w:bCs/>
          <w:sz w:val="22"/>
          <w:szCs w:val="22"/>
        </w:rPr>
        <w:t>"achieved"</w:t>
      </w:r>
      <w:r w:rsidRPr="00C32F3F">
        <w:rPr>
          <w:rFonts w:ascii="Segoe UI" w:hAnsi="Segoe UI" w:cs="Segoe UI"/>
          <w:sz w:val="22"/>
          <w:szCs w:val="22"/>
        </w:rPr>
        <w:t xml:space="preserve"> (if shipped on or before the deadline) or </w:t>
      </w:r>
      <w:r w:rsidRPr="00C32F3F">
        <w:rPr>
          <w:rFonts w:ascii="Segoe UI" w:hAnsi="Segoe UI" w:cs="Segoe UI"/>
          <w:b/>
          <w:bCs/>
          <w:sz w:val="22"/>
          <w:szCs w:val="22"/>
        </w:rPr>
        <w:t>"failed"</w:t>
      </w:r>
      <w:r w:rsidRPr="00C32F3F">
        <w:rPr>
          <w:rFonts w:ascii="Segoe UI" w:hAnsi="Segoe UI" w:cs="Segoe UI"/>
          <w:sz w:val="22"/>
          <w:szCs w:val="22"/>
        </w:rPr>
        <w:t xml:space="preserve"> (if shipped after the deadline).</w:t>
      </w:r>
    </w:p>
    <w:p w14:paraId="7175A07F" w14:textId="77777777" w:rsidR="006F7DCE" w:rsidRPr="00C32F3F" w:rsidRDefault="006F7DCE" w:rsidP="006F7DCE">
      <w:pPr>
        <w:pStyle w:val="NormalWeb"/>
        <w:numPr>
          <w:ilvl w:val="0"/>
          <w:numId w:val="5"/>
        </w:numPr>
        <w:rPr>
          <w:rFonts w:ascii="Segoe UI" w:hAnsi="Segoe UI" w:cs="Segoe UI"/>
          <w:sz w:val="22"/>
          <w:szCs w:val="22"/>
        </w:rPr>
      </w:pPr>
      <w:r w:rsidRPr="00C32F3F">
        <w:rPr>
          <w:rFonts w:ascii="Segoe UI" w:hAnsi="Segoe UI" w:cs="Segoe UI"/>
          <w:b/>
          <w:bCs/>
          <w:sz w:val="22"/>
          <w:szCs w:val="22"/>
        </w:rPr>
        <w:t>Key Performance Indicator (KPI) Extraction:</w:t>
      </w:r>
    </w:p>
    <w:p w14:paraId="489B226B" w14:textId="77777777" w:rsidR="006F7DCE" w:rsidRPr="00C32F3F" w:rsidRDefault="006F7DCE" w:rsidP="006F7DCE">
      <w:pPr>
        <w:pStyle w:val="NormalWeb"/>
        <w:numPr>
          <w:ilvl w:val="1"/>
          <w:numId w:val="5"/>
        </w:numPr>
        <w:rPr>
          <w:rFonts w:ascii="Segoe UI" w:hAnsi="Segoe UI" w:cs="Segoe UI"/>
          <w:sz w:val="22"/>
          <w:szCs w:val="22"/>
        </w:rPr>
      </w:pPr>
      <w:r w:rsidRPr="00C32F3F">
        <w:rPr>
          <w:rFonts w:ascii="Segoe UI" w:hAnsi="Segoe UI" w:cs="Segoe UI"/>
          <w:sz w:val="22"/>
          <w:szCs w:val="22"/>
        </w:rPr>
        <w:t xml:space="preserve">Calculated the </w:t>
      </w:r>
      <w:r w:rsidRPr="00C32F3F">
        <w:rPr>
          <w:rFonts w:ascii="Segoe UI" w:hAnsi="Segoe UI" w:cs="Segoe UI"/>
          <w:b/>
          <w:bCs/>
          <w:sz w:val="22"/>
          <w:szCs w:val="22"/>
        </w:rPr>
        <w:t>Service Level %</w:t>
      </w:r>
      <w:r w:rsidRPr="00C32F3F">
        <w:rPr>
          <w:rFonts w:ascii="Segoe UI" w:hAnsi="Segoe UI" w:cs="Segoe UI"/>
          <w:sz w:val="22"/>
          <w:szCs w:val="22"/>
        </w:rPr>
        <w:t xml:space="preserve"> by measuring the ratio of on-time deliveries ("achieved") against the total number of orders.</w:t>
      </w:r>
    </w:p>
    <w:p w14:paraId="02844D80" w14:textId="77777777" w:rsidR="006F7DCE" w:rsidRPr="00C32F3F" w:rsidRDefault="006F7DCE" w:rsidP="006F7DCE">
      <w:pPr>
        <w:pStyle w:val="NormalWeb"/>
        <w:numPr>
          <w:ilvl w:val="0"/>
          <w:numId w:val="5"/>
        </w:numPr>
        <w:rPr>
          <w:rFonts w:ascii="Segoe UI" w:hAnsi="Segoe UI" w:cs="Segoe UI"/>
          <w:sz w:val="22"/>
          <w:szCs w:val="22"/>
        </w:rPr>
      </w:pPr>
      <w:r w:rsidRPr="00C32F3F">
        <w:rPr>
          <w:rFonts w:ascii="Segoe UI" w:hAnsi="Segoe UI" w:cs="Segoe UI"/>
          <w:b/>
          <w:bCs/>
          <w:sz w:val="22"/>
          <w:szCs w:val="22"/>
        </w:rPr>
        <w:t>Temporal Consistency:</w:t>
      </w:r>
    </w:p>
    <w:p w14:paraId="289DC6D2" w14:textId="77777777" w:rsidR="006F7DCE" w:rsidRPr="00C32F3F" w:rsidRDefault="006F7DCE" w:rsidP="006F7DCE">
      <w:pPr>
        <w:pStyle w:val="NormalWeb"/>
        <w:numPr>
          <w:ilvl w:val="1"/>
          <w:numId w:val="5"/>
        </w:numPr>
        <w:rPr>
          <w:rFonts w:ascii="Segoe UI" w:hAnsi="Segoe UI" w:cs="Segoe UI"/>
          <w:sz w:val="22"/>
          <w:szCs w:val="22"/>
        </w:rPr>
      </w:pPr>
      <w:r w:rsidRPr="00C32F3F">
        <w:rPr>
          <w:rFonts w:ascii="Segoe UI" w:hAnsi="Segoe UI" w:cs="Segoe UI"/>
          <w:sz w:val="22"/>
          <w:szCs w:val="22"/>
        </w:rPr>
        <w:t>Ensured all date-related fields were correctly formatted to perform accurate time-based calculations and logical comparisons.</w:t>
      </w:r>
    </w:p>
    <w:p w14:paraId="1653FA07" w14:textId="77777777" w:rsidR="00FA0C0A" w:rsidRPr="00C32F3F" w:rsidRDefault="00FA0C0A" w:rsidP="005E0076">
      <w:pPr>
        <w:pStyle w:val="Heading3"/>
        <w:rPr>
          <w:rFonts w:ascii="Segoe UI" w:hAnsi="Segoe UI" w:cs="Segoe UI"/>
          <w:sz w:val="24"/>
          <w:szCs w:val="24"/>
          <w:lang w:bidi="ar-EG"/>
        </w:rPr>
      </w:pPr>
    </w:p>
    <w:p w14:paraId="44170C43" w14:textId="0E3423DB" w:rsidR="00FA0C0A" w:rsidRPr="00C32F3F" w:rsidRDefault="00846623" w:rsidP="005E0076">
      <w:pPr>
        <w:pStyle w:val="Heading3"/>
        <w:rPr>
          <w:rFonts w:ascii="Segoe UI" w:hAnsi="Segoe UI" w:cs="Segoe UI"/>
          <w:sz w:val="24"/>
          <w:szCs w:val="24"/>
          <w:rtl/>
          <w:lang w:bidi="ar-EG"/>
        </w:rPr>
      </w:pPr>
      <w:r w:rsidRPr="00C32F3F">
        <w:rPr>
          <w:rFonts w:ascii="Segoe UI" w:hAnsi="Segoe UI" w:cs="Segoe UI"/>
          <w:sz w:val="24"/>
          <w:szCs w:val="24"/>
          <w:lang w:bidi="ar-EG"/>
        </w:rPr>
        <w:object w:dxaOrig="1543" w:dyaOrig="991" w14:anchorId="498F066C">
          <v:shape id="_x0000_i1027" type="#_x0000_t75" style="width:77.25pt;height:49.5pt" o:ole="">
            <v:imagedata r:id="rId9" o:title=""/>
          </v:shape>
          <o:OLEObject Type="Embed" ProgID="Excel.Sheet.12" ShapeID="_x0000_i1027" DrawAspect="Icon" ObjectID="_1839730263" r:id="rId10"/>
        </w:object>
      </w:r>
    </w:p>
    <w:p w14:paraId="340DACCE" w14:textId="4E20897A" w:rsidR="005E417E" w:rsidRPr="00C32F3F" w:rsidRDefault="00D157C4" w:rsidP="00E526A2">
      <w:pPr>
        <w:spacing w:before="2"/>
        <w:ind w:left="14" w:right="72"/>
        <w:rPr>
          <w:rFonts w:ascii="Segoe UI" w:hAnsi="Segoe UI" w:cs="Segoe UI"/>
          <w:b/>
          <w:bCs/>
          <w:sz w:val="32"/>
          <w:szCs w:val="32"/>
          <w:u w:val="single"/>
        </w:rPr>
      </w:pPr>
      <w:r w:rsidRPr="00C32F3F">
        <w:rPr>
          <w:rFonts w:ascii="Segoe UI" w:hAnsi="Segoe UI" w:cs="Segoe UI"/>
          <w:b/>
          <w:bCs/>
          <w:sz w:val="32"/>
          <w:szCs w:val="32"/>
          <w:u w:val="single"/>
        </w:rPr>
        <w:t>Tools</w:t>
      </w:r>
    </w:p>
    <w:tbl>
      <w:tblPr>
        <w:tblStyle w:val="TableGrid"/>
        <w:tblW w:w="0" w:type="auto"/>
        <w:tblInd w:w="14" w:type="dxa"/>
        <w:tblLook w:val="04A0" w:firstRow="1" w:lastRow="0" w:firstColumn="1" w:lastColumn="0" w:noHBand="0" w:noVBand="1"/>
      </w:tblPr>
      <w:tblGrid>
        <w:gridCol w:w="2681"/>
        <w:gridCol w:w="8095"/>
      </w:tblGrid>
      <w:tr w:rsidR="004E1A6C" w:rsidRPr="00C32F3F" w14:paraId="0EB86B9E" w14:textId="77777777" w:rsidTr="00AF4F12">
        <w:tc>
          <w:tcPr>
            <w:tcW w:w="2681" w:type="dxa"/>
            <w:shd w:val="clear" w:color="auto" w:fill="1F3864" w:themeFill="accent1" w:themeFillShade="80"/>
          </w:tcPr>
          <w:p w14:paraId="0849A09C" w14:textId="69E95560" w:rsidR="004E1A6C" w:rsidRPr="00C32F3F" w:rsidRDefault="004E1A6C" w:rsidP="00AF4F12">
            <w:pPr>
              <w:spacing w:before="2"/>
              <w:ind w:right="72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C32F3F">
              <w:rPr>
                <w:rFonts w:ascii="Segoe UI" w:hAnsi="Segoe UI" w:cs="Segoe UI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8095" w:type="dxa"/>
            <w:shd w:val="clear" w:color="auto" w:fill="1F3864" w:themeFill="accent1" w:themeFillShade="80"/>
          </w:tcPr>
          <w:p w14:paraId="0BA331C1" w14:textId="5E258BA9" w:rsidR="004E1A6C" w:rsidRPr="00C32F3F" w:rsidRDefault="00AF4F12" w:rsidP="00AF4F12">
            <w:pPr>
              <w:spacing w:before="2"/>
              <w:ind w:right="72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C32F3F">
              <w:rPr>
                <w:rFonts w:ascii="Segoe UI" w:hAnsi="Segoe UI" w:cs="Segoe UI"/>
                <w:b/>
                <w:bCs/>
                <w:sz w:val="24"/>
                <w:szCs w:val="24"/>
              </w:rPr>
              <w:t>Task</w:t>
            </w:r>
          </w:p>
        </w:tc>
      </w:tr>
      <w:tr w:rsidR="004E1A6C" w:rsidRPr="00C32F3F" w14:paraId="1E323FEA" w14:textId="77777777" w:rsidTr="00AF4F12">
        <w:tc>
          <w:tcPr>
            <w:tcW w:w="2681" w:type="dxa"/>
          </w:tcPr>
          <w:p w14:paraId="54055035" w14:textId="20A60274" w:rsidR="004E1A6C" w:rsidRPr="00C32F3F" w:rsidRDefault="00AF4F12" w:rsidP="00E526A2">
            <w:pPr>
              <w:spacing w:before="2"/>
              <w:ind w:right="72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C32F3F">
              <w:rPr>
                <w:rFonts w:ascii="Segoe UI" w:hAnsi="Segoe UI" w:cs="Segoe UI"/>
                <w:b/>
                <w:bCs/>
                <w:sz w:val="24"/>
                <w:szCs w:val="24"/>
              </w:rPr>
              <w:t>Cleaning</w:t>
            </w:r>
          </w:p>
        </w:tc>
        <w:tc>
          <w:tcPr>
            <w:tcW w:w="8095" w:type="dxa"/>
          </w:tcPr>
          <w:p w14:paraId="6AE2E9DA" w14:textId="5578EDB7" w:rsidR="004E1A6C" w:rsidRPr="00C32F3F" w:rsidRDefault="00AF4F12" w:rsidP="00E526A2">
            <w:pPr>
              <w:spacing w:before="2"/>
              <w:ind w:right="72"/>
              <w:rPr>
                <w:rFonts w:ascii="Segoe UI" w:hAnsi="Segoe UI" w:cs="Segoe UI"/>
                <w:sz w:val="24"/>
                <w:szCs w:val="24"/>
              </w:rPr>
            </w:pPr>
            <w:r w:rsidRPr="00C32F3F">
              <w:rPr>
                <w:rFonts w:ascii="Segoe UI" w:hAnsi="Segoe UI" w:cs="Segoe UI"/>
                <w:sz w:val="24"/>
                <w:szCs w:val="24"/>
              </w:rPr>
              <w:t>Python</w:t>
            </w:r>
          </w:p>
        </w:tc>
      </w:tr>
      <w:tr w:rsidR="004E1A6C" w:rsidRPr="00C32F3F" w14:paraId="60BBFADF" w14:textId="77777777" w:rsidTr="00AF4F12">
        <w:tc>
          <w:tcPr>
            <w:tcW w:w="2681" w:type="dxa"/>
          </w:tcPr>
          <w:p w14:paraId="08CAC742" w14:textId="6D7C34DA" w:rsidR="004E1A6C" w:rsidRPr="00C32F3F" w:rsidRDefault="00AF4F12" w:rsidP="00E526A2">
            <w:pPr>
              <w:spacing w:before="2"/>
              <w:ind w:right="72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C32F3F">
              <w:rPr>
                <w:rFonts w:ascii="Segoe UI" w:hAnsi="Segoe UI" w:cs="Segoe UI"/>
                <w:b/>
                <w:bCs/>
                <w:sz w:val="24"/>
                <w:szCs w:val="24"/>
              </w:rPr>
              <w:t>Visualization</w:t>
            </w:r>
          </w:p>
        </w:tc>
        <w:tc>
          <w:tcPr>
            <w:tcW w:w="8095" w:type="dxa"/>
          </w:tcPr>
          <w:p w14:paraId="664ADAE2" w14:textId="60FED955" w:rsidR="004E1A6C" w:rsidRPr="00C32F3F" w:rsidRDefault="005758DF" w:rsidP="00E526A2">
            <w:pPr>
              <w:spacing w:before="2"/>
              <w:ind w:right="72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Power BI</w:t>
            </w:r>
          </w:p>
        </w:tc>
      </w:tr>
    </w:tbl>
    <w:p w14:paraId="199EFB7E" w14:textId="6BDD4E3C" w:rsidR="00901A34" w:rsidRPr="00901A34" w:rsidRDefault="00901A34" w:rsidP="00901A34"/>
    <w:p w14:paraId="3D16AF40" w14:textId="3BE41650" w:rsidR="00901A34" w:rsidRDefault="004E2389" w:rsidP="00901A34">
      <w:pPr>
        <w:spacing w:before="2"/>
        <w:ind w:right="72"/>
        <w:rPr>
          <w:rFonts w:ascii="Segoe UI" w:hAnsi="Segoe UI" w:cs="Segoe UI"/>
          <w:b/>
          <w:bCs/>
          <w:sz w:val="32"/>
          <w:szCs w:val="32"/>
          <w:u w:val="single"/>
        </w:rPr>
      </w:pPr>
      <w:bookmarkStart w:id="4" w:name="DataKeyPerformanceandCalculatingfields"/>
      <w:r w:rsidRPr="004E2389">
        <w:rPr>
          <w:rFonts w:ascii="Segoe UI" w:hAnsi="Segoe UI" w:cs="Segoe UI"/>
          <w:b/>
          <w:bCs/>
          <w:sz w:val="32"/>
          <w:szCs w:val="32"/>
          <w:u w:val="single"/>
        </w:rPr>
        <w:t>Data Key Performance and Calculating fields</w:t>
      </w:r>
    </w:p>
    <w:p w14:paraId="5F8A27A5" w14:textId="2768F7EC" w:rsidR="0064634E" w:rsidRPr="004E2389" w:rsidRDefault="0064634E" w:rsidP="004E2389">
      <w:pPr>
        <w:spacing w:after="0"/>
        <w:ind w:right="72"/>
        <w:rPr>
          <w:rFonts w:ascii="Segoe UI" w:hAnsi="Segoe UI" w:cs="Segoe UI"/>
          <w:b/>
          <w:bCs/>
          <w:sz w:val="32"/>
          <w:szCs w:val="32"/>
          <w:u w:val="single"/>
        </w:rPr>
      </w:pPr>
      <w:bookmarkStart w:id="5" w:name="ProjectObjective"/>
      <w:bookmarkEnd w:id="4"/>
      <w:r w:rsidRPr="004E2389">
        <w:rPr>
          <w:rFonts w:ascii="Segoe UI" w:hAnsi="Segoe UI" w:cs="Segoe UI"/>
          <w:b/>
          <w:bCs/>
          <w:color w:val="000000" w:themeColor="text1"/>
        </w:rPr>
        <w:t>Project Objective</w:t>
      </w:r>
    </w:p>
    <w:bookmarkEnd w:id="5"/>
    <w:p w14:paraId="521FD45C" w14:textId="77777777" w:rsidR="0064634E" w:rsidRPr="00BE716D" w:rsidRDefault="0064634E" w:rsidP="0064634E">
      <w:pPr>
        <w:rPr>
          <w:rFonts w:ascii="Segoe UI" w:hAnsi="Segoe UI" w:cs="Segoe UI"/>
          <w:color w:val="000000" w:themeColor="text1"/>
        </w:rPr>
      </w:pPr>
      <w:r w:rsidRPr="00BE716D">
        <w:rPr>
          <w:rFonts w:ascii="Segoe UI" w:hAnsi="Segoe UI" w:cs="Segoe UI"/>
          <w:color w:val="000000" w:themeColor="text1"/>
        </w:rPr>
        <w:t>This project evaluates supply chain efficiency by analyzing order fulfillment performance, focusing on delivery timeliness and service level using OTIF (On-Time In-Full).</w:t>
      </w:r>
    </w:p>
    <w:p w14:paraId="2A22AB15" w14:textId="5562657C" w:rsidR="0064634E" w:rsidRPr="004E2389" w:rsidRDefault="0064634E" w:rsidP="0064634E">
      <w:pPr>
        <w:pStyle w:val="Heading1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bookmarkStart w:id="6" w:name="BusinessProblem"/>
      <w:r w:rsidRPr="004E2389">
        <w:rPr>
          <w:rFonts w:ascii="Segoe UI" w:hAnsi="Segoe UI" w:cs="Segoe UI"/>
          <w:b/>
          <w:bCs/>
          <w:color w:val="000000" w:themeColor="text1"/>
          <w:sz w:val="22"/>
          <w:szCs w:val="22"/>
        </w:rPr>
        <w:t>Business Problem</w:t>
      </w:r>
    </w:p>
    <w:bookmarkEnd w:id="6"/>
    <w:p w14:paraId="0F0A206B" w14:textId="77777777" w:rsidR="0064634E" w:rsidRPr="00CC7724" w:rsidRDefault="0064634E" w:rsidP="0064634E">
      <w:pPr>
        <w:rPr>
          <w:rFonts w:ascii="Segoe UI" w:hAnsi="Segoe UI" w:cs="Segoe UI"/>
          <w:color w:val="000000" w:themeColor="text1"/>
        </w:rPr>
      </w:pPr>
      <w:r w:rsidRPr="00CC7724">
        <w:rPr>
          <w:rFonts w:ascii="Segoe UI" w:hAnsi="Segoe UI" w:cs="Segoe UI"/>
          <w:color w:val="000000" w:themeColor="text1"/>
        </w:rPr>
        <w:t>Organizations face challenges in delivering orders on time, leading to reduced customer satisfaction and operational inefficiencies.</w:t>
      </w:r>
    </w:p>
    <w:p w14:paraId="128A6FE8" w14:textId="3ADC18FE" w:rsidR="0064634E" w:rsidRPr="004E2389" w:rsidRDefault="0064634E" w:rsidP="0064634E">
      <w:pPr>
        <w:pStyle w:val="Heading1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bookmarkStart w:id="7" w:name="DatasetMetadateSuperstore"/>
      <w:r w:rsidRPr="004E2389">
        <w:rPr>
          <w:rFonts w:ascii="Segoe UI" w:hAnsi="Segoe UI" w:cs="Segoe UI"/>
          <w:b/>
          <w:bCs/>
          <w:color w:val="000000" w:themeColor="text1"/>
          <w:sz w:val="22"/>
          <w:szCs w:val="22"/>
        </w:rPr>
        <w:t>Dataset Metadata – Superstore</w:t>
      </w:r>
    </w:p>
    <w:bookmarkEnd w:id="7"/>
    <w:p w14:paraId="63F3D23F" w14:textId="77777777" w:rsidR="0064634E" w:rsidRPr="00F12551" w:rsidRDefault="0064634E" w:rsidP="0064634E">
      <w:pPr>
        <w:pStyle w:val="Heading2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r w:rsidRPr="00F12551">
        <w:rPr>
          <w:rFonts w:ascii="Segoe UI" w:hAnsi="Segoe UI" w:cs="Segoe UI"/>
          <w:b/>
          <w:bCs/>
          <w:color w:val="000000" w:themeColor="text1"/>
          <w:sz w:val="22"/>
          <w:szCs w:val="22"/>
        </w:rPr>
        <w:t>Order Information</w:t>
      </w:r>
    </w:p>
    <w:p w14:paraId="5D9A0452" w14:textId="77777777" w:rsidR="00F12551" w:rsidRPr="00F12551" w:rsidRDefault="0064634E" w:rsidP="00F12551">
      <w:pPr>
        <w:pStyle w:val="ListParagraph"/>
        <w:numPr>
          <w:ilvl w:val="0"/>
          <w:numId w:val="6"/>
        </w:numPr>
        <w:rPr>
          <w:rFonts w:ascii="Segoe UI" w:hAnsi="Segoe UI" w:cs="Segoe UI"/>
          <w:color w:val="000000" w:themeColor="text1"/>
          <w:sz w:val="20"/>
          <w:szCs w:val="20"/>
        </w:rPr>
      </w:pPr>
      <w:r w:rsidRPr="00F12551">
        <w:rPr>
          <w:rFonts w:ascii="Segoe UI" w:hAnsi="Segoe UI" w:cs="Segoe UI"/>
          <w:color w:val="000000" w:themeColor="text1"/>
          <w:sz w:val="20"/>
          <w:szCs w:val="20"/>
        </w:rPr>
        <w:t>Order ID: Unique identifier for each order</w:t>
      </w:r>
    </w:p>
    <w:p w14:paraId="6A9B93A9" w14:textId="77777777" w:rsidR="00F12551" w:rsidRPr="00F12551" w:rsidRDefault="0064634E" w:rsidP="00F12551">
      <w:pPr>
        <w:pStyle w:val="ListParagraph"/>
        <w:numPr>
          <w:ilvl w:val="0"/>
          <w:numId w:val="6"/>
        </w:numPr>
        <w:rPr>
          <w:rFonts w:ascii="Segoe UI" w:hAnsi="Segoe UI" w:cs="Segoe UI"/>
          <w:color w:val="000000" w:themeColor="text1"/>
          <w:sz w:val="20"/>
          <w:szCs w:val="20"/>
        </w:rPr>
      </w:pPr>
      <w:r w:rsidRPr="00F12551">
        <w:rPr>
          <w:rFonts w:ascii="Segoe UI" w:hAnsi="Segoe UI" w:cs="Segoe UI"/>
          <w:color w:val="000000" w:themeColor="text1"/>
          <w:sz w:val="20"/>
          <w:szCs w:val="20"/>
        </w:rPr>
        <w:t>Order Date: Date when order was placed</w:t>
      </w:r>
    </w:p>
    <w:p w14:paraId="618E799A" w14:textId="77777777" w:rsidR="00F12551" w:rsidRPr="00F12551" w:rsidRDefault="0064634E" w:rsidP="00F12551">
      <w:pPr>
        <w:pStyle w:val="ListParagraph"/>
        <w:numPr>
          <w:ilvl w:val="0"/>
          <w:numId w:val="6"/>
        </w:numPr>
        <w:rPr>
          <w:rFonts w:ascii="Segoe UI" w:hAnsi="Segoe UI" w:cs="Segoe UI"/>
          <w:color w:val="000000" w:themeColor="text1"/>
          <w:sz w:val="20"/>
          <w:szCs w:val="20"/>
        </w:rPr>
      </w:pPr>
      <w:r w:rsidRPr="00F12551">
        <w:rPr>
          <w:rFonts w:ascii="Segoe UI" w:hAnsi="Segoe UI" w:cs="Segoe UI"/>
          <w:color w:val="000000" w:themeColor="text1"/>
          <w:sz w:val="20"/>
          <w:szCs w:val="20"/>
        </w:rPr>
        <w:t>Ship Date: Date when order was shipped</w:t>
      </w:r>
    </w:p>
    <w:p w14:paraId="1BD5B938" w14:textId="31DBF644" w:rsidR="0064634E" w:rsidRPr="00F12551" w:rsidRDefault="0064634E" w:rsidP="00F12551">
      <w:pPr>
        <w:pStyle w:val="ListParagraph"/>
        <w:numPr>
          <w:ilvl w:val="0"/>
          <w:numId w:val="6"/>
        </w:numPr>
        <w:rPr>
          <w:rFonts w:ascii="Segoe UI" w:hAnsi="Segoe UI" w:cs="Segoe UI"/>
          <w:color w:val="000000" w:themeColor="text1"/>
          <w:sz w:val="20"/>
          <w:szCs w:val="20"/>
        </w:rPr>
      </w:pPr>
      <w:r w:rsidRPr="00F12551">
        <w:rPr>
          <w:rFonts w:ascii="Segoe UI" w:hAnsi="Segoe UI" w:cs="Segoe UI"/>
          <w:color w:val="000000" w:themeColor="text1"/>
          <w:sz w:val="20"/>
          <w:szCs w:val="20"/>
        </w:rPr>
        <w:t>Due Date: Expected delivery date</w:t>
      </w:r>
    </w:p>
    <w:p w14:paraId="712F5642" w14:textId="77777777" w:rsidR="0064634E" w:rsidRPr="00F12551" w:rsidRDefault="0064634E" w:rsidP="0064634E">
      <w:pPr>
        <w:pStyle w:val="Heading2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r w:rsidRPr="00F12551">
        <w:rPr>
          <w:rFonts w:ascii="Segoe UI" w:hAnsi="Segoe UI" w:cs="Segoe UI"/>
          <w:b/>
          <w:bCs/>
          <w:color w:val="000000" w:themeColor="text1"/>
          <w:sz w:val="22"/>
          <w:szCs w:val="22"/>
        </w:rPr>
        <w:t>Customer Information</w:t>
      </w:r>
    </w:p>
    <w:p w14:paraId="58197669" w14:textId="77777777" w:rsidR="00F12551" w:rsidRPr="00F12551" w:rsidRDefault="0064634E" w:rsidP="00F12551">
      <w:pPr>
        <w:pStyle w:val="ListParagraph"/>
        <w:numPr>
          <w:ilvl w:val="0"/>
          <w:numId w:val="7"/>
        </w:numPr>
        <w:rPr>
          <w:rFonts w:ascii="Segoe UI" w:hAnsi="Segoe UI" w:cs="Segoe UI"/>
          <w:color w:val="000000" w:themeColor="text1"/>
          <w:sz w:val="20"/>
          <w:szCs w:val="20"/>
        </w:rPr>
      </w:pPr>
      <w:r w:rsidRPr="00F12551">
        <w:rPr>
          <w:rFonts w:ascii="Segoe UI" w:hAnsi="Segoe UI" w:cs="Segoe UI"/>
          <w:color w:val="000000" w:themeColor="text1"/>
          <w:sz w:val="20"/>
          <w:szCs w:val="20"/>
        </w:rPr>
        <w:t>Customer Name: Name of the customer</w:t>
      </w:r>
    </w:p>
    <w:p w14:paraId="0BF89AE1" w14:textId="5FABDB47" w:rsidR="00F12551" w:rsidRPr="004E2389" w:rsidRDefault="0064634E" w:rsidP="004E2389">
      <w:pPr>
        <w:pStyle w:val="ListParagraph"/>
        <w:numPr>
          <w:ilvl w:val="0"/>
          <w:numId w:val="7"/>
        </w:numPr>
        <w:rPr>
          <w:rFonts w:ascii="Segoe UI" w:hAnsi="Segoe UI" w:cs="Segoe UI"/>
          <w:color w:val="000000" w:themeColor="text1"/>
          <w:sz w:val="20"/>
          <w:szCs w:val="20"/>
        </w:rPr>
      </w:pPr>
      <w:r w:rsidRPr="00F12551">
        <w:rPr>
          <w:rFonts w:ascii="Segoe UI" w:hAnsi="Segoe UI" w:cs="Segoe UI"/>
          <w:color w:val="000000" w:themeColor="text1"/>
          <w:sz w:val="20"/>
          <w:szCs w:val="20"/>
        </w:rPr>
        <w:t>Segment: Customer category</w:t>
      </w:r>
    </w:p>
    <w:p w14:paraId="510505FB" w14:textId="0AB990E7" w:rsidR="0064634E" w:rsidRPr="00F12551" w:rsidRDefault="0064634E" w:rsidP="0064634E">
      <w:pPr>
        <w:pStyle w:val="Heading2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r w:rsidRPr="00F12551">
        <w:rPr>
          <w:rFonts w:ascii="Segoe UI" w:hAnsi="Segoe UI" w:cs="Segoe UI"/>
          <w:b/>
          <w:bCs/>
          <w:color w:val="000000" w:themeColor="text1"/>
          <w:sz w:val="22"/>
          <w:szCs w:val="22"/>
        </w:rPr>
        <w:t>Location Information</w:t>
      </w:r>
    </w:p>
    <w:p w14:paraId="0B3BF380" w14:textId="77777777" w:rsidR="00F12551" w:rsidRPr="00F12551" w:rsidRDefault="0064634E" w:rsidP="00F12551">
      <w:pPr>
        <w:pStyle w:val="ListParagraph"/>
        <w:numPr>
          <w:ilvl w:val="0"/>
          <w:numId w:val="8"/>
        </w:numPr>
        <w:rPr>
          <w:rFonts w:ascii="Segoe UI" w:hAnsi="Segoe UI" w:cs="Segoe UI"/>
          <w:color w:val="000000" w:themeColor="text1"/>
          <w:sz w:val="20"/>
          <w:szCs w:val="20"/>
        </w:rPr>
      </w:pPr>
      <w:r w:rsidRPr="00F12551">
        <w:rPr>
          <w:rFonts w:ascii="Segoe UI" w:hAnsi="Segoe UI" w:cs="Segoe UI"/>
          <w:color w:val="000000" w:themeColor="text1"/>
          <w:sz w:val="20"/>
          <w:szCs w:val="20"/>
        </w:rPr>
        <w:t>Region: Geographic region</w:t>
      </w:r>
    </w:p>
    <w:p w14:paraId="48C34540" w14:textId="15F92695" w:rsidR="0064634E" w:rsidRPr="00F12551" w:rsidRDefault="0064634E" w:rsidP="00F12551">
      <w:pPr>
        <w:pStyle w:val="ListParagraph"/>
        <w:numPr>
          <w:ilvl w:val="0"/>
          <w:numId w:val="8"/>
        </w:numPr>
        <w:rPr>
          <w:rFonts w:ascii="Segoe UI" w:hAnsi="Segoe UI" w:cs="Segoe UI"/>
          <w:color w:val="000000" w:themeColor="text1"/>
          <w:sz w:val="20"/>
          <w:szCs w:val="20"/>
        </w:rPr>
      </w:pPr>
      <w:r w:rsidRPr="00F12551">
        <w:rPr>
          <w:rFonts w:ascii="Segoe UI" w:hAnsi="Segoe UI" w:cs="Segoe UI"/>
          <w:color w:val="000000" w:themeColor="text1"/>
          <w:sz w:val="20"/>
          <w:szCs w:val="20"/>
        </w:rPr>
        <w:t>State / City: Location details</w:t>
      </w:r>
    </w:p>
    <w:p w14:paraId="064484A4" w14:textId="77777777" w:rsidR="0064634E" w:rsidRPr="00F12551" w:rsidRDefault="0064634E" w:rsidP="0064634E">
      <w:pPr>
        <w:pStyle w:val="Heading2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r w:rsidRPr="00F12551">
        <w:rPr>
          <w:rFonts w:ascii="Segoe UI" w:hAnsi="Segoe UI" w:cs="Segoe UI"/>
          <w:b/>
          <w:bCs/>
          <w:color w:val="000000" w:themeColor="text1"/>
          <w:sz w:val="22"/>
          <w:szCs w:val="22"/>
        </w:rPr>
        <w:t>Shipping Information</w:t>
      </w:r>
    </w:p>
    <w:p w14:paraId="0DA139A2" w14:textId="77777777" w:rsidR="0064634E" w:rsidRPr="00F12551" w:rsidRDefault="0064634E" w:rsidP="00F12551">
      <w:pPr>
        <w:pStyle w:val="ListParagraph"/>
        <w:numPr>
          <w:ilvl w:val="0"/>
          <w:numId w:val="9"/>
        </w:numPr>
        <w:rPr>
          <w:rFonts w:ascii="Segoe UI" w:hAnsi="Segoe UI" w:cs="Segoe UI"/>
          <w:color w:val="000000" w:themeColor="text1"/>
          <w:sz w:val="20"/>
          <w:szCs w:val="20"/>
        </w:rPr>
      </w:pPr>
      <w:r w:rsidRPr="00F12551">
        <w:rPr>
          <w:rFonts w:ascii="Segoe UI" w:hAnsi="Segoe UI" w:cs="Segoe UI"/>
          <w:color w:val="000000" w:themeColor="text1"/>
          <w:sz w:val="20"/>
          <w:szCs w:val="20"/>
        </w:rPr>
        <w:t>Ship Mode: Shipping method</w:t>
      </w:r>
    </w:p>
    <w:p w14:paraId="7D2CBC36" w14:textId="77777777" w:rsidR="0064634E" w:rsidRPr="00F12551" w:rsidRDefault="0064634E" w:rsidP="0064634E">
      <w:pPr>
        <w:pStyle w:val="Heading2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r w:rsidRPr="00F12551">
        <w:rPr>
          <w:rFonts w:ascii="Segoe UI" w:hAnsi="Segoe UI" w:cs="Segoe UI"/>
          <w:b/>
          <w:bCs/>
          <w:color w:val="000000" w:themeColor="text1"/>
          <w:sz w:val="22"/>
          <w:szCs w:val="22"/>
        </w:rPr>
        <w:t>Product Information</w:t>
      </w:r>
    </w:p>
    <w:p w14:paraId="383D64F2" w14:textId="77777777" w:rsidR="0064634E" w:rsidRPr="00F12551" w:rsidRDefault="0064634E" w:rsidP="00F12551">
      <w:pPr>
        <w:pStyle w:val="ListParagraph"/>
        <w:numPr>
          <w:ilvl w:val="0"/>
          <w:numId w:val="9"/>
        </w:numPr>
        <w:rPr>
          <w:rFonts w:ascii="Segoe UI" w:hAnsi="Segoe UI" w:cs="Segoe UI"/>
          <w:color w:val="000000" w:themeColor="text1"/>
          <w:sz w:val="20"/>
          <w:szCs w:val="20"/>
        </w:rPr>
      </w:pPr>
      <w:r w:rsidRPr="00F12551">
        <w:rPr>
          <w:rFonts w:ascii="Segoe UI" w:hAnsi="Segoe UI" w:cs="Segoe UI"/>
          <w:color w:val="000000" w:themeColor="text1"/>
          <w:sz w:val="20"/>
          <w:szCs w:val="20"/>
        </w:rPr>
        <w:t>Quantity: Number of items ordered</w:t>
      </w:r>
    </w:p>
    <w:p w14:paraId="26565F2C" w14:textId="77777777" w:rsidR="0064634E" w:rsidRPr="00F12551" w:rsidRDefault="0064634E" w:rsidP="0064634E">
      <w:pPr>
        <w:pStyle w:val="Heading2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r w:rsidRPr="00F12551">
        <w:rPr>
          <w:rFonts w:ascii="Segoe UI" w:hAnsi="Segoe UI" w:cs="Segoe UI"/>
          <w:b/>
          <w:bCs/>
          <w:color w:val="000000" w:themeColor="text1"/>
          <w:sz w:val="22"/>
          <w:szCs w:val="22"/>
        </w:rPr>
        <w:t>Financial Data</w:t>
      </w:r>
    </w:p>
    <w:p w14:paraId="6708A986" w14:textId="77777777" w:rsidR="00F12551" w:rsidRPr="00F12551" w:rsidRDefault="0064634E" w:rsidP="00F12551">
      <w:pPr>
        <w:pStyle w:val="ListParagraph"/>
        <w:numPr>
          <w:ilvl w:val="0"/>
          <w:numId w:val="9"/>
        </w:numPr>
        <w:rPr>
          <w:rFonts w:ascii="Segoe UI" w:hAnsi="Segoe UI" w:cs="Segoe UI"/>
          <w:color w:val="000000" w:themeColor="text1"/>
          <w:sz w:val="20"/>
          <w:szCs w:val="20"/>
        </w:rPr>
      </w:pPr>
      <w:r w:rsidRPr="00F12551">
        <w:rPr>
          <w:rFonts w:ascii="Segoe UI" w:hAnsi="Segoe UI" w:cs="Segoe UI"/>
          <w:color w:val="000000" w:themeColor="text1"/>
          <w:sz w:val="20"/>
          <w:szCs w:val="20"/>
        </w:rPr>
        <w:t>Sales: Revenue</w:t>
      </w:r>
    </w:p>
    <w:p w14:paraId="5A8DEADB" w14:textId="525C6234" w:rsidR="0064634E" w:rsidRDefault="0064634E" w:rsidP="00F12551">
      <w:pPr>
        <w:pStyle w:val="ListParagraph"/>
        <w:numPr>
          <w:ilvl w:val="0"/>
          <w:numId w:val="9"/>
        </w:numPr>
        <w:rPr>
          <w:rFonts w:ascii="Segoe UI" w:hAnsi="Segoe UI" w:cs="Segoe UI"/>
          <w:color w:val="000000" w:themeColor="text1"/>
          <w:sz w:val="20"/>
          <w:szCs w:val="20"/>
        </w:rPr>
      </w:pPr>
      <w:r w:rsidRPr="00F12551">
        <w:rPr>
          <w:rFonts w:ascii="Segoe UI" w:hAnsi="Segoe UI" w:cs="Segoe UI"/>
          <w:color w:val="000000" w:themeColor="text1"/>
          <w:sz w:val="20"/>
          <w:szCs w:val="20"/>
        </w:rPr>
        <w:t>Profit: Profit value</w:t>
      </w:r>
    </w:p>
    <w:p w14:paraId="7DCE0659" w14:textId="77777777" w:rsidR="00A45FAB" w:rsidRDefault="00A45FAB" w:rsidP="00A45FAB">
      <w:pPr>
        <w:pStyle w:val="ListParagraph"/>
        <w:rPr>
          <w:rFonts w:ascii="Segoe UI" w:hAnsi="Segoe UI" w:cs="Segoe UI"/>
          <w:color w:val="000000" w:themeColor="text1"/>
          <w:sz w:val="20"/>
          <w:szCs w:val="20"/>
        </w:rPr>
      </w:pPr>
    </w:p>
    <w:p w14:paraId="25CF8AE0" w14:textId="77777777" w:rsidR="00901A34" w:rsidRPr="00F12551" w:rsidRDefault="00901A34" w:rsidP="00A45FAB">
      <w:pPr>
        <w:pStyle w:val="ListParagraph"/>
        <w:rPr>
          <w:rFonts w:ascii="Segoe UI" w:hAnsi="Segoe UI" w:cs="Segoe UI"/>
          <w:color w:val="000000" w:themeColor="text1"/>
          <w:sz w:val="20"/>
          <w:szCs w:val="20"/>
        </w:rPr>
      </w:pPr>
    </w:p>
    <w:p w14:paraId="280A5CBA" w14:textId="502F4752" w:rsidR="0064634E" w:rsidRPr="004E2389" w:rsidRDefault="0064634E" w:rsidP="0064634E">
      <w:pPr>
        <w:pStyle w:val="Heading1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bookmarkStart w:id="8" w:name="KPIs"/>
      <w:r w:rsidRPr="004E2389">
        <w:rPr>
          <w:rFonts w:ascii="Segoe UI" w:hAnsi="Segoe UI" w:cs="Segoe UI"/>
          <w:b/>
          <w:bCs/>
          <w:color w:val="000000" w:themeColor="text1"/>
          <w:sz w:val="22"/>
          <w:szCs w:val="22"/>
        </w:rPr>
        <w:t>KPIs</w:t>
      </w:r>
    </w:p>
    <w:bookmarkEnd w:id="8"/>
    <w:p w14:paraId="5349D886" w14:textId="77777777" w:rsidR="00A45FAB" w:rsidRDefault="0064634E" w:rsidP="00A45FAB">
      <w:pPr>
        <w:pStyle w:val="ListParagraph"/>
        <w:numPr>
          <w:ilvl w:val="0"/>
          <w:numId w:val="10"/>
        </w:numPr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Service Level (%) = OTIF / Total Orders</w:t>
      </w:r>
    </w:p>
    <w:p w14:paraId="11861CE9" w14:textId="77777777" w:rsidR="00A45FAB" w:rsidRDefault="0064634E" w:rsidP="00A45FAB">
      <w:pPr>
        <w:pStyle w:val="ListParagraph"/>
        <w:numPr>
          <w:ilvl w:val="0"/>
          <w:numId w:val="10"/>
        </w:numPr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lastRenderedPageBreak/>
        <w:t>On-Time %</w:t>
      </w:r>
    </w:p>
    <w:p w14:paraId="785F3035" w14:textId="77777777" w:rsidR="00A45FAB" w:rsidRDefault="0064634E" w:rsidP="00A45FAB">
      <w:pPr>
        <w:pStyle w:val="ListParagraph"/>
        <w:numPr>
          <w:ilvl w:val="0"/>
          <w:numId w:val="10"/>
        </w:numPr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Average Delivery Time</w:t>
      </w:r>
    </w:p>
    <w:p w14:paraId="5E5963C1" w14:textId="77777777" w:rsidR="00A45FAB" w:rsidRDefault="0064634E" w:rsidP="00A45FAB">
      <w:pPr>
        <w:pStyle w:val="ListParagraph"/>
        <w:numPr>
          <w:ilvl w:val="0"/>
          <w:numId w:val="10"/>
        </w:numPr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Average Delay</w:t>
      </w:r>
    </w:p>
    <w:p w14:paraId="6926FFCE" w14:textId="77777777" w:rsidR="00A45FAB" w:rsidRDefault="0064634E" w:rsidP="00A45FAB">
      <w:pPr>
        <w:pStyle w:val="ListParagraph"/>
        <w:numPr>
          <w:ilvl w:val="0"/>
          <w:numId w:val="10"/>
        </w:numPr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Total Orders</w:t>
      </w:r>
    </w:p>
    <w:p w14:paraId="6EC018C1" w14:textId="77777777" w:rsidR="00A45FAB" w:rsidRDefault="00A45FAB" w:rsidP="00A45FAB">
      <w:pPr>
        <w:pStyle w:val="ListParagraph"/>
        <w:rPr>
          <w:rFonts w:ascii="Segoe UI" w:hAnsi="Segoe UI" w:cs="Segoe UI"/>
          <w:color w:val="000000" w:themeColor="text1"/>
        </w:rPr>
      </w:pPr>
    </w:p>
    <w:p w14:paraId="392D9B36" w14:textId="1830790D" w:rsidR="0064634E" w:rsidRPr="004E2389" w:rsidRDefault="0064634E" w:rsidP="00A45FAB">
      <w:pPr>
        <w:spacing w:after="0"/>
        <w:rPr>
          <w:rFonts w:ascii="Segoe UI" w:hAnsi="Segoe UI" w:cs="Segoe UI"/>
          <w:color w:val="000000" w:themeColor="text1"/>
        </w:rPr>
      </w:pPr>
      <w:bookmarkStart w:id="9" w:name="AnalysisQuestions"/>
      <w:r w:rsidRPr="004E2389">
        <w:rPr>
          <w:rFonts w:ascii="Segoe UI" w:hAnsi="Segoe UI" w:cs="Segoe UI"/>
          <w:b/>
          <w:bCs/>
          <w:color w:val="000000" w:themeColor="text1"/>
        </w:rPr>
        <w:t>Analysis Questions</w:t>
      </w:r>
    </w:p>
    <w:bookmarkEnd w:id="9"/>
    <w:p w14:paraId="288A969C" w14:textId="77777777" w:rsidR="00A45FAB" w:rsidRDefault="0064634E" w:rsidP="00A45FAB">
      <w:pPr>
        <w:pStyle w:val="ListParagraph"/>
        <w:numPr>
          <w:ilvl w:val="0"/>
          <w:numId w:val="11"/>
        </w:numPr>
        <w:spacing w:after="0"/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What is the service level?</w:t>
      </w:r>
    </w:p>
    <w:p w14:paraId="6B56172E" w14:textId="77777777" w:rsidR="00A45FAB" w:rsidRDefault="0064634E" w:rsidP="00A45FAB">
      <w:pPr>
        <w:pStyle w:val="ListParagraph"/>
        <w:numPr>
          <w:ilvl w:val="0"/>
          <w:numId w:val="11"/>
        </w:numPr>
        <w:spacing w:after="0"/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Which customers have the lowest service level?</w:t>
      </w:r>
    </w:p>
    <w:p w14:paraId="7A8A06A3" w14:textId="77777777" w:rsidR="00A45FAB" w:rsidRDefault="0064634E" w:rsidP="00A45FAB">
      <w:pPr>
        <w:pStyle w:val="ListParagraph"/>
        <w:numPr>
          <w:ilvl w:val="0"/>
          <w:numId w:val="11"/>
        </w:numPr>
        <w:spacing w:after="0"/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Which regions show delays?</w:t>
      </w:r>
    </w:p>
    <w:p w14:paraId="2378C43A" w14:textId="77777777" w:rsidR="00A45FAB" w:rsidRDefault="0064634E" w:rsidP="00A45FAB">
      <w:pPr>
        <w:pStyle w:val="ListParagraph"/>
        <w:numPr>
          <w:ilvl w:val="0"/>
          <w:numId w:val="11"/>
        </w:numPr>
        <w:spacing w:after="0"/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How does shipping mode affect performance?</w:t>
      </w:r>
    </w:p>
    <w:p w14:paraId="25A84661" w14:textId="6B0C9C71" w:rsidR="0064634E" w:rsidRPr="00A45FAB" w:rsidRDefault="0064634E" w:rsidP="00A45FAB">
      <w:pPr>
        <w:pStyle w:val="ListParagraph"/>
        <w:numPr>
          <w:ilvl w:val="0"/>
          <w:numId w:val="11"/>
        </w:numPr>
        <w:spacing w:after="0"/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Is performance improving over time?</w:t>
      </w:r>
    </w:p>
    <w:p w14:paraId="43A0AFF6" w14:textId="5DDA7DCE" w:rsidR="0064634E" w:rsidRPr="004E2389" w:rsidRDefault="0064634E" w:rsidP="0064634E">
      <w:pPr>
        <w:pStyle w:val="Heading1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bookmarkStart w:id="10" w:name="DashboardOverview"/>
      <w:r w:rsidRPr="004E2389">
        <w:rPr>
          <w:rFonts w:ascii="Segoe UI" w:hAnsi="Segoe UI" w:cs="Segoe UI"/>
          <w:b/>
          <w:bCs/>
          <w:color w:val="000000" w:themeColor="text1"/>
          <w:sz w:val="22"/>
          <w:szCs w:val="22"/>
        </w:rPr>
        <w:t>Dashboard Overview</w:t>
      </w:r>
    </w:p>
    <w:bookmarkEnd w:id="10"/>
    <w:p w14:paraId="375C82F1" w14:textId="77777777" w:rsidR="00A45FAB" w:rsidRDefault="0064634E" w:rsidP="00A45FAB">
      <w:pPr>
        <w:pStyle w:val="ListParagraph"/>
        <w:numPr>
          <w:ilvl w:val="0"/>
          <w:numId w:val="12"/>
        </w:numPr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Page 1: KPIs and overall performance</w:t>
      </w:r>
    </w:p>
    <w:p w14:paraId="3C59E03C" w14:textId="77777777" w:rsidR="00A45FAB" w:rsidRDefault="0064634E" w:rsidP="00A45FAB">
      <w:pPr>
        <w:pStyle w:val="ListParagraph"/>
        <w:numPr>
          <w:ilvl w:val="0"/>
          <w:numId w:val="12"/>
        </w:numPr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Page 2: Customer and region analysis</w:t>
      </w:r>
    </w:p>
    <w:p w14:paraId="3E80EEA9" w14:textId="1710D33E" w:rsidR="00A45FAB" w:rsidRDefault="0064634E" w:rsidP="003A58FE">
      <w:pPr>
        <w:pStyle w:val="ListParagraph"/>
        <w:numPr>
          <w:ilvl w:val="0"/>
          <w:numId w:val="12"/>
        </w:numPr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Page 3: Logistics and delivery performance</w:t>
      </w:r>
    </w:p>
    <w:p w14:paraId="2AFFBF92" w14:textId="77777777" w:rsidR="003A58FE" w:rsidRPr="003A58FE" w:rsidRDefault="003A58FE" w:rsidP="003A58FE">
      <w:pPr>
        <w:pStyle w:val="ListParagraph"/>
        <w:rPr>
          <w:rFonts w:ascii="Segoe UI" w:hAnsi="Segoe UI" w:cs="Segoe UI"/>
          <w:color w:val="000000" w:themeColor="text1"/>
        </w:rPr>
      </w:pPr>
    </w:p>
    <w:p w14:paraId="25CDA5E8" w14:textId="178AAFA4" w:rsidR="0064634E" w:rsidRPr="003A58FE" w:rsidRDefault="0064634E" w:rsidP="00A45FAB">
      <w:pPr>
        <w:spacing w:after="0"/>
        <w:rPr>
          <w:rFonts w:ascii="Segoe UI" w:hAnsi="Segoe UI" w:cs="Segoe UI"/>
          <w:b/>
          <w:bCs/>
          <w:color w:val="000000" w:themeColor="text1"/>
        </w:rPr>
      </w:pPr>
      <w:bookmarkStart w:id="11" w:name="KeyInsights"/>
      <w:r w:rsidRPr="003A58FE">
        <w:rPr>
          <w:rFonts w:ascii="Segoe UI" w:hAnsi="Segoe UI" w:cs="Segoe UI"/>
          <w:b/>
          <w:bCs/>
          <w:color w:val="000000" w:themeColor="text1"/>
        </w:rPr>
        <w:t>Key Insights</w:t>
      </w:r>
    </w:p>
    <w:bookmarkEnd w:id="11"/>
    <w:p w14:paraId="538B68F7" w14:textId="77777777" w:rsidR="00A45FAB" w:rsidRDefault="0064634E" w:rsidP="00A45FAB">
      <w:pPr>
        <w:pStyle w:val="ListParagraph"/>
        <w:numPr>
          <w:ilvl w:val="0"/>
          <w:numId w:val="13"/>
        </w:numPr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Service level varies across regions</w:t>
      </w:r>
    </w:p>
    <w:p w14:paraId="32586992" w14:textId="77777777" w:rsidR="00A45FAB" w:rsidRDefault="0064634E" w:rsidP="00A45FAB">
      <w:pPr>
        <w:pStyle w:val="ListParagraph"/>
        <w:numPr>
          <w:ilvl w:val="0"/>
          <w:numId w:val="13"/>
        </w:numPr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Delivery delays impact performance</w:t>
      </w:r>
    </w:p>
    <w:p w14:paraId="5D62775E" w14:textId="04D6C3DC" w:rsidR="0064634E" w:rsidRPr="00A45FAB" w:rsidRDefault="0064634E" w:rsidP="00A45FAB">
      <w:pPr>
        <w:pStyle w:val="ListParagraph"/>
        <w:numPr>
          <w:ilvl w:val="0"/>
          <w:numId w:val="13"/>
        </w:numPr>
        <w:rPr>
          <w:rFonts w:ascii="Segoe UI" w:hAnsi="Segoe UI" w:cs="Segoe UI"/>
          <w:color w:val="000000" w:themeColor="text1"/>
        </w:rPr>
      </w:pPr>
      <w:r w:rsidRPr="00A45FAB">
        <w:rPr>
          <w:rFonts w:ascii="Segoe UI" w:hAnsi="Segoe UI" w:cs="Segoe UI"/>
          <w:color w:val="000000" w:themeColor="text1"/>
        </w:rPr>
        <w:t>Some customers are more affected</w:t>
      </w:r>
    </w:p>
    <w:p w14:paraId="7698016C" w14:textId="07F790AE" w:rsidR="00065769" w:rsidRPr="004D6EC0" w:rsidRDefault="00901A34" w:rsidP="004D6EC0">
      <w:pPr>
        <w:spacing w:before="2"/>
        <w:ind w:left="14" w:right="72"/>
        <w:rPr>
          <w:rFonts w:ascii="Segoe UI" w:hAnsi="Segoe UI" w:cs="Segoe UI"/>
          <w:b/>
          <w:bCs/>
          <w:color w:val="000000" w:themeColor="text1"/>
          <w:sz w:val="32"/>
          <w:szCs w:val="32"/>
          <w:u w:val="single"/>
          <w:rtl/>
        </w:rPr>
      </w:pPr>
      <w:r>
        <w:rPr>
          <w:rFonts w:ascii="Segoe UI" w:hAnsi="Segoe UI" w:cs="Segoe UI"/>
          <w:b/>
          <w:bCs/>
          <w:color w:val="000000" w:themeColor="text1"/>
          <w:sz w:val="32"/>
          <w:szCs w:val="32"/>
          <w:u w:val="single"/>
        </w:rPr>
        <w:object w:dxaOrig="1543" w:dyaOrig="991" w14:anchorId="33DEF1C7">
          <v:shape id="_x0000_i1028" type="#_x0000_t75" style="width:77.25pt;height:49.5pt" o:ole="">
            <v:imagedata r:id="rId11" o:title=""/>
          </v:shape>
          <o:OLEObject Type="Embed" ProgID="Package" ShapeID="_x0000_i1028" DrawAspect="Icon" ObjectID="_1839730264" r:id="rId12"/>
        </w:object>
      </w:r>
    </w:p>
    <w:p w14:paraId="61408416" w14:textId="775A3853" w:rsidR="004E3176" w:rsidRDefault="007804DD" w:rsidP="00065769">
      <w:pPr>
        <w:spacing w:before="100" w:beforeAutospacing="1" w:after="100" w:afterAutospacing="1" w:line="240" w:lineRule="auto"/>
        <w:rPr>
          <w:rFonts w:ascii="Segoe UI" w:hAnsi="Segoe UI" w:cs="Segoe UI"/>
          <w:b/>
          <w:bCs/>
          <w:sz w:val="32"/>
          <w:szCs w:val="32"/>
          <w:u w:val="single"/>
        </w:rPr>
      </w:pPr>
      <w:bookmarkStart w:id="12" w:name="DataVisualization"/>
      <w:r w:rsidRPr="004209D7">
        <w:rPr>
          <w:rFonts w:ascii="Segoe UI" w:hAnsi="Segoe UI" w:cs="Segoe UI"/>
          <w:b/>
          <w:bCs/>
          <w:sz w:val="32"/>
          <w:szCs w:val="32"/>
          <w:u w:val="single"/>
        </w:rPr>
        <w:t>Data Visuali</w:t>
      </w:r>
      <w:r w:rsidR="004209D7" w:rsidRPr="004209D7">
        <w:rPr>
          <w:rFonts w:ascii="Segoe UI" w:hAnsi="Segoe UI" w:cs="Segoe UI"/>
          <w:b/>
          <w:bCs/>
          <w:sz w:val="32"/>
          <w:szCs w:val="32"/>
          <w:u w:val="single"/>
        </w:rPr>
        <w:t>zation</w:t>
      </w:r>
    </w:p>
    <w:bookmarkEnd w:id="12"/>
    <w:p w14:paraId="472EE74D" w14:textId="77777777" w:rsidR="00863494" w:rsidRDefault="00863494" w:rsidP="00DA6860">
      <w:pPr>
        <w:pStyle w:val="Heading3"/>
        <w:spacing w:before="0" w:beforeAutospacing="0" w:after="0" w:afterAutospacing="0"/>
      </w:pPr>
      <w:r>
        <w:t xml:space="preserve">1. </w:t>
      </w:r>
      <w:bookmarkStart w:id="13" w:name="KeyPerformanceIndicator"/>
      <w:r>
        <w:t>Key Performance Indicators (KPIs)</w:t>
      </w:r>
      <w:bookmarkEnd w:id="13"/>
    </w:p>
    <w:p w14:paraId="495839F8" w14:textId="5AB00679" w:rsidR="00DA6860" w:rsidRPr="00044E4B" w:rsidRDefault="00DA6860" w:rsidP="00044E4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E4B">
        <w:rPr>
          <w:rFonts w:ascii="Times New Roman" w:eastAsia="Times New Roman" w:hAnsi="Times New Roman" w:cs="Times New Roman"/>
          <w:b/>
          <w:bCs/>
          <w:sz w:val="24"/>
          <w:szCs w:val="24"/>
        </w:rPr>
        <w:t>Total Orders:</w:t>
      </w:r>
      <w:r w:rsidRPr="00044E4B">
        <w:rPr>
          <w:rFonts w:ascii="Times New Roman" w:eastAsia="Times New Roman" w:hAnsi="Times New Roman" w:cs="Times New Roman"/>
          <w:sz w:val="24"/>
          <w:szCs w:val="24"/>
        </w:rPr>
        <w:t xml:space="preserve"> Count of all customer orders processed.</w:t>
      </w:r>
    </w:p>
    <w:p w14:paraId="58B4C6DE" w14:textId="11C484E0" w:rsidR="00DA6860" w:rsidRPr="00044E4B" w:rsidRDefault="00DA6860" w:rsidP="00044E4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E4B">
        <w:rPr>
          <w:rFonts w:ascii="Times New Roman" w:eastAsia="Times New Roman" w:hAnsi="Times New Roman" w:cs="Times New Roman"/>
          <w:b/>
          <w:bCs/>
          <w:sz w:val="24"/>
          <w:szCs w:val="24"/>
        </w:rPr>
        <w:t>On-Time %:</w:t>
      </w:r>
      <w:r w:rsidRPr="00044E4B">
        <w:rPr>
          <w:rFonts w:ascii="Times New Roman" w:eastAsia="Times New Roman" w:hAnsi="Times New Roman" w:cs="Times New Roman"/>
          <w:sz w:val="24"/>
          <w:szCs w:val="24"/>
        </w:rPr>
        <w:t xml:space="preserve"> Percentage of orders delivered within the promised time frame.</w:t>
      </w:r>
    </w:p>
    <w:p w14:paraId="2A3E2271" w14:textId="7EF17D3D" w:rsidR="00DA6860" w:rsidRPr="00044E4B" w:rsidRDefault="00DA6860" w:rsidP="00044E4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E4B">
        <w:rPr>
          <w:rFonts w:ascii="Times New Roman" w:eastAsia="Times New Roman" w:hAnsi="Times New Roman" w:cs="Times New Roman"/>
          <w:b/>
          <w:bCs/>
          <w:sz w:val="24"/>
          <w:szCs w:val="24"/>
        </w:rPr>
        <w:t>OTIF %:</w:t>
      </w:r>
      <w:r w:rsidRPr="00044E4B">
        <w:rPr>
          <w:rFonts w:ascii="Times New Roman" w:eastAsia="Times New Roman" w:hAnsi="Times New Roman" w:cs="Times New Roman"/>
          <w:sz w:val="24"/>
          <w:szCs w:val="24"/>
        </w:rPr>
        <w:t xml:space="preserve"> Percentage of orders delivered both on time and in full quantity.</w:t>
      </w:r>
    </w:p>
    <w:p w14:paraId="2CBC2331" w14:textId="1F0AEC13" w:rsidR="00DA6860" w:rsidRPr="00044E4B" w:rsidRDefault="00DA6860" w:rsidP="00044E4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E4B">
        <w:rPr>
          <w:rFonts w:ascii="Times New Roman" w:eastAsia="Times New Roman" w:hAnsi="Times New Roman" w:cs="Times New Roman"/>
          <w:b/>
          <w:bCs/>
          <w:sz w:val="24"/>
          <w:szCs w:val="24"/>
        </w:rPr>
        <w:t>Fill Rate %:</w:t>
      </w:r>
      <w:r w:rsidRPr="00044E4B">
        <w:rPr>
          <w:rFonts w:ascii="Times New Roman" w:eastAsia="Times New Roman" w:hAnsi="Times New Roman" w:cs="Times New Roman"/>
          <w:sz w:val="24"/>
          <w:szCs w:val="24"/>
        </w:rPr>
        <w:t xml:space="preserve"> Percentage of requested quantities that were successfully fulfilled from available stock.</w:t>
      </w:r>
    </w:p>
    <w:p w14:paraId="73C14204" w14:textId="1C067223" w:rsidR="004209D7" w:rsidRPr="00044E4B" w:rsidRDefault="00DA6860" w:rsidP="00044E4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044E4B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Level:</w:t>
      </w:r>
      <w:r w:rsidRPr="00044E4B">
        <w:rPr>
          <w:rFonts w:ascii="Times New Roman" w:eastAsia="Times New Roman" w:hAnsi="Times New Roman" w:cs="Times New Roman"/>
          <w:sz w:val="24"/>
          <w:szCs w:val="24"/>
        </w:rPr>
        <w:t xml:space="preserve"> Overall measure of how well customer demand was met, reflecting reliability of supply and delivery.</w:t>
      </w:r>
    </w:p>
    <w:p w14:paraId="4F2D5997" w14:textId="5C96B756" w:rsidR="00044E4B" w:rsidRDefault="00044E4B" w:rsidP="00044E4B">
      <w:pPr>
        <w:pStyle w:val="Heading3"/>
        <w:spacing w:after="0" w:afterAutospacing="0"/>
      </w:pPr>
      <w:r>
        <w:rPr>
          <w:rStyle w:val="Strong"/>
          <w:rFonts w:hint="cs"/>
          <w:b/>
          <w:bCs/>
          <w:rtl/>
        </w:rPr>
        <w:t>2</w:t>
      </w:r>
      <w:r>
        <w:rPr>
          <w:rStyle w:val="Strong"/>
          <w:b/>
          <w:bCs/>
        </w:rPr>
        <w:t>.</w:t>
      </w:r>
      <w:bookmarkStart w:id="14" w:name="ChartCalculated"/>
      <w:r>
        <w:rPr>
          <w:rStyle w:val="Strong"/>
          <w:b/>
          <w:bCs/>
        </w:rPr>
        <w:t>Charts Calculated</w:t>
      </w:r>
      <w:bookmarkEnd w:id="14"/>
    </w:p>
    <w:p w14:paraId="19D2E62D" w14:textId="77777777" w:rsidR="00044E4B" w:rsidRDefault="00044E4B" w:rsidP="00044E4B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rPr>
          <w:rStyle w:val="Strong"/>
        </w:rPr>
        <w:t>Regional Comparison:</w:t>
      </w:r>
      <w:r>
        <w:t xml:space="preserve"> A bar chart compares Fill Rate, OTIF, and Service Level across regions (EMEA, </w:t>
      </w:r>
      <w:proofErr w:type="spellStart"/>
      <w:r>
        <w:t>Latam</w:t>
      </w:r>
      <w:proofErr w:type="spellEnd"/>
      <w:r>
        <w:t xml:space="preserve">, </w:t>
      </w:r>
      <w:proofErr w:type="spellStart"/>
      <w:r>
        <w:t>AsiaPac</w:t>
      </w:r>
      <w:proofErr w:type="spellEnd"/>
      <w:r>
        <w:t>, North America).</w:t>
      </w:r>
    </w:p>
    <w:p w14:paraId="4AD50A8A" w14:textId="77777777" w:rsidR="00044E4B" w:rsidRDefault="00044E4B" w:rsidP="00044E4B">
      <w:pPr>
        <w:pStyle w:val="NormalWeb"/>
        <w:numPr>
          <w:ilvl w:val="0"/>
          <w:numId w:val="17"/>
        </w:numPr>
      </w:pPr>
      <w:r>
        <w:rPr>
          <w:rStyle w:val="Strong"/>
        </w:rPr>
        <w:t>Performance Insight:</w:t>
      </w:r>
      <w:r>
        <w:t xml:space="preserve"> Highlights which region achieved the strongest service levels and which region lagged, mainly due to lower fulfillment performance.</w:t>
      </w:r>
    </w:p>
    <w:p w14:paraId="755C3095" w14:textId="64C0F714" w:rsidR="00044E4B" w:rsidRPr="004D6EC0" w:rsidRDefault="004D6EC0" w:rsidP="00065769">
      <w:pPr>
        <w:spacing w:before="100" w:beforeAutospacing="1" w:after="100" w:afterAutospacing="1" w:line="240" w:lineRule="auto"/>
        <w:rPr>
          <w:rFonts w:ascii="Segoe UI" w:hAnsi="Segoe UI" w:cs="Segoe UI" w:hint="cs"/>
          <w:b/>
          <w:bCs/>
          <w:sz w:val="18"/>
          <w:szCs w:val="18"/>
          <w:u w:val="single"/>
          <w:rtl/>
          <w:lang w:bidi="ar-EG"/>
        </w:rPr>
      </w:pPr>
      <w:r>
        <w:rPr>
          <w:rFonts w:ascii="Segoe UI" w:hAnsi="Segoe UI" w:cs="Segoe UI"/>
          <w:b/>
          <w:bCs/>
          <w:sz w:val="18"/>
          <w:szCs w:val="18"/>
          <w:u w:val="single"/>
          <w:lang w:bidi="ar-EG"/>
        </w:rPr>
        <w:object w:dxaOrig="1543" w:dyaOrig="991" w14:anchorId="59D3A809">
          <v:shape id="_x0000_i1029" type="#_x0000_t75" style="width:77.25pt;height:49.5pt" o:ole="">
            <v:imagedata r:id="rId13" o:title=""/>
          </v:shape>
          <o:OLEObject Type="Embed" ProgID="Package" ShapeID="_x0000_i1029" DrawAspect="Icon" ObjectID="_1839730265" r:id="rId14"/>
        </w:object>
      </w:r>
    </w:p>
    <w:p w14:paraId="7FBE9D50" w14:textId="4EA60956" w:rsidR="00B5457B" w:rsidRPr="00C32F3F" w:rsidRDefault="00B5457B" w:rsidP="00C25C5F">
      <w:pPr>
        <w:spacing w:before="2"/>
        <w:ind w:left="14" w:right="72"/>
        <w:rPr>
          <w:rFonts w:ascii="Segoe UI" w:hAnsi="Segoe UI" w:cs="Segoe UI"/>
          <w:b/>
          <w:bCs/>
          <w:u w:val="single"/>
          <w:rtl/>
        </w:rPr>
      </w:pPr>
    </w:p>
    <w:p w14:paraId="52C10B12" w14:textId="77777777" w:rsidR="00B5457B" w:rsidRPr="00C32F3F" w:rsidRDefault="00B5457B" w:rsidP="00C25C5F">
      <w:pPr>
        <w:spacing w:before="2"/>
        <w:ind w:left="14" w:right="72"/>
        <w:rPr>
          <w:rFonts w:ascii="Segoe UI" w:hAnsi="Segoe UI" w:cs="Segoe UI"/>
          <w:b/>
          <w:bCs/>
          <w:u w:val="single"/>
        </w:rPr>
      </w:pPr>
    </w:p>
    <w:p w14:paraId="68EFB228" w14:textId="77777777" w:rsidR="003E671C" w:rsidRPr="00C32F3F" w:rsidRDefault="003E671C" w:rsidP="00C25C5F">
      <w:pPr>
        <w:spacing w:before="2"/>
        <w:ind w:left="14" w:right="72"/>
        <w:rPr>
          <w:rFonts w:ascii="Segoe UI" w:hAnsi="Segoe UI" w:cs="Segoe UI"/>
          <w:rtl/>
          <w:lang w:bidi="ar-EG"/>
        </w:rPr>
      </w:pPr>
    </w:p>
    <w:sectPr w:rsidR="003E671C" w:rsidRPr="00C32F3F" w:rsidSect="005C24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E37DE"/>
    <w:multiLevelType w:val="multilevel"/>
    <w:tmpl w:val="1A7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45F74"/>
    <w:multiLevelType w:val="hybridMultilevel"/>
    <w:tmpl w:val="7D409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D586A"/>
    <w:multiLevelType w:val="hybridMultilevel"/>
    <w:tmpl w:val="39BEB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83B83"/>
    <w:multiLevelType w:val="hybridMultilevel"/>
    <w:tmpl w:val="876A5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812DA"/>
    <w:multiLevelType w:val="hybridMultilevel"/>
    <w:tmpl w:val="9D565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732D77"/>
    <w:multiLevelType w:val="multilevel"/>
    <w:tmpl w:val="ED8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F0533"/>
    <w:multiLevelType w:val="hybridMultilevel"/>
    <w:tmpl w:val="29144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871AE"/>
    <w:multiLevelType w:val="multilevel"/>
    <w:tmpl w:val="C64E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737FB"/>
    <w:multiLevelType w:val="hybridMultilevel"/>
    <w:tmpl w:val="43685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1823E5"/>
    <w:multiLevelType w:val="hybridMultilevel"/>
    <w:tmpl w:val="A7B2F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7A47F0"/>
    <w:multiLevelType w:val="multilevel"/>
    <w:tmpl w:val="0CC8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7F788A"/>
    <w:multiLevelType w:val="multilevel"/>
    <w:tmpl w:val="4980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59349F"/>
    <w:multiLevelType w:val="hybridMultilevel"/>
    <w:tmpl w:val="E6DC0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8D0557"/>
    <w:multiLevelType w:val="hybridMultilevel"/>
    <w:tmpl w:val="0406A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6B70B2"/>
    <w:multiLevelType w:val="multilevel"/>
    <w:tmpl w:val="75BA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F3D61"/>
    <w:multiLevelType w:val="hybridMultilevel"/>
    <w:tmpl w:val="072EC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DC09BA"/>
    <w:multiLevelType w:val="multilevel"/>
    <w:tmpl w:val="933C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6641B3"/>
    <w:multiLevelType w:val="hybridMultilevel"/>
    <w:tmpl w:val="6170A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E74E7E"/>
    <w:multiLevelType w:val="multilevel"/>
    <w:tmpl w:val="D85E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2"/>
  </w:num>
  <w:num w:numId="4">
    <w:abstractNumId w:val="10"/>
  </w:num>
  <w:num w:numId="5">
    <w:abstractNumId w:val="16"/>
  </w:num>
  <w:num w:numId="6">
    <w:abstractNumId w:val="8"/>
  </w:num>
  <w:num w:numId="7">
    <w:abstractNumId w:val="9"/>
  </w:num>
  <w:num w:numId="8">
    <w:abstractNumId w:val="12"/>
  </w:num>
  <w:num w:numId="9">
    <w:abstractNumId w:val="4"/>
  </w:num>
  <w:num w:numId="10">
    <w:abstractNumId w:val="6"/>
  </w:num>
  <w:num w:numId="11">
    <w:abstractNumId w:val="13"/>
  </w:num>
  <w:num w:numId="12">
    <w:abstractNumId w:val="3"/>
  </w:num>
  <w:num w:numId="13">
    <w:abstractNumId w:val="1"/>
  </w:num>
  <w:num w:numId="14">
    <w:abstractNumId w:val="14"/>
  </w:num>
  <w:num w:numId="15">
    <w:abstractNumId w:val="7"/>
  </w:num>
  <w:num w:numId="16">
    <w:abstractNumId w:val="5"/>
  </w:num>
  <w:num w:numId="17">
    <w:abstractNumId w:val="18"/>
  </w:num>
  <w:num w:numId="18">
    <w:abstractNumId w:val="15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75"/>
    <w:rsid w:val="00044E4B"/>
    <w:rsid w:val="00065769"/>
    <w:rsid w:val="00354C13"/>
    <w:rsid w:val="003A58FE"/>
    <w:rsid w:val="003E671C"/>
    <w:rsid w:val="004209D7"/>
    <w:rsid w:val="00495F3F"/>
    <w:rsid w:val="004D321F"/>
    <w:rsid w:val="004D6EC0"/>
    <w:rsid w:val="004E03EF"/>
    <w:rsid w:val="004E1A6C"/>
    <w:rsid w:val="004E2389"/>
    <w:rsid w:val="004E3176"/>
    <w:rsid w:val="005758DF"/>
    <w:rsid w:val="005C2475"/>
    <w:rsid w:val="005E0076"/>
    <w:rsid w:val="005E417E"/>
    <w:rsid w:val="005F75F9"/>
    <w:rsid w:val="0064634E"/>
    <w:rsid w:val="006F7DCE"/>
    <w:rsid w:val="007804DD"/>
    <w:rsid w:val="00792B3A"/>
    <w:rsid w:val="007E366B"/>
    <w:rsid w:val="00846623"/>
    <w:rsid w:val="00863494"/>
    <w:rsid w:val="00901A34"/>
    <w:rsid w:val="00945D44"/>
    <w:rsid w:val="00A27B4B"/>
    <w:rsid w:val="00A45FAB"/>
    <w:rsid w:val="00A675C8"/>
    <w:rsid w:val="00AF4F12"/>
    <w:rsid w:val="00B41071"/>
    <w:rsid w:val="00B5457B"/>
    <w:rsid w:val="00BE716D"/>
    <w:rsid w:val="00C05D5C"/>
    <w:rsid w:val="00C25C5F"/>
    <w:rsid w:val="00C32F3F"/>
    <w:rsid w:val="00CC7724"/>
    <w:rsid w:val="00D157C4"/>
    <w:rsid w:val="00DA6860"/>
    <w:rsid w:val="00E20074"/>
    <w:rsid w:val="00E36E4C"/>
    <w:rsid w:val="00E526A2"/>
    <w:rsid w:val="00F10E65"/>
    <w:rsid w:val="00F12551"/>
    <w:rsid w:val="00FA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B139C"/>
  <w15:chartTrackingRefBased/>
  <w15:docId w15:val="{CE65F0EB-17B7-46C8-9457-18E90BF6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3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3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657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5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C25C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354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1">
    <w:name w:val="Grid Table 4 Accent 1"/>
    <w:basedOn w:val="TableNormal"/>
    <w:uiPriority w:val="49"/>
    <w:rsid w:val="00354C1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B545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5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107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65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657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5F75F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6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3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DA68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4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1.xls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5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Abo Elkher</dc:creator>
  <cp:keywords/>
  <dc:description/>
  <cp:lastModifiedBy>sara Abo Elkher</cp:lastModifiedBy>
  <cp:revision>44</cp:revision>
  <dcterms:created xsi:type="dcterms:W3CDTF">2026-04-23T12:44:00Z</dcterms:created>
  <dcterms:modified xsi:type="dcterms:W3CDTF">2026-05-08T04:24:00Z</dcterms:modified>
</cp:coreProperties>
</file>