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Protocolo de Comunicación SPI (Serial Peripheral Interface)</w:t>
      </w:r>
    </w:p>
    <w:p>
      <w:pPr>
        <w:jc w:val="both"/>
      </w:pPr>
      <w:r>
        <w:br/>
        <w:t>El protocolo SPI, cuyas siglas significan Serial Peripheral Interface (Interfaz Periférica Serial), es un protocolo de comunicación serial síncrono ampliamente utilizado en sistemas digitales y electrónicos. Su principal función es permitir la transferencia de datos entre dispositivos, generalmente bajo una arquitectura maestro-esclavo.</w:t>
      </w:r>
    </w:p>
    <w:p>
      <w:pPr>
        <w:jc w:val="both"/>
      </w:pPr>
      <w:r>
        <w:t>En el protocolo SPI existe un dispositivo maestro y uno o varios dispositivos esclavos. El maestro es el encargado de controlar la comunicación, ya que genera la señal de reloj y decide cuándo inicia y cuándo termina la transmisión de datos. Los dispositivos esclavos responden únicamente cuando el maestro los selecciona.</w:t>
      </w:r>
    </w:p>
    <w:p>
      <w:pPr>
        <w:jc w:val="both"/>
      </w:pPr>
      <w:r>
        <w:t>SPI utiliza normalmente cuatro líneas de comunicación. La primera es SCLK (Serial Clock), que corresponde al reloj generado por el maestro y que sincroniza la transmisión de los bits. La segunda es MOSI (Master Out Slave In), línea por la cual el maestro envía datos al esclavo. La tercera es MISO (Master In Slave Out), que permite al esclavo enviar datos de regreso al maestro. Finalmente, la cuarta línea es CS o SS (Chip Select o Slave Select), utilizada por el maestro para activar al esclavo con el que desea comunicarse. Generalmente esta señal es activa en nivel bajo.</w:t>
      </w:r>
    </w:p>
    <w:p>
      <w:pPr>
        <w:jc w:val="both"/>
      </w:pPr>
      <w:r>
        <w:t>El funcionamiento básico de SPI consiste en que el maestro activa la línea CS del esclavo y comienza a generar pulsos de reloj en la línea SCLK. En cada pulso de reloj se transmite un bit de información. Simultáneamente, mientras el maestro envía un bit a través de MOSI, también puede recibir un bit por medio de MISO. Esta característica hace que SPI sea un protocolo de comunicación full dúplex, es decir, que permite enviar y recibir datos al mismo tiempo.</w:t>
      </w:r>
    </w:p>
    <w:p>
      <w:pPr>
        <w:jc w:val="both"/>
      </w:pPr>
      <w:r>
        <w:t>A diferencia de otros protocolos como UART o CAN, SPI no define una estructura fija de trama. La cantidad de bits transmitidos depende del diseño del sistema, aunque lo más común es trabajar con palabras de 8 bits. También pueden utilizarse transmisiones de 16 o 32 bits. Los datos pueden enviarse comenzando por el bit más significativo (MSB) o por el menos significativo (LSB), según la configuración del sistema.</w:t>
      </w:r>
    </w:p>
    <w:p>
      <w:pPr>
        <w:jc w:val="both"/>
      </w:pPr>
      <w:r>
        <w:t>Un aspecto importante del protocolo SPI es la existencia de cuatro modos de operación, determinados por dos parámetros: CPOL (Clock Polarity) y CPHA (Clock Phase). CPOL define el nivel lógico del reloj cuando se encuentra en estado inactivo, mientras que CPHA determina en qué flanco del reloj se capturan los datos. La combinación de estos dos parámetros genera cuatro posibles modos de funcionamiento, los cuales deben coincidir entre el maestro y el esclavo para que la comunicación sea correcta.</w:t>
      </w:r>
    </w:p>
    <w:p>
      <w:pPr>
        <w:jc w:val="both"/>
      </w:pPr>
      <w:r>
        <w:t>En implementaciones digitales, como en el diseño con Verilog, SPI suele desarrollarse mediante una máquina de estados. Los estados mínimos para un SPI maestro pueden incluir un estado de reposo (IDLE), donde el sistema espera la orden de transmisión; un estado de carga (LOAD), donde se almacena el dato a transmitir en un registro de desplazamiento; un estado de transferencia (TRANSFER), en el cual se desplazan los bits uno por uno sincronizados con el reloj; y un estado de finalización (DONE), donde se concluye la transmisión y el sistema regresa al estado de reposo.</w:t>
      </w:r>
    </w:p>
    <w:p>
      <w:pPr>
        <w:jc w:val="both"/>
      </w:pPr>
      <w:r>
        <w:t>SPI es ampliamente utilizado en aplicaciones electrónicas modernas, como memorias Flash, pantallas LCD u OLED, sensores digitales, convertidores analógico-digitales (ADC), convertidores digital-analógicos (DAC) y tarjetas de memoria. Su popularidad se debe a su alta velocidad de transferencia, simplicidad de implementación en hardware y capacidad de comunicación full dúplex. Sin embargo, presenta desventajas como el mayor número de líneas físicas requeridas y la ausencia de un sistema interno de direccionamiento o confirmación automática de recepción de datos.</w:t>
      </w:r>
    </w:p>
    <w:p>
      <w:pPr>
        <w:jc w:val="both"/>
      </w:pPr>
      <w:r>
        <w:t>En conclusión, SPI es un protocolo de comunicación serial síncrono, controlado por un dispositivo maestro, que permite la transferencia simultánea de datos entre dispositivos mediante el uso de un reloj compartido y líneas dedicadas para transmisión y recepción. Su implementación en lenguajes de descripción de hardware como Verilog es común en el diseño de sistemas digitales programables.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