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" w:hAnsi="Aptos" w:eastAsia="Yu Gothic"/>
          <w:b/>
          <w:color w:val="4B9FE8"/>
          <w:sz w:val="26"/>
        </w:rPr>
        <w:t>LIFE NOTE</w:t>
      </w:r>
    </w:p>
    <w:p>
      <w:pPr>
        <w:spacing w:before="180" w:after="200"/>
        <w:jc w:val="center"/>
      </w:pPr>
      <w:r>
        <w:rPr>
          <w:rFonts w:ascii="Aptos" w:hAnsi="Aptos" w:eastAsia="Yu Gothic"/>
          <w:b/>
          <w:color w:val="132238"/>
          <w:sz w:val="54"/>
        </w:rPr>
        <w:t>デザインシステムと</w:t>
        <w:br/>
        <w:t>実装ロードマップ</w:t>
      </w:r>
    </w:p>
    <w:p>
      <w:pPr>
        <w:spacing w:after="440"/>
        <w:jc w:val="center"/>
      </w:pPr>
      <w:r>
        <w:rPr>
          <w:rFonts w:ascii="Aptos" w:hAnsi="Aptos" w:eastAsia="Yu Gothic"/>
          <w:b w:val="0"/>
          <w:color w:val="5F7189"/>
          <w:sz w:val="22"/>
        </w:rPr>
        <w:t>情報を最初に見せすぎず、目的から必要な一画面へ進める生活管理アプリ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7FAFC"/>
            <w:tcMar>
              <w:top w:w="170" w:type="dxa"/>
              <w:start w:w="140" w:type="dxa"/>
              <w:bottom w:w="170" w:type="dxa"/>
              <w:end w:w="140" w:type="dxa"/>
            </w:tcMar>
            <w:tcBorders>
              <w:top w:val="single" w:sz="8" w:color="4B9FE8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 w:eastAsia="Yu Gothic"/>
                <w:b/>
                <w:color w:val="5F7189"/>
                <w:sz w:val="18"/>
              </w:rPr>
              <w:t>設計の順番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132238"/>
                <w:sz w:val="20"/>
              </w:rPr>
              <w:t>基準 → 3画面 → 横展開</w:t>
            </w:r>
          </w:p>
        </w:tc>
        <w:tc>
          <w:tcPr>
            <w:tcW w:type="dxa" w:w="3437"/>
            <w:shd w:fill="F7FAFC"/>
            <w:tcMar>
              <w:top w:w="170" w:type="dxa"/>
              <w:start w:w="140" w:type="dxa"/>
              <w:bottom w:w="170" w:type="dxa"/>
              <w:end w:w="140" w:type="dxa"/>
            </w:tcMar>
            <w:tcBorders>
              <w:top w:val="single" w:sz="8" w:color="9577DD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 w:eastAsia="Yu Gothic"/>
                <w:b/>
                <w:color w:val="5F7189"/>
                <w:sz w:val="18"/>
              </w:rPr>
              <w:t>対象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132238"/>
                <w:sz w:val="20"/>
              </w:rPr>
              <w:t>ホーム / お金 / 一日の流れ</w:t>
            </w:r>
          </w:p>
        </w:tc>
        <w:tc>
          <w:tcPr>
            <w:tcW w:type="dxa" w:w="3437"/>
            <w:shd w:fill="F7FAFC"/>
            <w:tcMar>
              <w:top w:w="170" w:type="dxa"/>
              <w:start w:w="140" w:type="dxa"/>
              <w:bottom w:w="170" w:type="dxa"/>
              <w:end w:w="140" w:type="dxa"/>
            </w:tcMar>
            <w:tcBorders>
              <w:top w:val="single" w:sz="8" w:color="34B98B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 w:eastAsia="Yu Gothic"/>
                <w:b/>
                <w:color w:val="5F7189"/>
                <w:sz w:val="18"/>
              </w:rPr>
              <w:t>判断軸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132238"/>
                <w:sz w:val="20"/>
              </w:rPr>
              <w:t>少ない・迷わない・続く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5156"/>
            <w:shd w:fill="13223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132238"/>
              <w:left w:val="single" w:sz="6" w:color="132238"/>
              <w:bottom w:val="single" w:sz="6" w:color="132238"/>
              <w:right w:val="single" w:sz="6" w:color="13223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Yu Gothic"/>
                <w:b/>
                <w:color w:val="FFFFFF"/>
                <w:sz w:val="20"/>
              </w:rPr>
              <w:t>決定</w:t>
            </w:r>
          </w:p>
        </w:tc>
        <w:tc>
          <w:tcPr>
            <w:tcW w:type="dxa" w:w="5156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132238"/>
              <w:left w:val="single" w:sz="6" w:color="132238"/>
              <w:bottom w:val="single" w:sz="6" w:color="132238"/>
              <w:right w:val="single" w:sz="6" w:color="13223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1"/>
              </w:rPr>
              <w:t>以後の実装は「デザインシステムに合うか」を先に確認し、合わない既存UIは残さず置き換える。画面単位の継ぎ足し修正はしない。</w:t>
            </w:r>
          </w:p>
        </w:tc>
      </w:tr>
    </w:tbl>
    <w:p>
      <w:pPr>
        <w:spacing w:after="0"/>
      </w:pPr>
    </w:p>
    <w:p>
      <w:pPr>
        <w:spacing w:before="840"/>
        <w:jc w:val="center"/>
      </w:pPr>
      <w:r>
        <w:rPr>
          <w:rFonts w:ascii="Aptos" w:hAnsi="Aptos" w:eastAsia="Yu Gothic"/>
          <w:b w:val="0"/>
          <w:color w:val="5F7189"/>
          <w:sz w:val="19"/>
        </w:rPr>
        <w:t>2026年8月7日  |  v1.0</w:t>
      </w:r>
    </w:p>
    <w:p>
      <w:r>
        <w:br w:type="page"/>
      </w: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1. この計画で解決すること</w:t>
      </w:r>
    </w:p>
    <w:p>
      <w:pPr>
        <w:spacing w:after="160" w:line="341" w:lineRule="auto"/>
      </w:pPr>
      <w:r>
        <w:rPr>
          <w:rFonts w:ascii="Aptos" w:hAnsi="Aptos" w:eastAsia="Yu Gothic"/>
          <w:b w:val="0"/>
          <w:color w:val="132238"/>
          <w:sz w:val="21"/>
        </w:rPr>
        <w:t>現在の課題は、機能が不足していることではなく、情報・操作・装飾が同じ強さで並び、利用者が「今すること」を選びにくいことです。以後は、画面ごとの目的を一つに絞り、情報は必要になった段階で開く構造に変え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5046"/>
      </w:tblGrid>
      <w:tr>
        <w:trPr>
          <w:tblHeader w:val="true"/>
        </w:trPr>
        <w:tc>
          <w:tcPr>
            <w:tcW w:type="dxa" w:w="5156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現状の問題</w:t>
            </w:r>
          </w:p>
        </w:tc>
        <w:tc>
          <w:tcPr>
            <w:tcW w:type="dxa" w:w="5156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置き換える原則</w:t>
            </w:r>
          </w:p>
        </w:tc>
      </w:tr>
      <w:tr>
        <w:tc>
          <w:tcPr>
            <w:tcW w:type="dxa" w:w="430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1画面に複数の主役がある</w:t>
            </w:r>
          </w:p>
        </w:tc>
        <w:tc>
          <w:tcPr>
            <w:tcW w:type="dxa" w:w="504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一画面につき、主目的と主アクションは各1つにする</w:t>
            </w:r>
          </w:p>
        </w:tc>
      </w:tr>
      <w:tr>
        <w:tc>
          <w:tcPr>
            <w:tcW w:type="dxa" w:w="4309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同じ操作が旧UI・新UIに重複する</w:t>
            </w:r>
          </w:p>
        </w:tc>
        <w:tc>
          <w:tcPr>
            <w:tcW w:type="dxa" w:w="5046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新しい導線を入れる時点で古い導線を削除する</w:t>
            </w:r>
          </w:p>
        </w:tc>
      </w:tr>
      <w:tr>
        <w:tc>
          <w:tcPr>
            <w:tcW w:type="dxa" w:w="430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枠とカードが多く、読む順番が散る</w:t>
            </w:r>
          </w:p>
        </w:tc>
        <w:tc>
          <w:tcPr>
            <w:tcW w:type="dxa" w:w="504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基本は余白と区切り線。面で強調するのは主役だけ</w:t>
            </w:r>
          </w:p>
        </w:tc>
      </w:tr>
      <w:tr>
        <w:tc>
          <w:tcPr>
            <w:tcW w:type="dxa" w:w="4309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文字・アイコン・色の規則がページごとに揺れる</w:t>
            </w:r>
          </w:p>
        </w:tc>
        <w:tc>
          <w:tcPr>
            <w:tcW w:type="dxa" w:w="5046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数値トークンと単一アイコンセットを全画面で使う</w:t>
            </w:r>
          </w:p>
        </w:tc>
      </w:tr>
      <w:tr>
        <w:tc>
          <w:tcPr>
            <w:tcW w:type="dxa" w:w="430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アニメーションが装飾で、意味を伝えない</w:t>
            </w:r>
          </w:p>
        </w:tc>
        <w:tc>
          <w:tcPr>
            <w:tcW w:type="dxa" w:w="504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状態変化・保存・展開にだけ、短く一貫した動きを使う</w:t>
            </w:r>
          </w:p>
        </w:tc>
      </w:tr>
    </w:tbl>
    <w:p>
      <w:pPr>
        <w:spacing w:after="0"/>
      </w:pP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2. 情報アーキテクチャ（入口 → 目的 → 独立画面）</w:t>
      </w:r>
    </w:p>
    <w:p>
      <w:pPr>
        <w:spacing w:after="100" w:line="341" w:lineRule="auto"/>
      </w:pPr>
      <w:r>
        <w:rPr>
          <w:rFonts w:ascii="Aptos" w:hAnsi="Aptos" w:eastAsia="Yu Gothic"/>
          <w:b w:val="0"/>
          <w:color w:val="132238"/>
          <w:sz w:val="21"/>
        </w:rPr>
        <w:t>ホームは情報を読ませるページではなく、生活の入口です。数値・進捗・説明を置かず、次の三択だけを大きく見せます。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098"/>
        <w:gridCol w:w="3402"/>
        <w:gridCol w:w="2494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次の選択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到達する独立画面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その画面の主役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記録する</w:t>
            </w:r>
          </w:p>
        </w:tc>
        <w:tc>
          <w:tcPr>
            <w:tcW w:type="dxa" w:w="209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支出・収入 / こころとからだ</w:t>
            </w:r>
          </w:p>
        </w:tc>
        <w:tc>
          <w:tcPr>
            <w:tcW w:type="dxa" w:w="340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支出・収入を記録 / 体調を記録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保存する</w:t>
            </w:r>
          </w:p>
        </w:tc>
      </w:tr>
      <w:tr>
        <w:tc>
          <w:tcPr>
            <w:tcW w:type="dxa" w:w="136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今日を整える</w:t>
            </w:r>
          </w:p>
        </w:tc>
        <w:tc>
          <w:tcPr>
            <w:tcW w:type="dxa" w:w="209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一日の流れ / テーマ</w:t>
            </w:r>
          </w:p>
        </w:tc>
        <w:tc>
          <w:tcPr>
            <w:tcW w:type="dxa" w:w="340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今日の時間割 / テーマ設定</w:t>
            </w:r>
          </w:p>
        </w:tc>
        <w:tc>
          <w:tcPr>
            <w:tcW w:type="dxa" w:w="249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今日を確認・編集する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見える化する</w:t>
            </w:r>
          </w:p>
        </w:tc>
        <w:tc>
          <w:tcPr>
            <w:tcW w:type="dxa" w:w="209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お金 / こころとからだ</w:t>
            </w:r>
          </w:p>
        </w:tc>
        <w:tc>
          <w:tcPr>
            <w:tcW w:type="dxa" w:w="340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お金の分析 / 体調の分析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傾向を読む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5156"/>
            <w:shd w:fill="F27D7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F27D78"/>
              <w:left w:val="single" w:sz="6" w:color="F27D78"/>
              <w:bottom w:val="single" w:sz="6" w:color="F27D78"/>
              <w:right w:val="single" w:sz="6" w:color="F27D7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Yu Gothic"/>
                <w:b/>
                <w:color w:val="FFFFFF"/>
                <w:sz w:val="20"/>
              </w:rPr>
              <w:t>禁止</w:t>
            </w:r>
          </w:p>
        </w:tc>
        <w:tc>
          <w:tcPr>
            <w:tcW w:type="dxa" w:w="5156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F27D78"/>
              <w:left w:val="single" w:sz="6" w:color="F27D78"/>
              <w:bottom w:val="single" w:sz="6" w:color="F27D78"/>
              <w:right w:val="single" w:sz="6" w:color="F27D7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1"/>
              </w:rPr>
              <w:t>目的を選んだ後、別目的の情報を同じ画面に混在させない。たとえば一日の流れには支出分析や習慣の集計を常時置かない。</w:t>
            </w:r>
          </w:p>
        </w:tc>
      </w:tr>
    </w:tbl>
    <w:p>
      <w:pPr>
        <w:spacing w:after="0"/>
      </w:pP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3. 固定するデザインシステム</w:t>
      </w:r>
    </w:p>
    <w:p>
      <w:pPr>
        <w:spacing w:after="120" w:line="341" w:lineRule="auto"/>
      </w:pPr>
      <w:r>
        <w:rPr>
          <w:rFonts w:ascii="Aptos" w:hAnsi="Aptos" w:eastAsia="Yu Gothic"/>
          <w:b w:val="0"/>
          <w:color w:val="132238"/>
          <w:sz w:val="21"/>
        </w:rPr>
        <w:t>これは見た目の好みではなく、迷わず実装・レビューするための共通言語です。例外が必要な場合は、先にこの資料を更新してから実装します。</w:t>
      </w: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3-1. 余白・文字・操作の基準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35"/>
        <w:gridCol w:w="2665"/>
      </w:tblGrid>
      <w:tr>
        <w:trPr>
          <w:tblHeader w:val="true"/>
        </w:trPr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固定ルール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30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余白</w:t>
            </w:r>
          </w:p>
        </w:tc>
        <w:tc>
          <w:tcPr>
            <w:tcW w:type="dxa" w:w="45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4px単位。主に 8 / 16 / 24 / 32px を使用</w:t>
            </w:r>
          </w:p>
        </w:tc>
        <w:tc>
          <w:tcPr>
            <w:tcW w:type="dxa" w:w="266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視線のまとまりを作る</w:t>
            </w:r>
          </w:p>
        </w:tc>
      </w:tr>
      <w:tr>
        <w:tc>
          <w:tcPr>
            <w:tcW w:type="dxa" w:w="130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文字</w:t>
            </w:r>
          </w:p>
        </w:tc>
        <w:tc>
          <w:tcPr>
            <w:tcW w:type="dxa" w:w="453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12 / 14 / 16 / 20 / 28 / 36px の6段階だけ</w:t>
            </w:r>
          </w:p>
        </w:tc>
        <w:tc>
          <w:tcPr>
            <w:tcW w:type="dxa" w:w="266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階層を明確にする</w:t>
            </w:r>
          </w:p>
        </w:tc>
      </w:tr>
      <w:tr>
        <w:tc>
          <w:tcPr>
            <w:tcW w:type="dxa" w:w="130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本文</w:t>
            </w:r>
          </w:p>
        </w:tc>
        <w:tc>
          <w:tcPr>
            <w:tcW w:type="dxa" w:w="45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16px未満にしない。行高は1.4〜1.6</w:t>
            </w:r>
          </w:p>
        </w:tc>
        <w:tc>
          <w:tcPr>
            <w:tcW w:type="dxa" w:w="266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iPhoneで無理なく読める</w:t>
            </w:r>
          </w:p>
        </w:tc>
      </w:tr>
      <w:tr>
        <w:tc>
          <w:tcPr>
            <w:tcW w:type="dxa" w:w="130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主ボタン</w:t>
            </w:r>
          </w:p>
        </w:tc>
        <w:tc>
          <w:tcPr>
            <w:tcW w:type="dxa" w:w="453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高さ52px以上、文字16px以上</w:t>
            </w:r>
          </w:p>
        </w:tc>
        <w:tc>
          <w:tcPr>
            <w:tcW w:type="dxa" w:w="266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迷わず押せる</w:t>
            </w:r>
          </w:p>
        </w:tc>
      </w:tr>
      <w:tr>
        <w:tc>
          <w:tcPr>
            <w:tcW w:type="dxa" w:w="130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補助ボタン</w:t>
            </w:r>
          </w:p>
        </w:tc>
        <w:tc>
          <w:tcPr>
            <w:tcW w:type="dxa" w:w="45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高さ44px以上、文字14px以上</w:t>
            </w:r>
          </w:p>
        </w:tc>
        <w:tc>
          <w:tcPr>
            <w:tcW w:type="dxa" w:w="266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タップ領域を保証する</w:t>
            </w:r>
          </w:p>
        </w:tc>
      </w:tr>
      <w:tr>
        <w:tc>
          <w:tcPr>
            <w:tcW w:type="dxa" w:w="130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区切り</w:t>
            </w:r>
          </w:p>
        </w:tc>
        <w:tc>
          <w:tcPr>
            <w:tcW w:type="dxa" w:w="453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情報群の区切りは余白16〜24pxまたは1px罫線</w:t>
            </w:r>
          </w:p>
        </w:tc>
        <w:tc>
          <w:tcPr>
            <w:tcW w:type="dxa" w:w="266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カードの過剰使用を防ぐ</w:t>
            </w:r>
          </w:p>
        </w:tc>
      </w:tr>
    </w:tbl>
    <w:p>
      <w:pPr>
        <w:spacing w:after="0"/>
      </w:pP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3-2. 色の意味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2948"/>
        <w:gridCol w:w="2721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色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使う場所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使わない場所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お金（中立）</w:t>
            </w:r>
          </w:p>
        </w:tc>
        <w:tc>
          <w:tcPr>
            <w:tcW w:type="dxa" w:w="147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青 #4B9FE8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金額入力・お金の遷移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支出と収入の区別</w:t>
            </w:r>
          </w:p>
        </w:tc>
      </w:tr>
      <w:tr>
        <w:tc>
          <w:tcPr>
            <w:tcW w:type="dxa" w:w="136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支出・マイナス</w:t>
            </w:r>
          </w:p>
        </w:tc>
        <w:tc>
          <w:tcPr>
            <w:tcW w:type="dxa" w:w="147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赤 #D95055</w:t>
            </w:r>
          </w:p>
        </w:tc>
        <w:tc>
          <w:tcPr>
            <w:tcW w:type="dxa" w:w="294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支出タブ・負の金額・注意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装飾目的の背景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収入・プラス</w:t>
            </w:r>
          </w:p>
        </w:tc>
        <w:tc>
          <w:tcPr>
            <w:tcW w:type="dxa" w:w="147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緑 #34B98B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収入タブ・正の金額・達成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常時強調した本文</w:t>
            </w:r>
          </w:p>
        </w:tc>
      </w:tr>
      <w:tr>
        <w:tc>
          <w:tcPr>
            <w:tcW w:type="dxa" w:w="136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からだ</w:t>
            </w:r>
          </w:p>
        </w:tc>
        <w:tc>
          <w:tcPr>
            <w:tcW w:type="dxa" w:w="147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緑 #34B98B</w:t>
            </w:r>
          </w:p>
        </w:tc>
        <w:tc>
          <w:tcPr>
            <w:tcW w:type="dxa" w:w="294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身体評価・歩数・睡眠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こころの評価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こころ</w:t>
            </w:r>
          </w:p>
        </w:tc>
        <w:tc>
          <w:tcPr>
            <w:tcW w:type="dxa" w:w="147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コーラル #F27D78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気分・心の評価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金銭の状態</w:t>
            </w:r>
          </w:p>
        </w:tc>
      </w:tr>
      <w:tr>
        <w:tc>
          <w:tcPr>
            <w:tcW w:type="dxa" w:w="136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こよみ</w:t>
            </w:r>
          </w:p>
        </w:tc>
        <w:tc>
          <w:tcPr>
            <w:tcW w:type="dxa" w:w="147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紫 #9577DD</w:t>
            </w:r>
          </w:p>
        </w:tc>
        <w:tc>
          <w:tcPr>
            <w:tcW w:type="dxa" w:w="294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予定・時間割・カレンダー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警告</w:t>
            </w:r>
          </w:p>
        </w:tc>
      </w:tr>
      <w:tr>
        <w:tc>
          <w:tcPr>
            <w:tcW w:type="dxa" w:w="136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期限・注意</w:t>
            </w:r>
          </w:p>
        </w:tc>
        <w:tc>
          <w:tcPr>
            <w:tcW w:type="dxa" w:w="147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黄 #F1BE48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支払期日・未処理の注意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主要ボタン</w:t>
            </w:r>
          </w:p>
        </w:tc>
      </w:tr>
    </w:tbl>
    <w:p>
      <w:pPr>
        <w:spacing w:after="0"/>
      </w:pP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3-3. アイコンと文字の細部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アイコンは単一の線画SVGセットに統一する。絵文字・3Dアイコン・別テイストの記号は使用しない。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標準サイズは24px、座布団は48px。アイコンはCSS上の中心だけでなく、実機スクリーンショットで視覚中心を確認する。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数字は可能な限り tabular-nums を使用し、金額は「¥4,000」、歩数は「2,619歩」のように単位まで一行で完結させる。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日本語本文には任意の広い字間を使わない。見出しは字間0〜0.02em、英字のLIFE NOTEだけ0.12em程度に限定する。</w:t>
      </w: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4. デザインの四原則を実装判断へ落とす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2551"/>
      </w:tblGrid>
      <w:tr>
        <w:trPr>
          <w:tblHeader w:val="true"/>
        </w:trPr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原則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実装上の約束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レビュー時の質問</w:t>
            </w:r>
          </w:p>
        </w:tc>
      </w:tr>
      <w:tr>
        <w:tc>
          <w:tcPr>
            <w:tcW w:type="dxa" w:w="102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近接</w:t>
            </w:r>
          </w:p>
        </w:tc>
        <w:tc>
          <w:tcPr>
            <w:tcW w:type="dxa" w:w="493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同じ目的の情報は16px以内に集め、目的が変わる場所は24px以上離す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これは同じ操作のための情報か？</w:t>
            </w:r>
          </w:p>
        </w:tc>
      </w:tr>
      <w:tr>
        <w:tc>
          <w:tcPr>
            <w:tcW w:type="dxa" w:w="1020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整列</w:t>
            </w:r>
          </w:p>
        </w:tc>
        <w:tc>
          <w:tcPr>
            <w:tcW w:type="dxa" w:w="493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見出し・本文・金額・アイコンの開始線を揃え、異なるグリッドを同じ画面に混在させない</w:t>
            </w:r>
          </w:p>
        </w:tc>
        <w:tc>
          <w:tcPr>
            <w:tcW w:type="dxa" w:w="255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視線は左上から自然に流れるか？</w:t>
            </w:r>
          </w:p>
        </w:tc>
      </w:tr>
      <w:tr>
        <w:tc>
          <w:tcPr>
            <w:tcW w:type="dxa" w:w="102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反復</w:t>
            </w:r>
          </w:p>
        </w:tc>
        <w:tc>
          <w:tcPr>
            <w:tcW w:type="dxa" w:w="493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ボタン、セグメント、リスト行、グラフ凡例の形と挙動を全画面で再利用する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同じ役割の部品が同じ見え方か？</w:t>
            </w:r>
          </w:p>
        </w:tc>
      </w:tr>
      <w:tr>
        <w:tc>
          <w:tcPr>
            <w:tcW w:type="dxa" w:w="1020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対比</w:t>
            </w:r>
          </w:p>
        </w:tc>
        <w:tc>
          <w:tcPr>
            <w:tcW w:type="dxa" w:w="493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強い面・大きな数字・鮮やかな色は主役1つに限定する</w:t>
            </w:r>
          </w:p>
        </w:tc>
        <w:tc>
          <w:tcPr>
            <w:tcW w:type="dxa" w:w="255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一目で最初に見る場所が決まるか？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5156"/>
            <w:shd w:fill="9577D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9577DD"/>
              <w:left w:val="single" w:sz="6" w:color="9577DD"/>
              <w:bottom w:val="single" w:sz="6" w:color="9577DD"/>
              <w:right w:val="single" w:sz="6" w:color="9577DD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Yu Gothic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5156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9577DD"/>
              <w:left w:val="single" w:sz="6" w:color="9577DD"/>
              <w:bottom w:val="single" w:sz="6" w:color="9577DD"/>
              <w:right w:val="single" w:sz="6" w:color="9577D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1"/>
              </w:rPr>
              <w:t>どの要素も「なぜここで目立つのか」を説明できない場合は削除または補助階層へ下げる。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5. 最初に作り直す3つの中心画面</w:t>
      </w:r>
    </w:p>
    <w:p>
      <w:pPr>
        <w:spacing w:after="160" w:line="341" w:lineRule="auto"/>
      </w:pPr>
      <w:r>
        <w:rPr>
          <w:rFonts w:ascii="Aptos" w:hAnsi="Aptos" w:eastAsia="Yu Gothic"/>
          <w:b w:val="0"/>
          <w:color w:val="132238"/>
          <w:sz w:val="21"/>
        </w:rPr>
        <w:t>この3画面を先に完成させ、部品・余白・アニメーション・戻る導線を実機で検証します。残りの画面はここで確定した部品だけで作ります。</w:t>
      </w: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5-1. ホーム：目的を選ぶハブ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2381"/>
        <w:gridCol w:w="1814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構成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残すもの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削除するもの</w:t>
            </w:r>
          </w:p>
        </w:tc>
      </w:tr>
      <w:tr>
        <w:tc>
          <w:tcPr>
            <w:tcW w:type="dxa" w:w="204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次にすることを3秒で決める</w:t>
            </w:r>
          </w:p>
        </w:tc>
        <w:tc>
          <w:tcPr>
            <w:tcW w:type="dxa" w:w="226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LIFE NOTE / 質問 / 三択</w:t>
            </w:r>
          </w:p>
        </w:tc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記録する・今日を整える・見える化する</w:t>
            </w:r>
          </w:p>
        </w:tc>
        <w:tc>
          <w:tcPr>
            <w:tcW w:type="dxa" w:w="181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数値、進捗、注意書き、設定の重複導線</w:t>
            </w:r>
          </w:p>
        </w:tc>
      </w:tr>
    </w:tbl>
    <w:p>
      <w:pPr>
        <w:spacing w:after="0"/>
      </w:pP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三択は縦に並べるが、巨大なカードにはしない。1行の大型リストボタンとして、アイコン・名称・矢印を同じ基準線に置く。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上部は「戻る」を置かない。ホームだけが起点であり、設定は右上の44pxボタンから開く。</w:t>
      </w: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5-2. 支出・収入を記録：金額を残す画面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855"/>
        <w:gridCol w:w="1757"/>
        <w:gridCol w:w="1134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視線の順番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主アクション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補助</w:t>
            </w:r>
          </w:p>
        </w:tc>
      </w:tr>
      <w:tr>
        <w:tc>
          <w:tcPr>
            <w:tcW w:type="dxa" w:w="204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支出または収入を迷わず保存する</w:t>
            </w:r>
          </w:p>
        </w:tc>
        <w:tc>
          <w:tcPr>
            <w:tcW w:type="dxa" w:w="385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今日使えるお金 → 今残っているお金 → 支出/収入 → 金額 → 方法 → カテゴリー</w:t>
            </w:r>
          </w:p>
        </w:tc>
        <w:tc>
          <w:tcPr>
            <w:tcW w:type="dxa" w:w="175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支出を記録 / 収入を記録</w:t>
            </w:r>
          </w:p>
        </w:tc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方法・カテゴリーを追加する</w:t>
            </w:r>
          </w:p>
        </w:tc>
      </w:tr>
    </w:tbl>
    <w:p>
      <w:pPr>
        <w:spacing w:after="0"/>
      </w:pP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今日使えるお金は最上段の主役。今残っているお金は次の行で全額表示し、表示／非表示だけを切り替える。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支出は赤、収入は緑。タブ、保存ボタン、金額の符号に同じ意味を反復する。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入力は縦一列。「金額 → 方法 → カテゴリー → 保存」の順に固定し、横並び入力を使わない。</w:t>
      </w: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5-3. 一日の流れ：時間を読む画面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381"/>
        <w:gridCol w:w="2324"/>
        <w:gridCol w:w="2098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構成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常時表示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開いて表示</w:t>
            </w:r>
          </w:p>
        </w:tc>
      </w:tr>
      <w:tr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現在時刻と今日の予定を時間順に確認・編集する</w:t>
            </w:r>
          </w:p>
        </w:tc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日付とテーマ → 時間割 → 3操作</w:t>
            </w:r>
          </w:p>
        </w:tc>
        <w:tc>
          <w:tcPr>
            <w:tcW w:type="dxa" w:w="232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赤い現在時刻線・時間・予定</w:t>
            </w:r>
          </w:p>
        </w:tc>
        <w:tc>
          <w:tcPr>
            <w:tcW w:type="dxa" w:w="209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予定追加・チェックリスト・週/月カレンダー</w:t>
            </w:r>
          </w:p>
        </w:tc>
      </w:tr>
    </w:tbl>
    <w:p>
      <w:pPr>
        <w:spacing w:after="0"/>
      </w:pP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現在時刻は予定の上に重ねず、時間目盛りから右へ伸びる1pxの赤線と右端の時刻ラベルだけで示す。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予定を足す／チェックリストを開く／週・月を見るは時間割の外側に置く。時間軸の中に絶対配置しない。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週・月カレンダーは初期状態で閉じ、押したときだけボトムシートまたは下部展開で開く。</w:t>
      </w: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6. 部品とアニメーションの規格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92"/>
        <w:gridCol w:w="2494"/>
      </w:tblGrid>
      <w:tr>
        <w:trPr>
          <w:tblHeader w:val="true"/>
        </w:trPr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部品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規格</w:t>
            </w:r>
          </w:p>
        </w:tc>
        <w:tc>
          <w:tcPr>
            <w:tcW w:type="dxa" w:w="3437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状態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ページヘッダー</w:t>
            </w:r>
          </w:p>
        </w:tc>
        <w:tc>
          <w:tcPr>
            <w:tcW w:type="dxa" w:w="459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戻る / 中央タイトル / 右操作。高さ56px。開始線とタップ領域を固定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戻るは前画面へ、ホームへは別の明示操作</w:t>
            </w:r>
          </w:p>
        </w:tc>
      </w:tr>
      <w:tr>
        <w:tc>
          <w:tcPr>
            <w:tcW w:type="dxa" w:w="170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大型リストボタン</w:t>
            </w:r>
          </w:p>
        </w:tc>
        <w:tc>
          <w:tcPr>
            <w:tcW w:type="dxa" w:w="459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高さ72px。24pxアイコン、16px名称、右矢印</w:t>
            </w:r>
          </w:p>
        </w:tc>
        <w:tc>
          <w:tcPr>
            <w:tcW w:type="dxa" w:w="249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押下時: 120msで背景のみ変化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主ボタン</w:t>
            </w:r>
          </w:p>
        </w:tc>
        <w:tc>
          <w:tcPr>
            <w:tcW w:type="dxa" w:w="459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高さ52px。16px太字。画面内に原則1つ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保存中→完了を短く表示</w:t>
            </w:r>
          </w:p>
        </w:tc>
      </w:tr>
      <w:tr>
        <w:tc>
          <w:tcPr>
            <w:tcW w:type="dxa" w:w="170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セグメント</w:t>
            </w:r>
          </w:p>
        </w:tc>
        <w:tc>
          <w:tcPr>
            <w:tcW w:type="dxa" w:w="459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高さ44px。選択状態は文字＋背景＋色で示す</w:t>
            </w:r>
          </w:p>
        </w:tc>
        <w:tc>
          <w:tcPr>
            <w:tcW w:type="dxa" w:w="249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タップ直後に内容を切替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入力行</w:t>
            </w:r>
          </w:p>
        </w:tc>
        <w:tc>
          <w:tcPr>
            <w:tcW w:type="dxa" w:w="459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ラベル → 52px入力欄を縦に配置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エラーは項目直下に表示</w:t>
            </w:r>
          </w:p>
        </w:tc>
      </w:tr>
      <w:tr>
        <w:tc>
          <w:tcPr>
            <w:tcW w:type="dxa" w:w="170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グラフ</w:t>
            </w:r>
          </w:p>
        </w:tc>
        <w:tc>
          <w:tcPr>
            <w:tcW w:type="dxa" w:w="4592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見出し・期間・凡例・グラフ・補助値の順</w:t>
            </w:r>
          </w:p>
        </w:tc>
        <w:tc>
          <w:tcPr>
            <w:tcW w:type="dxa" w:w="249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凡例タップで表示ON/OFF</w:t>
            </w:r>
          </w:p>
        </w:tc>
      </w:tr>
    </w:tbl>
    <w:p>
      <w:pPr>
        <w:spacing w:after="0"/>
      </w:pPr>
    </w:p>
    <w:p>
      <w:pPr>
        <w:keepNext/>
        <w:spacing w:before="240" w:after="140"/>
      </w:pPr>
      <w:r>
        <w:rPr>
          <w:rFonts w:ascii="Aptos" w:hAnsi="Aptos" w:eastAsia="Yu Gothic"/>
          <w:b/>
          <w:color w:val="132238"/>
          <w:sz w:val="27"/>
        </w:rPr>
        <w:t>6-1. モーション仕様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3005"/>
        <w:gridCol w:w="2948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場面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動き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意図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ボタン押下</w:t>
            </w:r>
          </w:p>
        </w:tc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120ms</w:t>
            </w:r>
          </w:p>
        </w:tc>
        <w:tc>
          <w:tcPr>
            <w:tcW w:type="dxa" w:w="300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明度と1px縮小のみ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タップを受け取ったことを伝える</w:t>
            </w:r>
          </w:p>
        </w:tc>
      </w:tr>
      <w:tr>
        <w:tc>
          <w:tcPr>
            <w:tcW w:type="dxa" w:w="170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画面遷移</w:t>
            </w:r>
          </w:p>
        </w:tc>
        <w:tc>
          <w:tcPr>
            <w:tcW w:type="dxa" w:w="113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200ms</w:t>
            </w:r>
          </w:p>
        </w:tc>
        <w:tc>
          <w:tcPr>
            <w:tcW w:type="dxa" w:w="300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右から入る/左へ戻る。ease-out</w:t>
            </w:r>
          </w:p>
        </w:tc>
        <w:tc>
          <w:tcPr>
            <w:tcW w:type="dxa" w:w="294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現在地と戻る方向を伝える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展開・折りたたみ</w:t>
            </w:r>
          </w:p>
        </w:tc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180ms</w:t>
            </w:r>
          </w:p>
        </w:tc>
        <w:tc>
          <w:tcPr>
            <w:tcW w:type="dxa" w:w="300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高さと不透明度を同時に変化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情報がどこから現れたかを伝える</w:t>
            </w:r>
          </w:p>
        </w:tc>
      </w:tr>
      <w:tr>
        <w:tc>
          <w:tcPr>
            <w:tcW w:type="dxa" w:w="170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保存完了</w:t>
            </w:r>
          </w:p>
        </w:tc>
        <w:tc>
          <w:tcPr>
            <w:tcW w:type="dxa" w:w="1134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240ms</w:t>
            </w:r>
          </w:p>
        </w:tc>
        <w:tc>
          <w:tcPr>
            <w:tcW w:type="dxa" w:w="3005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ボタン文言を完了に置換し短く色変更</w:t>
            </w:r>
          </w:p>
        </w:tc>
        <w:tc>
          <w:tcPr>
            <w:tcW w:type="dxa" w:w="294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保存された安心感を与える</w:t>
            </w:r>
          </w:p>
        </w:tc>
      </w:tr>
      <w:t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数値・グラフ</w:t>
            </w:r>
          </w:p>
        </w:tc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240ms</w:t>
            </w:r>
          </w:p>
        </w:tc>
        <w:tc>
          <w:tcPr>
            <w:tcW w:type="dxa" w:w="300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表示時のみ上昇・描画</w:t>
            </w:r>
          </w:p>
        </w:tc>
        <w:tc>
          <w:tcPr>
            <w:tcW w:type="dxa" w:w="294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変化を読む補助。自動ループ禁止</w:t>
            </w:r>
          </w:p>
        </w:tc>
      </w:tr>
    </w:tbl>
    <w:p>
      <w:pPr>
        <w:spacing w:after="0"/>
      </w:pP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すべての動きは prefers-reduced-motion を尊重し、必要時は即時表示へ切り替える。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常時動く装飾、意味のないバウンス、画面を待たせるローディングは禁止する。処理待ちが発生した時だけ、小さなローディング表示を使う。</w:t>
      </w:r>
    </w:p>
    <w:p>
      <w:r>
        <w:br w:type="page"/>
      </w: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7. 実装ロードマップと優先順位</w:t>
      </w:r>
    </w:p>
    <w:p>
      <w:pPr>
        <w:spacing w:after="140" w:line="341" w:lineRule="auto"/>
      </w:pPr>
      <w:r>
        <w:rPr>
          <w:rFonts w:ascii="Aptos" w:hAnsi="Aptos" w:eastAsia="Yu Gothic"/>
          <w:b w:val="0"/>
          <w:color w:val="132238"/>
          <w:sz w:val="21"/>
        </w:rPr>
        <w:t>後から機能を足すためではなく、戻せない複雑さを増やさないための順番です。各段階の完了条件を満たすまで次へ進みません。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8"/>
        <w:gridCol w:w="2721"/>
        <w:gridCol w:w="3458"/>
      </w:tblGrid>
      <w:tr>
        <w:trPr>
          <w:tblHeader w:val="true"/>
        </w:trPr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優先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作業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成果物</w:t>
            </w:r>
          </w:p>
        </w:tc>
        <w:tc>
          <w:tcPr>
            <w:tcW w:type="dxa" w:w="2578"/>
            <w:shd w:fill="132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/>
                <w:color w:val="FFFFFF"/>
                <w:sz w:val="19"/>
              </w:rPr>
              <w:t>完了条件</w:t>
            </w:r>
          </w:p>
        </w:tc>
      </w:tr>
      <w:tr>
        <w:tc>
          <w:tcPr>
            <w:tcW w:type="dxa" w:w="68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P0</w:t>
            </w:r>
          </w:p>
        </w:tc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現状棚卸し・旧UI削除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画面一覧、旧要素の削除リスト</w:t>
            </w:r>
          </w:p>
        </w:tc>
        <w:tc>
          <w:tcPr>
            <w:tcW w:type="dxa" w:w="345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同じ役割の操作が1つだけ。未使用DOM/CSS/JSを削除</w:t>
            </w:r>
          </w:p>
        </w:tc>
      </w:tr>
      <w:tr>
        <w:tc>
          <w:tcPr>
            <w:tcW w:type="dxa" w:w="680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P1</w:t>
            </w:r>
          </w:p>
        </w:tc>
        <w:tc>
          <w:tcPr>
            <w:tcW w:type="dxa" w:w="192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デザイントークン・共通部品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CSS変数、文字・余白・ボタン・アイコン規格</w:t>
            </w:r>
          </w:p>
        </w:tc>
        <w:tc>
          <w:tcPr>
            <w:tcW w:type="dxa" w:w="345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3画面で同じ部品が同じ見た目と挙動</w:t>
            </w:r>
          </w:p>
        </w:tc>
      </w:tr>
      <w:tr>
        <w:tc>
          <w:tcPr>
            <w:tcW w:type="dxa" w:w="68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P2</w:t>
            </w:r>
          </w:p>
        </w:tc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ホーム再設計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3つの大型リストボタンを持つハブ</w:t>
            </w:r>
          </w:p>
        </w:tc>
        <w:tc>
          <w:tcPr>
            <w:tcW w:type="dxa" w:w="345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3秒以内に目的を選べる。余白が過剰でない</w:t>
            </w:r>
          </w:p>
        </w:tc>
      </w:tr>
      <w:tr>
        <w:tc>
          <w:tcPr>
            <w:tcW w:type="dxa" w:w="680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P3</w:t>
            </w:r>
          </w:p>
        </w:tc>
        <w:tc>
          <w:tcPr>
            <w:tcW w:type="dxa" w:w="192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支出・収入記録の再設計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縦順入力・金額表示・方法/カテゴリー追加</w:t>
            </w:r>
          </w:p>
        </w:tc>
        <w:tc>
          <w:tcPr>
            <w:tcW w:type="dxa" w:w="345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金額が省略されず、支出/収入の色が一貫</w:t>
            </w:r>
          </w:p>
        </w:tc>
      </w:tr>
      <w:tr>
        <w:tc>
          <w:tcPr>
            <w:tcW w:type="dxa" w:w="68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P4</w:t>
            </w:r>
          </w:p>
        </w:tc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一日の流れ再設計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時間割、赤い現在時刻線、折りたたみ導線</w:t>
            </w:r>
          </w:p>
        </w:tc>
        <w:tc>
          <w:tcPr>
            <w:tcW w:type="dxa" w:w="345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時間とボタンが重ならず、旧操作が残らない</w:t>
            </w:r>
          </w:p>
        </w:tc>
      </w:tr>
      <w:tr>
        <w:tc>
          <w:tcPr>
            <w:tcW w:type="dxa" w:w="680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P5</w:t>
            </w:r>
          </w:p>
        </w:tc>
        <w:tc>
          <w:tcPr>
            <w:tcW w:type="dxa" w:w="192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横展開</w:t>
            </w:r>
          </w:p>
        </w:tc>
        <w:tc>
          <w:tcPr>
            <w:tcW w:type="dxa" w:w="2721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体調・分析・設定・支払い予定</w:t>
            </w:r>
          </w:p>
        </w:tc>
        <w:tc>
          <w:tcPr>
            <w:tcW w:type="dxa" w:w="3458"/>
            <w:shd w:fill="F7FAFC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P1部品のみで構成。目的外の情報を常時出さない</w:t>
            </w:r>
          </w:p>
        </w:tc>
      </w:tr>
      <w:tr>
        <w:tc>
          <w:tcPr>
            <w:tcW w:type="dxa" w:w="68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P6</w:t>
            </w:r>
          </w:p>
        </w:tc>
        <w:tc>
          <w:tcPr>
            <w:tcW w:type="dxa" w:w="192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実機QAと公開</w:t>
            </w:r>
          </w:p>
        </w:tc>
        <w:tc>
          <w:tcPr>
            <w:tcW w:type="dxa" w:w="272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iPhone画面確認、デプロイ確認</w:t>
            </w:r>
          </w:p>
        </w:tc>
        <w:tc>
          <w:tcPr>
            <w:tcW w:type="dxa" w:w="345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 w:line="300" w:lineRule="auto"/>
            </w:pPr>
            <w:r>
              <w:rPr>
                <w:rFonts w:ascii="Aptos" w:hAnsi="Aptos" w:eastAsia="Yu Gothic"/>
                <w:b w:val="0"/>
                <w:color w:val="132238"/>
                <w:sz w:val="19"/>
              </w:rPr>
              <w:t>スクロール量・中心揃え・保存・戻るを全画面確認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5156"/>
            <w:shd w:fill="F1BE4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F1BE48"/>
              <w:left w:val="single" w:sz="6" w:color="F1BE48"/>
              <w:bottom w:val="single" w:sz="6" w:color="F1BE48"/>
              <w:right w:val="single" w:sz="6" w:color="F1BE4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Yu Gothic"/>
                <w:b/>
                <w:color w:val="FFFFFF"/>
                <w:sz w:val="20"/>
              </w:rPr>
              <w:t>順番</w:t>
            </w:r>
          </w:p>
        </w:tc>
        <w:tc>
          <w:tcPr>
            <w:tcW w:type="dxa" w:w="5156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F1BE48"/>
              <w:left w:val="single" w:sz="6" w:color="F1BE48"/>
              <w:bottom w:val="single" w:sz="6" w:color="F1BE48"/>
              <w:right w:val="single" w:sz="6" w:color="F1BE4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1"/>
              </w:rPr>
              <w:t>P0〜P4が終わるまでは、分析の細かな追加機能や新しいカードを増やさない。先に骨格と反復を完成させる。</w:t>
            </w:r>
          </w:p>
        </w:tc>
      </w:tr>
    </w:tbl>
    <w:p>
      <w:pPr>
        <w:spacing w:after="0"/>
      </w:pPr>
    </w:p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8. 各画面で必ず行うレビュー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8957"/>
      </w:tblGrid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画面名と主目的を、1文で説明できる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最初に見るべき要素が1つだけ決まっている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主アクションは1つで、52px以上の高さがある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補助操作は44px以上で、主役を邪魔していない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アイコン、文字、矢印が同一の基準線・視覚中心に揃っている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金額・日付・単位が途中で切れず、一行で意味を読める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支出=赤、収入=緑、その他の意味色が混ざっていない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旧UI、重複ボタン、説明文、未使用要素が残っていない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戻る操作が直前の画面へ戻り、ホームへ戻る操作と混同しない</w:t>
            </w:r>
          </w:p>
        </w:tc>
      </w:tr>
      <w:tr>
        <w:tc>
          <w:tcPr>
            <w:tcW w:type="dxa" w:w="39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Yu Gothic"/>
                <w:b/>
                <w:color w:val="4B9FE8"/>
                <w:sz w:val="22"/>
              </w:rPr>
              <w:t>□</w:t>
            </w:r>
          </w:p>
        </w:tc>
        <w:tc>
          <w:tcPr>
            <w:tcW w:type="dxa" w:w="8957"/>
            <w:shd w:fill="FFFFFF"/>
            <w:tcMar>
              <w:top w:w="90" w:type="dxa"/>
              <w:start w:w="80" w:type="dxa"/>
              <w:bottom w:w="90" w:type="dxa"/>
              <w:end w:w="80" w:type="dxa"/>
            </w:tcMar>
            <w:tcBorders>
              <w:bottom w:val="single" w:sz="4" w:color="D9E2EC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0"/>
              </w:rPr>
              <w:t>iPhoneの実機幅でスクリーンショットを撮り、切れ・重なり・中心ずれがない</w:t>
            </w:r>
          </w:p>
        </w:tc>
      </w:tr>
    </w:tbl>
    <w:p>
      <w:pPr>
        <w:keepNext/>
        <w:spacing w:before="360" w:after="140"/>
      </w:pPr>
      <w:r>
        <w:rPr>
          <w:rFonts w:ascii="Aptos" w:hAnsi="Aptos" w:eastAsia="Yu Gothic"/>
          <w:b/>
          <w:color w:val="132238"/>
          <w:sz w:val="36"/>
        </w:rPr>
        <w:t>9. 実装開始時の運用ルール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画面を変更する前に、この資料のP0〜P6のどこに当たるかを明記する。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変更後はPCだけで判断せず、iPhone幅のスクリーンショットで文字・アイコン・時間軸を確認する。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公開前に、古いDOM、古いボタン文言、旧イベントハンドラ、未使用スタイルを検索し、残存がないことを確認する。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データ構造と同期方式は維持し、UIの置き換えで既存のiPhoneデータを消さない。</w:t>
      </w:r>
    </w:p>
    <w:p>
      <w:pPr>
        <w:pStyle w:val="ListBullet"/>
        <w:spacing w:after="60" w:line="324" w:lineRule="auto"/>
      </w:pPr>
      <w:r>
        <w:rPr>
          <w:rFonts w:ascii="Aptos" w:hAnsi="Aptos" w:eastAsia="Yu Gothic"/>
          <w:b w:val="0"/>
          <w:color w:val="132238"/>
          <w:sz w:val="21"/>
        </w:rPr>
        <w:t>この資料にない例外が必要なら、先に理由・範囲・代替案を追記して合意を取る。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824"/>
      </w:tblGrid>
      <w:tr>
        <w:tc>
          <w:tcPr>
            <w:tcW w:type="dxa" w:w="5156"/>
            <w:shd w:fill="4B9F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4B9FE8"/>
              <w:left w:val="single" w:sz="6" w:color="4B9FE8"/>
              <w:bottom w:val="single" w:sz="6" w:color="4B9FE8"/>
              <w:right w:val="single" w:sz="6" w:color="4B9F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Yu Gothic"/>
                <w:b/>
                <w:color w:val="FFFFFF"/>
                <w:sz w:val="20"/>
              </w:rPr>
              <w:t>次の作業</w:t>
            </w:r>
          </w:p>
        </w:tc>
        <w:tc>
          <w:tcPr>
            <w:tcW w:type="dxa" w:w="5156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4B9FE8"/>
              <w:left w:val="single" w:sz="6" w:color="4B9FE8"/>
              <w:bottom w:val="single" w:sz="6" w:color="4B9FE8"/>
              <w:right w:val="single" w:sz="6" w:color="4B9F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Yu Gothic"/>
                <w:b w:val="0"/>
                <w:color w:val="132238"/>
                <w:sz w:val="21"/>
              </w:rPr>
              <w:t>P0として、現行UIを画面・DOM・操作単位で棚卸しし、残すもの／削除するもの／P1で置き換えるものを一覧化する。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Yu Gothic"/>
        <w:b w:val="0"/>
        <w:color w:val="5F7189"/>
        <w:sz w:val="17"/>
      </w:rPr>
      <w:t>LIFE NOTE  |  デザインシステムと実装ロードマップ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NOTE デザインシステムと実装ロードマップ v1</dc:title>
  <dc:subject>生活管理アプリの情報設計、UI規格、実装優先順位</dc:subject>
  <dc:creator>LIFE NOTE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