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C0FAC" w:rsidRDefault="00FC0FAC">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Cours</w:t>
      </w:r>
    </w:p>
    <w:p w:rsidR="00FC0FAC" w:rsidRDefault="00FC0FAC">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lundi 30 décembre 2024</w:t>
      </w:r>
    </w:p>
    <w:p w:rsidR="00FC0FAC" w:rsidRDefault="00FC0FAC">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09:15</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Patterns : schéma d'objets qui forme une solution a un problème connu et fréquent </w:t>
      </w:r>
    </w:p>
    <w:p w:rsidR="00FC0FAC" w:rsidRDefault="00FC0FAC">
      <w:pPr>
        <w:numPr>
          <w:ilvl w:val="0"/>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Décrit par des classes et de relation </w:t>
      </w:r>
    </w:p>
    <w:p w:rsidR="00FC0FAC" w:rsidRDefault="00FC0FAC">
      <w:pPr>
        <w:numPr>
          <w:ilvl w:val="0"/>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Dans le cadre de la POO </w:t>
      </w:r>
    </w:p>
    <w:p w:rsidR="00FC0FAC" w:rsidRDefault="00FC0FAC">
      <w:pPr>
        <w:numPr>
          <w:ilvl w:val="0"/>
          <w:numId w:val="1"/>
        </w:numPr>
        <w:textAlignment w:val="center"/>
        <w:rPr>
          <w:rFonts w:ascii="Calibri" w:eastAsia="Times New Roman" w:hAnsi="Calibri" w:cs="Calibri"/>
          <w:sz w:val="22"/>
          <w:szCs w:val="22"/>
        </w:rPr>
      </w:pPr>
      <w:r>
        <w:rPr>
          <w:rFonts w:ascii="Calibri" w:eastAsia="Times New Roman" w:hAnsi="Calibri" w:cs="Calibri"/>
          <w:sz w:val="22"/>
          <w:szCs w:val="22"/>
        </w:rPr>
        <w:t>Bases sur les bonnes pratiques</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C'est </w:t>
      </w:r>
      <w:r>
        <w:rPr>
          <w:rFonts w:ascii="Calibri" w:hAnsi="Calibri" w:cs="Calibri"/>
          <w:sz w:val="22"/>
          <w:szCs w:val="22"/>
        </w:rPr>
        <w:t>un schéma UML (demander à l'exam)</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numPr>
          <w:ilvl w:val="0"/>
          <w:numId w:val="2"/>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486400" cy="45415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541520"/>
                    </a:xfrm>
                    <a:prstGeom prst="rect">
                      <a:avLst/>
                    </a:prstGeom>
                    <a:noFill/>
                    <a:ln>
                      <a:noFill/>
                    </a:ln>
                  </pic:spPr>
                </pic:pic>
              </a:graphicData>
            </a:graphic>
          </wp:inline>
        </w:drawing>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La description des patterns : le langage UML et le C# (java …..)</w:t>
      </w:r>
    </w:p>
    <w:p w:rsidR="00FC0FAC" w:rsidRDefault="00FC0FAC">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Pour chaque pattern : </w:t>
      </w:r>
    </w:p>
    <w:p w:rsidR="00FC0FAC" w:rsidRDefault="00FC0FAC">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Nom </w:t>
      </w:r>
    </w:p>
    <w:p w:rsidR="00FC0FAC" w:rsidRDefault="00FC0FAC">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Description </w:t>
      </w:r>
    </w:p>
    <w:p w:rsidR="00FC0FAC" w:rsidRDefault="00FC0FAC">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Exemple sous forme UML </w:t>
      </w:r>
    </w:p>
    <w:p w:rsidR="00FC0FAC" w:rsidRDefault="00FC0FAC">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Le cas d'utilisation </w:t>
      </w:r>
    </w:p>
    <w:p w:rsidR="00FC0FAC" w:rsidRDefault="00FC0FAC">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Un exemple de code en C#</w:t>
      </w:r>
    </w:p>
    <w:p w:rsidR="00FC0FAC" w:rsidRDefault="00FC0FAC">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Une étude de cas pour la vente des véhicules en ligne : </w:t>
      </w:r>
    </w:p>
    <w:p w:rsidR="00FC0FAC" w:rsidRDefault="00FC0FAC">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Cahier de charges :</w:t>
      </w:r>
    </w:p>
    <w:p w:rsidR="00FC0FAC" w:rsidRDefault="00FC0FAC">
      <w:pPr>
        <w:numPr>
          <w:ilvl w:val="2"/>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Véhicules destinée à la vente </w:t>
      </w:r>
    </w:p>
    <w:p w:rsidR="00FC0FAC" w:rsidRDefault="00FC0FAC">
      <w:pPr>
        <w:numPr>
          <w:ilvl w:val="2"/>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Catalogue </w:t>
      </w:r>
    </w:p>
    <w:p w:rsidR="00FC0FAC" w:rsidRDefault="00FC0FAC">
      <w:pPr>
        <w:numPr>
          <w:ilvl w:val="2"/>
          <w:numId w:val="3"/>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Option </w:t>
      </w:r>
    </w:p>
    <w:p w:rsidR="00FC0FAC" w:rsidRDefault="00FC0FAC">
      <w:pPr>
        <w:numPr>
          <w:ilvl w:val="2"/>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Panier/ gestion de commandes </w:t>
      </w:r>
    </w:p>
    <w:p w:rsidR="00FC0FAC" w:rsidRDefault="00FC0FAC">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Patterns de construction : le mécanisme de création d'objets. </w:t>
      </w:r>
    </w:p>
    <w:p w:rsidR="00FC0FAC" w:rsidRDefault="00FC0FAC">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Le but de pattern est la </w:t>
      </w:r>
      <w:r>
        <w:rPr>
          <w:rFonts w:ascii="Calibri" w:eastAsia="Times New Roman" w:hAnsi="Calibri" w:cs="Calibri"/>
          <w:sz w:val="22"/>
          <w:szCs w:val="22"/>
        </w:rPr>
        <w:t>création d'objets regroupes en familles sans devoir connaitre les classes concrètes destinées à la création de ces objets</w:t>
      </w:r>
    </w:p>
    <w:p w:rsidR="00FC0FAC" w:rsidRDefault="00FC0FAC">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Construction leur but d'abstraire la mécanisme de création d'objets. donc un système qui utilise un pattern de construction. il est indépendant de la façon dont les objets sont créés. Il favorise l'utilisation d'interface pour décrire les relations entre les objets. une interface permet d'établir des relations entre des objets</w:t>
      </w:r>
    </w:p>
    <w:p w:rsidR="00FC0FAC" w:rsidRDefault="00FC0FAC">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En C# une instruction de création de classe :</w:t>
      </w:r>
    </w:p>
    <w:p w:rsidR="00FC0FAC" w:rsidRDefault="00FC0FAC">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Var objet = new MyClass();     // création d'une instance de la classe Myclass</w:t>
      </w:r>
    </w:p>
    <w:p w:rsidR="00FC0FAC" w:rsidRDefault="00FC0FAC">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Dans certains cas il est nécessaire de paramétrer la construction d'objet </w:t>
      </w:r>
    </w:p>
    <w:p w:rsidR="00FC0FAC" w:rsidRDefault="00FC0FAC">
      <w:pPr>
        <w:numPr>
          <w:ilvl w:val="1"/>
          <w:numId w:val="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2941320" cy="1752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1320" cy="1752600"/>
                    </a:xfrm>
                    <a:prstGeom prst="rect">
                      <a:avLst/>
                    </a:prstGeom>
                    <a:noFill/>
                    <a:ln>
                      <a:noFill/>
                    </a:ln>
                  </pic:spPr>
                </pic:pic>
              </a:graphicData>
            </a:graphic>
          </wp:inline>
        </w:drawing>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Ce code n'est pas bon pour le long terme </w:t>
      </w:r>
    </w:p>
    <w:p w:rsidR="00FC0FAC" w:rsidRDefault="00FC0FAC">
      <w:pPr>
        <w:numPr>
          <w:ilvl w:val="0"/>
          <w:numId w:val="4"/>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2720340" cy="2926080"/>
            <wp:effectExtent l="0" t="0" r="381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0340" cy="2926080"/>
                    </a:xfrm>
                    <a:prstGeom prst="rect">
                      <a:avLst/>
                    </a:prstGeom>
                    <a:noFill/>
                    <a:ln>
                      <a:noFill/>
                    </a:ln>
                  </pic:spPr>
                </pic:pic>
              </a:graphicData>
            </a:graphic>
          </wp:inline>
        </w:drawing>
      </w:r>
    </w:p>
    <w:p w:rsidR="00FC0FAC" w:rsidRDefault="00FC0FAC">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FC0FAC" w:rsidRDefault="00FC0FAC">
      <w:pPr>
        <w:numPr>
          <w:ilvl w:val="0"/>
          <w:numId w:val="5"/>
        </w:numPr>
        <w:textAlignment w:val="center"/>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extent cx="6256020" cy="25222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6020" cy="2522220"/>
                    </a:xfrm>
                    <a:prstGeom prst="rect">
                      <a:avLst/>
                    </a:prstGeom>
                    <a:noFill/>
                    <a:ln>
                      <a:noFill/>
                    </a:ln>
                  </pic:spPr>
                </pic:pic>
              </a:graphicData>
            </a:graphic>
          </wp:inline>
        </w:drawing>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3802380" cy="187452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2380" cy="1874520"/>
                    </a:xfrm>
                    <a:prstGeom prst="rect">
                      <a:avLst/>
                    </a:prstGeom>
                    <a:noFill/>
                    <a:ln>
                      <a:noFill/>
                    </a:ln>
                  </pic:spPr>
                </pic:pic>
              </a:graphicData>
            </a:graphic>
          </wp:inline>
        </w:drawing>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791200" cy="59512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5951220"/>
                    </a:xfrm>
                    <a:prstGeom prst="rect">
                      <a:avLst/>
                    </a:prstGeom>
                    <a:noFill/>
                    <a:ln>
                      <a:noFill/>
                    </a:ln>
                  </pic:spPr>
                </pic:pic>
              </a:graphicData>
            </a:graphic>
          </wp:inline>
        </w:drawing>
      </w:r>
    </w:p>
    <w:p w:rsidR="00FC0FAC" w:rsidRDefault="00FC0FAC">
      <w:pPr>
        <w:numPr>
          <w:ilvl w:val="0"/>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Fabrique véhicules c'est l'interface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Commande : </w:t>
      </w:r>
    </w:p>
    <w:p w:rsidR="00FC0FAC" w:rsidRDefault="00FC0FAC">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Dotnet build </w:t>
      </w:r>
    </w:p>
    <w:p w:rsidR="00FC0FAC" w:rsidRDefault="00FC0FAC">
      <w:pPr>
        <w:numPr>
          <w:ilvl w:val="0"/>
          <w:numId w:val="9"/>
        </w:numPr>
        <w:textAlignment w:val="center"/>
        <w:rPr>
          <w:rFonts w:ascii="Calibri" w:eastAsia="Times New Roman" w:hAnsi="Calibri" w:cs="Calibri"/>
          <w:sz w:val="22"/>
          <w:szCs w:val="22"/>
        </w:rPr>
      </w:pPr>
      <w:r>
        <w:rPr>
          <w:rFonts w:ascii="Calibri" w:eastAsia="Times New Roman" w:hAnsi="Calibri" w:cs="Calibri"/>
          <w:b/>
          <w:bCs/>
          <w:sz w:val="32"/>
          <w:szCs w:val="32"/>
        </w:rPr>
        <w:t xml:space="preserve">Pattern builder :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10"/>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663440" cy="583692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40" cy="5836920"/>
                    </a:xfrm>
                    <a:prstGeom prst="rect">
                      <a:avLst/>
                    </a:prstGeom>
                    <a:noFill/>
                    <a:ln>
                      <a:noFill/>
                    </a:ln>
                  </pic:spPr>
                </pic:pic>
              </a:graphicData>
            </a:graphic>
          </wp:inline>
        </w:drawing>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11"/>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3063240" cy="5516880"/>
            <wp:effectExtent l="0" t="0" r="381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5516880"/>
                    </a:xfrm>
                    <a:prstGeom prst="rect">
                      <a:avLst/>
                    </a:prstGeom>
                    <a:noFill/>
                    <a:ln>
                      <a:noFill/>
                    </a:ln>
                  </pic:spPr>
                </pic:pic>
              </a:graphicData>
            </a:graphic>
          </wp:inline>
        </w:drawing>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numPr>
          <w:ilvl w:val="0"/>
          <w:numId w:val="12"/>
        </w:numPr>
        <w:textAlignment w:val="center"/>
        <w:rPr>
          <w:rFonts w:ascii="Calibri" w:eastAsia="Times New Roman" w:hAnsi="Calibri" w:cs="Calibri"/>
          <w:sz w:val="22"/>
          <w:szCs w:val="22"/>
        </w:rPr>
      </w:pPr>
      <w:r>
        <w:rPr>
          <w:rFonts w:ascii="Calibri" w:eastAsia="Times New Roman" w:hAnsi="Calibri" w:cs="Calibri"/>
          <w:sz w:val="22"/>
          <w:szCs w:val="22"/>
        </w:rPr>
        <w:t xml:space="preserve">Pour le </w:t>
      </w:r>
      <w:r>
        <w:rPr>
          <w:rFonts w:ascii="Calibri" w:eastAsia="Times New Roman" w:hAnsi="Calibri" w:cs="Calibri"/>
          <w:b/>
          <w:bCs/>
          <w:sz w:val="32"/>
          <w:szCs w:val="32"/>
        </w:rPr>
        <w:t xml:space="preserve">pattern singleton : </w:t>
      </w:r>
      <w:r>
        <w:rPr>
          <w:rFonts w:ascii="Calibri" w:eastAsia="Times New Roman" w:hAnsi="Calibri" w:cs="Calibri"/>
          <w:sz w:val="22"/>
          <w:szCs w:val="22"/>
        </w:rPr>
        <w:t xml:space="preserve">permet d'assurer qu'une classe ne possède qu'une seule instance au cours de l'exécution du programme </w:t>
      </w:r>
    </w:p>
    <w:p w:rsidR="00FC0FAC" w:rsidRDefault="00FC0FAC">
      <w:pPr>
        <w:numPr>
          <w:ilvl w:val="0"/>
          <w:numId w:val="12"/>
        </w:numPr>
        <w:textAlignment w:val="center"/>
        <w:rPr>
          <w:rFonts w:ascii="Calibri" w:eastAsia="Times New Roman" w:hAnsi="Calibri" w:cs="Calibri"/>
          <w:sz w:val="22"/>
          <w:szCs w:val="22"/>
        </w:rPr>
      </w:pPr>
      <w:r>
        <w:rPr>
          <w:rFonts w:ascii="Calibri" w:eastAsia="Times New Roman" w:hAnsi="Calibri" w:cs="Calibri"/>
          <w:sz w:val="22"/>
          <w:szCs w:val="22"/>
        </w:rPr>
        <w:t xml:space="preserve">Une méthode de classe unique qui retourne cette instance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1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570220" cy="4038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220" cy="4038600"/>
                    </a:xfrm>
                    <a:prstGeom prst="rect">
                      <a:avLst/>
                    </a:prstGeom>
                    <a:noFill/>
                    <a:ln>
                      <a:noFill/>
                    </a:ln>
                  </pic:spPr>
                </pic:pic>
              </a:graphicData>
            </a:graphic>
          </wp:inline>
        </w:drawing>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numPr>
          <w:ilvl w:val="0"/>
          <w:numId w:val="14"/>
        </w:numPr>
        <w:textAlignment w:val="center"/>
        <w:rPr>
          <w:rFonts w:ascii="Calibri" w:eastAsia="Times New Roman" w:hAnsi="Calibri" w:cs="Calibri"/>
          <w:sz w:val="22"/>
          <w:szCs w:val="22"/>
        </w:rPr>
      </w:pPr>
      <w:r>
        <w:rPr>
          <w:rFonts w:ascii="Calibri" w:eastAsia="Times New Roman" w:hAnsi="Calibri" w:cs="Calibri"/>
          <w:b/>
          <w:bCs/>
          <w:sz w:val="32"/>
          <w:szCs w:val="32"/>
        </w:rPr>
        <w:t xml:space="preserve">Prototype : </w:t>
      </w:r>
      <w:r>
        <w:rPr>
          <w:rFonts w:ascii="Calibri" w:eastAsia="Times New Roman" w:hAnsi="Calibri" w:cs="Calibri"/>
          <w:sz w:val="22"/>
          <w:szCs w:val="22"/>
        </w:rPr>
        <w:t xml:space="preserve">création de nouveaux objets par duplication d'objet existants, c'est de prototype </w:t>
      </w:r>
    </w:p>
    <w:p w:rsidR="00FC0FAC" w:rsidRDefault="00FC0FAC">
      <w:pPr>
        <w:numPr>
          <w:ilvl w:val="0"/>
          <w:numId w:val="14"/>
        </w:numPr>
        <w:textAlignment w:val="center"/>
        <w:rPr>
          <w:rFonts w:ascii="Calibri" w:eastAsia="Times New Roman" w:hAnsi="Calibri" w:cs="Calibri"/>
          <w:sz w:val="22"/>
          <w:szCs w:val="22"/>
        </w:rPr>
      </w:pPr>
      <w:r>
        <w:rPr>
          <w:rFonts w:ascii="Calibri" w:eastAsia="Times New Roman" w:hAnsi="Calibri" w:cs="Calibri"/>
          <w:sz w:val="22"/>
          <w:szCs w:val="22"/>
        </w:rPr>
        <w:t xml:space="preserve">Capacité de clonage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 xml:space="preserve">Schéma pour le prototype :le </w:t>
      </w:r>
      <w:r>
        <w:rPr>
          <w:rFonts w:ascii="Calibri" w:eastAsia="Times New Roman" w:hAnsi="Calibri" w:cs="Calibri"/>
          <w:sz w:val="22"/>
          <w:szCs w:val="22"/>
        </w:rPr>
        <w:t xml:space="preserve">design patterns prototype permet de créer des copies d'objet existants sans rendre le code dépendant de leurs classes concrètes , au lieu de créer un objet à partir de zéro, on clone un objet existant ( le prototype) et on modifie si besoin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c'est comme faire une photocopie d'un document : on copie l'original et on modifie la copie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l'avantage principale est la création d'objets complexe simplifiée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Cas d'usage:</w:t>
      </w:r>
    </w:p>
    <w:p w:rsidR="00FC0FAC" w:rsidRDefault="00FC0FAC">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Objets avec de nombreuses configuration (éditeur graphique : formes géométriques)</w:t>
      </w:r>
    </w:p>
    <w:p w:rsidR="00FC0FAC" w:rsidRDefault="00FC0FAC">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 xml:space="preserve">En jeux vidéo , création d'ennemis et leur variation en grand qualité </w:t>
      </w:r>
    </w:p>
    <w:p w:rsidR="00FC0FAC" w:rsidRDefault="00FC0FAC">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Création d'une configuration par défaut dans un jeu/logiciel (permet de restaurer le défaut rapidement et de configurer a nouveau)</w:t>
      </w:r>
    </w:p>
    <w:p w:rsidR="00FC0FAC" w:rsidRDefault="00FC0FAC">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 xml:space="preserve">Pour éviter la création d'objet système couteux : connexion réseaux , ressources partagés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1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411980" cy="6012180"/>
            <wp:effectExtent l="0" t="0" r="762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980" cy="6012180"/>
                    </a:xfrm>
                    <a:prstGeom prst="rect">
                      <a:avLst/>
                    </a:prstGeom>
                    <a:noFill/>
                    <a:ln>
                      <a:noFill/>
                    </a:ln>
                  </pic:spPr>
                </pic:pic>
              </a:graphicData>
            </a:graphic>
          </wp:inline>
        </w:drawing>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18"/>
        </w:numPr>
        <w:textAlignment w:val="center"/>
        <w:rPr>
          <w:rFonts w:ascii="Calibri" w:eastAsia="Times New Roman" w:hAnsi="Calibri" w:cs="Calibri"/>
          <w:sz w:val="22"/>
          <w:szCs w:val="22"/>
        </w:rPr>
      </w:pPr>
      <w:r>
        <w:rPr>
          <w:rFonts w:ascii="Calibri" w:eastAsia="Times New Roman" w:hAnsi="Calibri" w:cs="Calibri"/>
          <w:b/>
          <w:bCs/>
          <w:sz w:val="32"/>
          <w:szCs w:val="32"/>
        </w:rPr>
        <w:t xml:space="preserve">Patterns de structuration :  </w:t>
      </w:r>
      <w:r>
        <w:rPr>
          <w:rFonts w:ascii="Calibri" w:eastAsia="Times New Roman" w:hAnsi="Calibri" w:cs="Calibri"/>
          <w:sz w:val="22"/>
          <w:szCs w:val="22"/>
        </w:rPr>
        <w:t>ça facilite l'Independence de l'interface d'un objet vis-à-vis de son implémentation. Dans le cas d'un ensemble d'objet, il s'agit de rendre cette interface indépendant de la hiérarchie des classes et de la composition des objets.</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Encapsulation de la composition des objets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Les patterns de structuration encapsulent la composition des objets (augmentation de niveau d'abstraction)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Précédemment les patterns de création encapsulaient la création des objets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19"/>
        </w:numPr>
        <w:textAlignment w:val="center"/>
        <w:rPr>
          <w:rFonts w:ascii="Calibri" w:eastAsia="Times New Roman" w:hAnsi="Calibri" w:cs="Calibri"/>
          <w:sz w:val="22"/>
          <w:szCs w:val="22"/>
        </w:rPr>
      </w:pPr>
      <w:r>
        <w:rPr>
          <w:rFonts w:ascii="Calibri" w:eastAsia="Times New Roman" w:hAnsi="Calibri" w:cs="Calibri"/>
          <w:b/>
          <w:bCs/>
          <w:sz w:val="32"/>
          <w:szCs w:val="32"/>
        </w:rPr>
        <w:t>Pattern adapter:</w:t>
      </w:r>
      <w:r>
        <w:rPr>
          <w:rFonts w:ascii="Calibri" w:eastAsia="Times New Roman" w:hAnsi="Calibri" w:cs="Calibri"/>
          <w:sz w:val="22"/>
          <w:szCs w:val="22"/>
        </w:rPr>
        <w:t xml:space="preserve"> convertir l'interface d'une classe existante en une interface attendue par </w:t>
      </w:r>
      <w:r>
        <w:rPr>
          <w:rFonts w:ascii="Calibri" w:eastAsia="Times New Roman" w:hAnsi="Calibri" w:cs="Calibri"/>
          <w:sz w:val="22"/>
          <w:szCs w:val="22"/>
        </w:rPr>
        <w:t>ses clients (afin qu'ils puissent travailler ensemble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Autrement dit c'est de fournir une nouvelle interface pour répondre aux besoins de clients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numPr>
          <w:ilvl w:val="0"/>
          <w:numId w:val="20"/>
        </w:numPr>
        <w:textAlignment w:val="center"/>
        <w:rPr>
          <w:rFonts w:ascii="Calibri" w:eastAsia="Times New Roman" w:hAnsi="Calibri" w:cs="Calibri"/>
          <w:sz w:val="22"/>
          <w:szCs w:val="22"/>
        </w:rPr>
      </w:pPr>
      <w:r>
        <w:rPr>
          <w:rFonts w:ascii="Calibri" w:eastAsia="Times New Roman" w:hAnsi="Calibri" w:cs="Calibri"/>
          <w:b/>
          <w:bCs/>
          <w:sz w:val="32"/>
          <w:szCs w:val="32"/>
        </w:rPr>
        <w:t>Pattern bridge :</w:t>
      </w:r>
      <w:r>
        <w:rPr>
          <w:rFonts w:ascii="Calibri" w:eastAsia="Times New Roman" w:hAnsi="Calibri" w:cs="Calibri"/>
          <w:sz w:val="22"/>
          <w:szCs w:val="22"/>
        </w:rPr>
        <w:t xml:space="preserve"> séparer l'aspect d'implémentation d'un objet de son aspect représentation et l'interface</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21"/>
        </w:numPr>
        <w:textAlignment w:val="center"/>
        <w:rPr>
          <w:rFonts w:ascii="Calibri" w:eastAsia="Times New Roman" w:hAnsi="Calibri" w:cs="Calibri"/>
          <w:sz w:val="22"/>
          <w:szCs w:val="22"/>
        </w:rPr>
      </w:pPr>
      <w:r>
        <w:rPr>
          <w:rFonts w:ascii="Calibri" w:eastAsia="Times New Roman" w:hAnsi="Calibri" w:cs="Calibri"/>
          <w:b/>
          <w:bCs/>
          <w:sz w:val="32"/>
          <w:szCs w:val="32"/>
        </w:rPr>
        <w:t xml:space="preserve">Pattern decorator : </w:t>
      </w:r>
      <w:r>
        <w:rPr>
          <w:rFonts w:ascii="Calibri" w:eastAsia="Times New Roman" w:hAnsi="Calibri" w:cs="Calibri"/>
          <w:sz w:val="22"/>
          <w:szCs w:val="22"/>
        </w:rPr>
        <w:t xml:space="preserve">le but du pattern est d'ajouter dynamiquement des fonctionnalités supplémentaires à un objet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Aucune modification de l'interface de l'objet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Transparent vis-à-vis des clients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Une alternative à la création d'une sous classe pour enrichir un objet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numPr>
          <w:ilvl w:val="0"/>
          <w:numId w:val="22"/>
        </w:numPr>
        <w:textAlignment w:val="center"/>
        <w:rPr>
          <w:rFonts w:ascii="Calibri" w:eastAsia="Times New Roman" w:hAnsi="Calibri" w:cs="Calibri"/>
          <w:sz w:val="22"/>
          <w:szCs w:val="22"/>
        </w:rPr>
      </w:pPr>
      <w:r>
        <w:rPr>
          <w:rFonts w:ascii="Calibri" w:eastAsia="Times New Roman" w:hAnsi="Calibri" w:cs="Calibri"/>
          <w:b/>
          <w:bCs/>
          <w:sz w:val="32"/>
          <w:szCs w:val="32"/>
        </w:rPr>
        <w:t>Pattern :</w:t>
      </w:r>
      <w:r>
        <w:rPr>
          <w:rFonts w:ascii="Calibri" w:eastAsia="Times New Roman" w:hAnsi="Calibri" w:cs="Calibri"/>
          <w:sz w:val="22"/>
          <w:szCs w:val="22"/>
        </w:rPr>
        <w:t xml:space="preserve"> objectif c'est de fournir des solution pour distribuer les traitements et les algorithmes entre les objets</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numPr>
          <w:ilvl w:val="0"/>
          <w:numId w:val="23"/>
        </w:numPr>
        <w:textAlignment w:val="center"/>
        <w:rPr>
          <w:rFonts w:ascii="Calibri" w:eastAsia="Times New Roman" w:hAnsi="Calibri" w:cs="Calibri"/>
          <w:sz w:val="22"/>
          <w:szCs w:val="22"/>
        </w:rPr>
      </w:pPr>
      <w:r>
        <w:rPr>
          <w:rFonts w:ascii="Calibri" w:eastAsia="Times New Roman" w:hAnsi="Calibri" w:cs="Calibri"/>
          <w:b/>
          <w:bCs/>
          <w:sz w:val="32"/>
          <w:szCs w:val="32"/>
        </w:rPr>
        <w:t>Pattern chain of responsibality :</w:t>
      </w:r>
      <w:r>
        <w:rPr>
          <w:rFonts w:ascii="Calibri" w:eastAsia="Times New Roman" w:hAnsi="Calibri" w:cs="Calibri"/>
          <w:sz w:val="22"/>
          <w:szCs w:val="22"/>
        </w:rPr>
        <w:t xml:space="preserve">  construit une chaine d'objet telle que si un objet de la chaine ne peut pas répondre à la requête, </w:t>
      </w:r>
      <w:r>
        <w:rPr>
          <w:rFonts w:ascii="Calibri" w:eastAsia="Times New Roman" w:hAnsi="Calibri" w:cs="Calibri"/>
          <w:sz w:val="22"/>
          <w:szCs w:val="22"/>
        </w:rPr>
        <w:br/>
        <w:t xml:space="preserve">il puisse la transmettre à son successeur jusqu’à ce que l'un des objets répondent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Une chaine d'objet doit gérer une requête selon un ordre défini dynamiquement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La façon dont une chaine d'objets gère une requête ne doit pas être connue par ses clients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FC0FAC" w:rsidRDefault="00FC0FAC">
      <w:pPr>
        <w:numPr>
          <w:ilvl w:val="0"/>
          <w:numId w:val="24"/>
        </w:numPr>
        <w:textAlignment w:val="center"/>
        <w:rPr>
          <w:rFonts w:ascii="Calibri" w:eastAsia="Times New Roman" w:hAnsi="Calibri" w:cs="Calibri"/>
          <w:sz w:val="22"/>
          <w:szCs w:val="22"/>
        </w:rPr>
      </w:pPr>
      <w:r>
        <w:rPr>
          <w:rFonts w:ascii="Calibri" w:eastAsia="Times New Roman" w:hAnsi="Calibri" w:cs="Calibri"/>
          <w:b/>
          <w:bCs/>
          <w:sz w:val="32"/>
          <w:szCs w:val="32"/>
        </w:rPr>
        <w:t xml:space="preserve">Pattern command : </w:t>
      </w:r>
      <w:r>
        <w:rPr>
          <w:rFonts w:ascii="Calibri" w:eastAsia="Times New Roman" w:hAnsi="Calibri" w:cs="Calibri"/>
          <w:sz w:val="22"/>
          <w:szCs w:val="22"/>
        </w:rPr>
        <w:t xml:space="preserve">permet de transformer une requête en un objet,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ce qui facilite les opérations comme les annulation ou les "retour en arrière "</w:t>
      </w:r>
    </w:p>
    <w:p w:rsidR="00FC0FAC" w:rsidRDefault="00FC0FAC">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ou encore les mises en file d'attente des </w:t>
      </w:r>
      <w:r>
        <w:rPr>
          <w:rFonts w:ascii="Calibri" w:hAnsi="Calibri" w:cs="Calibri"/>
          <w:sz w:val="22"/>
          <w:szCs w:val="22"/>
        </w:rPr>
        <w:t xml:space="preserve">demandes et leur suivi </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diagramme UML illustre un </w:t>
      </w:r>
      <w:r>
        <w:rPr>
          <w:rFonts w:ascii="Calibri" w:hAnsi="Calibri" w:cs="Calibri"/>
          <w:b/>
          <w:bCs/>
          <w:sz w:val="22"/>
          <w:szCs w:val="22"/>
        </w:rPr>
        <w:t>design pattern Abstract Factory</w:t>
      </w:r>
      <w:r>
        <w:rPr>
          <w:rFonts w:ascii="Calibri" w:hAnsi="Calibri" w:cs="Calibri"/>
          <w:sz w:val="22"/>
          <w:szCs w:val="22"/>
        </w:rPr>
        <w:t xml:space="preserve"> appliqué au contexte de fabrication de véhicules (voitures et scooters) avec deux variantes principales : </w:t>
      </w:r>
      <w:r>
        <w:rPr>
          <w:rFonts w:ascii="Calibri" w:hAnsi="Calibri" w:cs="Calibri"/>
          <w:b/>
          <w:bCs/>
          <w:sz w:val="22"/>
          <w:szCs w:val="22"/>
        </w:rPr>
        <w:t>électrique</w:t>
      </w:r>
      <w:r>
        <w:rPr>
          <w:rFonts w:ascii="Calibri" w:hAnsi="Calibri" w:cs="Calibri"/>
          <w:sz w:val="22"/>
          <w:szCs w:val="22"/>
        </w:rPr>
        <w:t xml:space="preserve"> et </w:t>
      </w:r>
      <w:r>
        <w:rPr>
          <w:rFonts w:ascii="Calibri" w:hAnsi="Calibri" w:cs="Calibri"/>
          <w:b/>
          <w:bCs/>
          <w:sz w:val="22"/>
          <w:szCs w:val="22"/>
        </w:rPr>
        <w:t>essence</w:t>
      </w:r>
      <w:r>
        <w:rPr>
          <w:rFonts w:ascii="Calibri" w:hAnsi="Calibri" w:cs="Calibri"/>
          <w:sz w:val="22"/>
          <w:szCs w:val="22"/>
        </w:rPr>
        <w:t>.</w:t>
      </w:r>
    </w:p>
    <w:p w:rsidR="00FC0FAC" w:rsidRDefault="00FC0FAC">
      <w:pPr>
        <w:pStyle w:val="NormalWeb"/>
        <w:spacing w:before="0" w:beforeAutospacing="0" w:after="0" w:afterAutospacing="0"/>
        <w:rPr>
          <w:rFonts w:ascii="Calibri" w:hAnsi="Calibri" w:cs="Calibri"/>
          <w:sz w:val="28"/>
          <w:szCs w:val="28"/>
        </w:rPr>
      </w:pPr>
      <w:r>
        <w:rPr>
          <w:rFonts w:ascii="Calibri" w:hAnsi="Calibri" w:cs="Calibri"/>
          <w:b/>
          <w:bCs/>
          <w:sz w:val="28"/>
          <w:szCs w:val="28"/>
        </w:rPr>
        <w:t>1. Abstract Factory (FabriqueVéhicule)</w:t>
      </w:r>
    </w:p>
    <w:p w:rsidR="00FC0FAC" w:rsidRDefault="00FC0FAC">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Classe de base abstraite.</w:t>
      </w:r>
    </w:p>
    <w:p w:rsidR="00FC0FAC" w:rsidRDefault="00FC0FAC">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Déclare deux méthodes principales :</w:t>
      </w:r>
    </w:p>
    <w:p w:rsidR="00FC0FAC" w:rsidRDefault="00FC0FAC">
      <w:pPr>
        <w:numPr>
          <w:ilvl w:val="1"/>
          <w:numId w:val="25"/>
        </w:numPr>
        <w:textAlignment w:val="center"/>
        <w:rPr>
          <w:rFonts w:ascii="Calibri" w:eastAsia="Times New Roman" w:hAnsi="Calibri" w:cs="Calibri"/>
          <w:sz w:val="22"/>
          <w:szCs w:val="22"/>
        </w:rPr>
      </w:pPr>
      <w:r>
        <w:rPr>
          <w:rFonts w:ascii="Calibri" w:eastAsia="Times New Roman" w:hAnsi="Calibri" w:cs="Calibri"/>
          <w:b/>
          <w:bCs/>
          <w:sz w:val="22"/>
          <w:szCs w:val="22"/>
        </w:rPr>
        <w:t>créeAutomobile()</w:t>
      </w:r>
      <w:r>
        <w:rPr>
          <w:rFonts w:ascii="Calibri" w:eastAsia="Times New Roman" w:hAnsi="Calibri" w:cs="Calibri"/>
          <w:sz w:val="22"/>
          <w:szCs w:val="22"/>
        </w:rPr>
        <w:t xml:space="preserve"> : crée un objet de type automobile.</w:t>
      </w:r>
    </w:p>
    <w:p w:rsidR="00FC0FAC" w:rsidRDefault="00FC0FAC">
      <w:pPr>
        <w:numPr>
          <w:ilvl w:val="1"/>
          <w:numId w:val="25"/>
        </w:numPr>
        <w:textAlignment w:val="center"/>
        <w:rPr>
          <w:rFonts w:ascii="Calibri" w:eastAsia="Times New Roman" w:hAnsi="Calibri" w:cs="Calibri"/>
          <w:sz w:val="22"/>
          <w:szCs w:val="22"/>
        </w:rPr>
      </w:pPr>
      <w:r>
        <w:rPr>
          <w:rFonts w:ascii="Calibri" w:eastAsia="Times New Roman" w:hAnsi="Calibri" w:cs="Calibri"/>
          <w:b/>
          <w:bCs/>
          <w:sz w:val="22"/>
          <w:szCs w:val="22"/>
        </w:rPr>
        <w:t>créeScooter()</w:t>
      </w:r>
      <w:r>
        <w:rPr>
          <w:rFonts w:ascii="Calibri" w:eastAsia="Times New Roman" w:hAnsi="Calibri" w:cs="Calibri"/>
          <w:sz w:val="22"/>
          <w:szCs w:val="22"/>
        </w:rPr>
        <w:t xml:space="preserve"> : crée un objet de type scooter.</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Elle définit une interface commune pour toutes les fabriques concrètes.</w:t>
      </w:r>
    </w:p>
    <w:p w:rsidR="00FC0FAC" w:rsidRDefault="00FC0FAC">
      <w:pPr>
        <w:pStyle w:val="NormalWeb"/>
        <w:spacing w:before="0" w:beforeAutospacing="0" w:after="0" w:afterAutospacing="0"/>
        <w:rPr>
          <w:rFonts w:ascii="Calibri" w:hAnsi="Calibri" w:cs="Calibri"/>
          <w:sz w:val="28"/>
          <w:szCs w:val="28"/>
        </w:rPr>
      </w:pPr>
      <w:r>
        <w:rPr>
          <w:rFonts w:ascii="Calibri" w:hAnsi="Calibri" w:cs="Calibri"/>
          <w:b/>
          <w:bCs/>
          <w:sz w:val="28"/>
          <w:szCs w:val="28"/>
        </w:rPr>
        <w:t>2. Fabriques concrètes</w:t>
      </w:r>
    </w:p>
    <w:p w:rsidR="00FC0FAC" w:rsidRDefault="00FC0FAC">
      <w:pPr>
        <w:numPr>
          <w:ilvl w:val="0"/>
          <w:numId w:val="26"/>
        </w:numPr>
        <w:textAlignment w:val="center"/>
        <w:rPr>
          <w:rFonts w:ascii="Calibri" w:eastAsia="Times New Roman" w:hAnsi="Calibri" w:cs="Calibri"/>
          <w:sz w:val="22"/>
          <w:szCs w:val="22"/>
        </w:rPr>
      </w:pPr>
      <w:r>
        <w:rPr>
          <w:rFonts w:ascii="Calibri" w:eastAsia="Times New Roman" w:hAnsi="Calibri" w:cs="Calibri"/>
          <w:b/>
          <w:bCs/>
          <w:sz w:val="22"/>
          <w:szCs w:val="22"/>
        </w:rPr>
        <w:t>FabriqueVéhiculeElectricité</w:t>
      </w:r>
      <w:r>
        <w:rPr>
          <w:rFonts w:ascii="Calibri" w:eastAsia="Times New Roman" w:hAnsi="Calibri" w:cs="Calibri"/>
          <w:sz w:val="22"/>
          <w:szCs w:val="22"/>
        </w:rPr>
        <w:t xml:space="preserve"> :</w:t>
      </w:r>
    </w:p>
    <w:p w:rsidR="00FC0FAC" w:rsidRDefault="00FC0FAC">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 xml:space="preserve">Implémente les méthodes de </w:t>
      </w:r>
      <w:r>
        <w:rPr>
          <w:rFonts w:ascii="Calibri" w:eastAsia="Times New Roman" w:hAnsi="Calibri" w:cs="Calibri"/>
          <w:b/>
          <w:bCs/>
          <w:sz w:val="22"/>
          <w:szCs w:val="22"/>
        </w:rPr>
        <w:t>FabriqueVéhicule</w:t>
      </w:r>
      <w:r>
        <w:rPr>
          <w:rFonts w:ascii="Calibri" w:eastAsia="Times New Roman" w:hAnsi="Calibri" w:cs="Calibri"/>
          <w:sz w:val="22"/>
          <w:szCs w:val="22"/>
        </w:rPr>
        <w:t xml:space="preserve"> pour produire des </w:t>
      </w:r>
      <w:r>
        <w:rPr>
          <w:rFonts w:ascii="Calibri" w:eastAsia="Times New Roman" w:hAnsi="Calibri" w:cs="Calibri"/>
          <w:b/>
          <w:bCs/>
          <w:sz w:val="22"/>
          <w:szCs w:val="22"/>
        </w:rPr>
        <w:t>véhicules électriques</w:t>
      </w:r>
      <w:r>
        <w:rPr>
          <w:rFonts w:ascii="Calibri" w:eastAsia="Times New Roman" w:hAnsi="Calibri" w:cs="Calibri"/>
          <w:sz w:val="22"/>
          <w:szCs w:val="22"/>
        </w:rPr>
        <w:t>.</w:t>
      </w:r>
    </w:p>
    <w:p w:rsidR="00FC0FAC" w:rsidRDefault="00FC0FAC">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 xml:space="preserve">Retourne des instances de </w:t>
      </w:r>
      <w:r>
        <w:rPr>
          <w:rFonts w:ascii="Calibri" w:eastAsia="Times New Roman" w:hAnsi="Calibri" w:cs="Calibri"/>
          <w:b/>
          <w:bCs/>
          <w:sz w:val="22"/>
          <w:szCs w:val="22"/>
        </w:rPr>
        <w:t>AutomobileElectricité</w:t>
      </w:r>
      <w:r>
        <w:rPr>
          <w:rFonts w:ascii="Calibri" w:eastAsia="Times New Roman" w:hAnsi="Calibri" w:cs="Calibri"/>
          <w:sz w:val="22"/>
          <w:szCs w:val="22"/>
        </w:rPr>
        <w:t xml:space="preserve"> et </w:t>
      </w:r>
      <w:r>
        <w:rPr>
          <w:rFonts w:ascii="Calibri" w:eastAsia="Times New Roman" w:hAnsi="Calibri" w:cs="Calibri"/>
          <w:b/>
          <w:bCs/>
          <w:sz w:val="22"/>
          <w:szCs w:val="22"/>
        </w:rPr>
        <w:t>ScooterElectricité</w:t>
      </w:r>
      <w:r>
        <w:rPr>
          <w:rFonts w:ascii="Calibri" w:eastAsia="Times New Roman" w:hAnsi="Calibri" w:cs="Calibri"/>
          <w:sz w:val="22"/>
          <w:szCs w:val="22"/>
        </w:rPr>
        <w:t>.</w:t>
      </w:r>
    </w:p>
    <w:p w:rsidR="00FC0FAC" w:rsidRDefault="00FC0FAC">
      <w:pPr>
        <w:numPr>
          <w:ilvl w:val="0"/>
          <w:numId w:val="26"/>
        </w:numPr>
        <w:textAlignment w:val="center"/>
        <w:rPr>
          <w:rFonts w:ascii="Calibri" w:eastAsia="Times New Roman" w:hAnsi="Calibri" w:cs="Calibri"/>
          <w:sz w:val="22"/>
          <w:szCs w:val="22"/>
        </w:rPr>
      </w:pPr>
      <w:r>
        <w:rPr>
          <w:rFonts w:ascii="Calibri" w:eastAsia="Times New Roman" w:hAnsi="Calibri" w:cs="Calibri"/>
          <w:b/>
          <w:bCs/>
          <w:sz w:val="22"/>
          <w:szCs w:val="22"/>
        </w:rPr>
        <w:t>FabriqueVéhiculeEssence</w:t>
      </w:r>
      <w:r>
        <w:rPr>
          <w:rFonts w:ascii="Calibri" w:eastAsia="Times New Roman" w:hAnsi="Calibri" w:cs="Calibri"/>
          <w:sz w:val="22"/>
          <w:szCs w:val="22"/>
        </w:rPr>
        <w:t xml:space="preserve"> :</w:t>
      </w:r>
    </w:p>
    <w:p w:rsidR="00FC0FAC" w:rsidRDefault="00FC0FAC">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 xml:space="preserve">Implémente les méthodes de </w:t>
      </w:r>
      <w:r>
        <w:rPr>
          <w:rFonts w:ascii="Calibri" w:eastAsia="Times New Roman" w:hAnsi="Calibri" w:cs="Calibri"/>
          <w:b/>
          <w:bCs/>
          <w:sz w:val="22"/>
          <w:szCs w:val="22"/>
        </w:rPr>
        <w:t>FabriqueVéhicule</w:t>
      </w:r>
      <w:r>
        <w:rPr>
          <w:rFonts w:ascii="Calibri" w:eastAsia="Times New Roman" w:hAnsi="Calibri" w:cs="Calibri"/>
          <w:sz w:val="22"/>
          <w:szCs w:val="22"/>
        </w:rPr>
        <w:t xml:space="preserve"> pour produire des </w:t>
      </w:r>
      <w:r>
        <w:rPr>
          <w:rFonts w:ascii="Calibri" w:eastAsia="Times New Roman" w:hAnsi="Calibri" w:cs="Calibri"/>
          <w:b/>
          <w:bCs/>
          <w:sz w:val="22"/>
          <w:szCs w:val="22"/>
        </w:rPr>
        <w:t>véhicules à essence</w:t>
      </w:r>
      <w:r>
        <w:rPr>
          <w:rFonts w:ascii="Calibri" w:eastAsia="Times New Roman" w:hAnsi="Calibri" w:cs="Calibri"/>
          <w:sz w:val="22"/>
          <w:szCs w:val="22"/>
        </w:rPr>
        <w:t>.</w:t>
      </w:r>
    </w:p>
    <w:p w:rsidR="00FC0FAC" w:rsidRDefault="00FC0FAC">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 xml:space="preserve">Retourne des instances de </w:t>
      </w:r>
      <w:r>
        <w:rPr>
          <w:rFonts w:ascii="Calibri" w:eastAsia="Times New Roman" w:hAnsi="Calibri" w:cs="Calibri"/>
          <w:b/>
          <w:bCs/>
          <w:sz w:val="22"/>
          <w:szCs w:val="22"/>
        </w:rPr>
        <w:t>AutomobileEssence</w:t>
      </w:r>
      <w:r>
        <w:rPr>
          <w:rFonts w:ascii="Calibri" w:eastAsia="Times New Roman" w:hAnsi="Calibri" w:cs="Calibri"/>
          <w:sz w:val="22"/>
          <w:szCs w:val="22"/>
        </w:rPr>
        <w:t xml:space="preserve"> et </w:t>
      </w:r>
      <w:r>
        <w:rPr>
          <w:rFonts w:ascii="Calibri" w:eastAsia="Times New Roman" w:hAnsi="Calibri" w:cs="Calibri"/>
          <w:b/>
          <w:bCs/>
          <w:sz w:val="22"/>
          <w:szCs w:val="22"/>
        </w:rPr>
        <w:t>ScooterEssence</w:t>
      </w:r>
      <w:r>
        <w:rPr>
          <w:rFonts w:ascii="Calibri" w:eastAsia="Times New Roman" w:hAnsi="Calibri" w:cs="Calibri"/>
          <w:sz w:val="22"/>
          <w:szCs w:val="22"/>
        </w:rPr>
        <w:t>.</w:t>
      </w:r>
    </w:p>
    <w:p w:rsidR="00FC0FAC" w:rsidRDefault="00FC0FAC">
      <w:pPr>
        <w:pStyle w:val="NormalWeb"/>
        <w:spacing w:before="0" w:beforeAutospacing="0" w:after="0" w:afterAutospacing="0"/>
        <w:rPr>
          <w:rFonts w:ascii="Calibri" w:hAnsi="Calibri" w:cs="Calibri"/>
          <w:sz w:val="28"/>
          <w:szCs w:val="28"/>
        </w:rPr>
      </w:pPr>
      <w:r>
        <w:rPr>
          <w:rFonts w:ascii="Calibri" w:hAnsi="Calibri" w:cs="Calibri"/>
          <w:b/>
          <w:bCs/>
          <w:sz w:val="28"/>
          <w:szCs w:val="28"/>
        </w:rPr>
        <w:t>3. Produits (Products)</w:t>
      </w:r>
    </w:p>
    <w:p w:rsidR="00FC0FAC" w:rsidRDefault="00FC0FAC">
      <w:pPr>
        <w:pStyle w:val="NormalWeb"/>
        <w:spacing w:before="0" w:beforeAutospacing="0" w:after="0" w:afterAutospacing="0"/>
        <w:rPr>
          <w:rFonts w:ascii="Calibri" w:hAnsi="Calibri" w:cs="Calibri"/>
          <w:sz w:val="22"/>
          <w:szCs w:val="22"/>
        </w:rPr>
      </w:pPr>
      <w:r>
        <w:rPr>
          <w:rFonts w:ascii="Calibri" w:hAnsi="Calibri" w:cs="Calibri"/>
          <w:sz w:val="22"/>
          <w:szCs w:val="22"/>
        </w:rPr>
        <w:t>Ces produits représentent les objets concrets que la fabrique produit :</w:t>
      </w:r>
    </w:p>
    <w:p w:rsidR="00FC0FAC" w:rsidRDefault="00FC0FAC">
      <w:pPr>
        <w:numPr>
          <w:ilvl w:val="0"/>
          <w:numId w:val="27"/>
        </w:numPr>
        <w:textAlignment w:val="center"/>
        <w:rPr>
          <w:rFonts w:ascii="Calibri" w:eastAsia="Times New Roman" w:hAnsi="Calibri" w:cs="Calibri"/>
          <w:sz w:val="22"/>
          <w:szCs w:val="22"/>
        </w:rPr>
      </w:pPr>
      <w:r>
        <w:rPr>
          <w:rFonts w:ascii="Calibri" w:eastAsia="Times New Roman" w:hAnsi="Calibri" w:cs="Calibri"/>
          <w:b/>
          <w:bCs/>
          <w:sz w:val="22"/>
          <w:szCs w:val="22"/>
        </w:rPr>
        <w:t>Scooter</w:t>
      </w:r>
      <w:r>
        <w:rPr>
          <w:rFonts w:ascii="Calibri" w:eastAsia="Times New Roman" w:hAnsi="Calibri" w:cs="Calibri"/>
          <w:sz w:val="22"/>
          <w:szCs w:val="22"/>
        </w:rPr>
        <w:t xml:space="preserve"> (classe abstraite) : sert de base pour les types de scooters :</w:t>
      </w:r>
    </w:p>
    <w:p w:rsidR="00FC0FAC" w:rsidRDefault="00FC0FAC">
      <w:pPr>
        <w:numPr>
          <w:ilvl w:val="1"/>
          <w:numId w:val="27"/>
        </w:numPr>
        <w:textAlignment w:val="center"/>
        <w:rPr>
          <w:rFonts w:ascii="Calibri" w:eastAsia="Times New Roman" w:hAnsi="Calibri" w:cs="Calibri"/>
          <w:sz w:val="22"/>
          <w:szCs w:val="22"/>
        </w:rPr>
      </w:pPr>
      <w:r>
        <w:rPr>
          <w:rFonts w:ascii="Calibri" w:eastAsia="Times New Roman" w:hAnsi="Calibri" w:cs="Calibri"/>
          <w:b/>
          <w:bCs/>
          <w:sz w:val="22"/>
          <w:szCs w:val="22"/>
        </w:rPr>
        <w:t>ScooterElectricité</w:t>
      </w:r>
      <w:r>
        <w:rPr>
          <w:rFonts w:ascii="Calibri" w:eastAsia="Times New Roman" w:hAnsi="Calibri" w:cs="Calibri"/>
          <w:sz w:val="22"/>
          <w:szCs w:val="22"/>
        </w:rPr>
        <w:t xml:space="preserve"> : Scooter électrique.</w:t>
      </w:r>
    </w:p>
    <w:p w:rsidR="00FC0FAC" w:rsidRDefault="00FC0FAC">
      <w:pPr>
        <w:numPr>
          <w:ilvl w:val="1"/>
          <w:numId w:val="27"/>
        </w:numPr>
        <w:textAlignment w:val="center"/>
        <w:rPr>
          <w:rFonts w:ascii="Calibri" w:eastAsia="Times New Roman" w:hAnsi="Calibri" w:cs="Calibri"/>
          <w:sz w:val="22"/>
          <w:szCs w:val="22"/>
        </w:rPr>
      </w:pPr>
      <w:r>
        <w:rPr>
          <w:rFonts w:ascii="Calibri" w:eastAsia="Times New Roman" w:hAnsi="Calibri" w:cs="Calibri"/>
          <w:b/>
          <w:bCs/>
          <w:sz w:val="22"/>
          <w:szCs w:val="22"/>
        </w:rPr>
        <w:t>ScooterEssence</w:t>
      </w:r>
      <w:r>
        <w:rPr>
          <w:rFonts w:ascii="Calibri" w:eastAsia="Times New Roman" w:hAnsi="Calibri" w:cs="Calibri"/>
          <w:sz w:val="22"/>
          <w:szCs w:val="22"/>
        </w:rPr>
        <w:t xml:space="preserve"> : Scooter à essence.</w:t>
      </w:r>
    </w:p>
    <w:p w:rsidR="00FC0FAC" w:rsidRDefault="00FC0FAC">
      <w:pPr>
        <w:numPr>
          <w:ilvl w:val="0"/>
          <w:numId w:val="27"/>
        </w:numPr>
        <w:textAlignment w:val="center"/>
        <w:rPr>
          <w:rFonts w:ascii="Calibri" w:eastAsia="Times New Roman" w:hAnsi="Calibri" w:cs="Calibri"/>
          <w:sz w:val="22"/>
          <w:szCs w:val="22"/>
        </w:rPr>
      </w:pPr>
      <w:r>
        <w:rPr>
          <w:rFonts w:ascii="Calibri" w:eastAsia="Times New Roman" w:hAnsi="Calibri" w:cs="Calibri"/>
          <w:b/>
          <w:bCs/>
          <w:sz w:val="22"/>
          <w:szCs w:val="22"/>
        </w:rPr>
        <w:t>Automobile</w:t>
      </w:r>
      <w:r>
        <w:rPr>
          <w:rFonts w:ascii="Calibri" w:eastAsia="Times New Roman" w:hAnsi="Calibri" w:cs="Calibri"/>
          <w:sz w:val="22"/>
          <w:szCs w:val="22"/>
        </w:rPr>
        <w:t xml:space="preserve"> (classe abstraite) : sert de base pour les types d’automobiles :</w:t>
      </w:r>
    </w:p>
    <w:p w:rsidR="00FC0FAC" w:rsidRDefault="00FC0FAC">
      <w:pPr>
        <w:numPr>
          <w:ilvl w:val="1"/>
          <w:numId w:val="27"/>
        </w:numPr>
        <w:textAlignment w:val="center"/>
        <w:rPr>
          <w:rFonts w:ascii="Calibri" w:eastAsia="Times New Roman" w:hAnsi="Calibri" w:cs="Calibri"/>
          <w:sz w:val="22"/>
          <w:szCs w:val="22"/>
        </w:rPr>
      </w:pPr>
      <w:r>
        <w:rPr>
          <w:rFonts w:ascii="Calibri" w:eastAsia="Times New Roman" w:hAnsi="Calibri" w:cs="Calibri"/>
          <w:b/>
          <w:bCs/>
          <w:sz w:val="22"/>
          <w:szCs w:val="22"/>
        </w:rPr>
        <w:t>AutomobileElectricité</w:t>
      </w:r>
      <w:r>
        <w:rPr>
          <w:rFonts w:ascii="Calibri" w:eastAsia="Times New Roman" w:hAnsi="Calibri" w:cs="Calibri"/>
          <w:sz w:val="22"/>
          <w:szCs w:val="22"/>
        </w:rPr>
        <w:t xml:space="preserve"> : Automobile électrique.</w:t>
      </w:r>
    </w:p>
    <w:p w:rsidR="00FC0FAC" w:rsidRDefault="00FC0FAC">
      <w:pPr>
        <w:numPr>
          <w:ilvl w:val="1"/>
          <w:numId w:val="27"/>
        </w:numPr>
        <w:textAlignment w:val="center"/>
        <w:rPr>
          <w:rFonts w:ascii="Calibri" w:eastAsia="Times New Roman" w:hAnsi="Calibri" w:cs="Calibri"/>
          <w:sz w:val="22"/>
          <w:szCs w:val="22"/>
        </w:rPr>
      </w:pPr>
      <w:r>
        <w:rPr>
          <w:rFonts w:ascii="Calibri" w:eastAsia="Times New Roman" w:hAnsi="Calibri" w:cs="Calibri"/>
          <w:b/>
          <w:bCs/>
          <w:sz w:val="22"/>
          <w:szCs w:val="22"/>
        </w:rPr>
        <w:t>AutomobileEssence</w:t>
      </w:r>
      <w:r>
        <w:rPr>
          <w:rFonts w:ascii="Calibri" w:eastAsia="Times New Roman" w:hAnsi="Calibri" w:cs="Calibri"/>
          <w:sz w:val="22"/>
          <w:szCs w:val="22"/>
        </w:rPr>
        <w:t xml:space="preserve"> </w:t>
      </w:r>
      <w:r>
        <w:rPr>
          <w:rFonts w:ascii="Calibri" w:eastAsia="Times New Roman" w:hAnsi="Calibri" w:cs="Calibri"/>
          <w:sz w:val="22"/>
          <w:szCs w:val="22"/>
        </w:rPr>
        <w:t>: Automobile à essence.</w:t>
      </w:r>
    </w:p>
    <w:p w:rsidR="00FC0FAC" w:rsidRDefault="00FC0FAC">
      <w:pPr>
        <w:pStyle w:val="NormalWeb"/>
        <w:spacing w:before="0" w:beforeAutospacing="0" w:after="0" w:afterAutospacing="0"/>
        <w:rPr>
          <w:rFonts w:ascii="Calibri" w:hAnsi="Calibri" w:cs="Calibri"/>
          <w:sz w:val="28"/>
          <w:szCs w:val="28"/>
        </w:rPr>
      </w:pPr>
      <w:r>
        <w:rPr>
          <w:rFonts w:ascii="Calibri" w:hAnsi="Calibri" w:cs="Calibri"/>
          <w:b/>
          <w:bCs/>
          <w:sz w:val="28"/>
          <w:szCs w:val="28"/>
        </w:rPr>
        <w:t>4. Catalogue (client)</w:t>
      </w:r>
    </w:p>
    <w:p w:rsidR="00FC0FAC" w:rsidRDefault="00FC0FAC">
      <w:pPr>
        <w:numPr>
          <w:ilvl w:val="0"/>
          <w:numId w:val="28"/>
        </w:numPr>
        <w:textAlignment w:val="center"/>
        <w:rPr>
          <w:rFonts w:ascii="Calibri" w:eastAsia="Times New Roman" w:hAnsi="Calibri" w:cs="Calibri"/>
          <w:sz w:val="22"/>
          <w:szCs w:val="22"/>
        </w:rPr>
      </w:pPr>
      <w:r>
        <w:rPr>
          <w:rFonts w:ascii="Calibri" w:eastAsia="Times New Roman" w:hAnsi="Calibri" w:cs="Calibri"/>
          <w:sz w:val="22"/>
          <w:szCs w:val="22"/>
        </w:rPr>
        <w:t>Utilise une fabrique concrète (</w:t>
      </w:r>
      <w:r>
        <w:rPr>
          <w:rFonts w:ascii="Calibri" w:eastAsia="Times New Roman" w:hAnsi="Calibri" w:cs="Calibri"/>
          <w:b/>
          <w:bCs/>
          <w:sz w:val="22"/>
          <w:szCs w:val="22"/>
        </w:rPr>
        <w:t>FabriqueVéhiculeElectricité</w:t>
      </w:r>
      <w:r>
        <w:rPr>
          <w:rFonts w:ascii="Calibri" w:eastAsia="Times New Roman" w:hAnsi="Calibri" w:cs="Calibri"/>
          <w:sz w:val="22"/>
          <w:szCs w:val="22"/>
        </w:rPr>
        <w:t xml:space="preserve"> ou </w:t>
      </w:r>
      <w:r>
        <w:rPr>
          <w:rFonts w:ascii="Calibri" w:eastAsia="Times New Roman" w:hAnsi="Calibri" w:cs="Calibri"/>
          <w:b/>
          <w:bCs/>
          <w:sz w:val="22"/>
          <w:szCs w:val="22"/>
        </w:rPr>
        <w:t>FabriqueVéhiculeEssence</w:t>
      </w:r>
      <w:r>
        <w:rPr>
          <w:rFonts w:ascii="Calibri" w:eastAsia="Times New Roman" w:hAnsi="Calibri" w:cs="Calibri"/>
          <w:sz w:val="22"/>
          <w:szCs w:val="22"/>
        </w:rPr>
        <w:t xml:space="preserve">) pour fabriquer les produits sans avoir besoin de connaître leur implémentation exacte. Cela garantit une indépendance entre le </w:t>
      </w:r>
      <w:r>
        <w:rPr>
          <w:rFonts w:ascii="Calibri" w:eastAsia="Times New Roman" w:hAnsi="Calibri" w:cs="Calibri"/>
          <w:b/>
          <w:bCs/>
          <w:sz w:val="22"/>
          <w:szCs w:val="22"/>
        </w:rPr>
        <w:t>client</w:t>
      </w:r>
      <w:r>
        <w:rPr>
          <w:rFonts w:ascii="Calibri" w:eastAsia="Times New Roman" w:hAnsi="Calibri" w:cs="Calibri"/>
          <w:sz w:val="22"/>
          <w:szCs w:val="22"/>
        </w:rPr>
        <w:t xml:space="preserve"> (le code du catalogue) et les classes concrètes.</w:t>
      </w:r>
    </w:p>
    <w:p w:rsidR="00FC0FAC" w:rsidRDefault="00FC0FAC">
      <w:pPr>
        <w:pStyle w:val="NormalWeb"/>
        <w:spacing w:before="0" w:beforeAutospacing="0" w:after="0" w:afterAutospacing="0"/>
        <w:rPr>
          <w:rFonts w:ascii="Calibri" w:hAnsi="Calibri" w:cs="Calibri"/>
          <w:sz w:val="28"/>
          <w:szCs w:val="28"/>
        </w:rPr>
      </w:pPr>
      <w:r>
        <w:rPr>
          <w:rFonts w:ascii="Calibri" w:hAnsi="Calibri" w:cs="Calibri"/>
          <w:b/>
          <w:bCs/>
          <w:sz w:val="28"/>
          <w:szCs w:val="28"/>
        </w:rPr>
        <w:t>5. Avantages (à mentionner dans le cours)</w:t>
      </w:r>
    </w:p>
    <w:p w:rsidR="00FC0FAC" w:rsidRDefault="00FC0FAC">
      <w:pPr>
        <w:numPr>
          <w:ilvl w:val="0"/>
          <w:numId w:val="29"/>
        </w:numPr>
        <w:textAlignment w:val="center"/>
        <w:rPr>
          <w:rFonts w:ascii="Calibri" w:eastAsia="Times New Roman" w:hAnsi="Calibri" w:cs="Calibri"/>
          <w:sz w:val="22"/>
          <w:szCs w:val="22"/>
        </w:rPr>
      </w:pPr>
      <w:r>
        <w:rPr>
          <w:rFonts w:ascii="Calibri" w:eastAsia="Times New Roman" w:hAnsi="Calibri" w:cs="Calibri"/>
          <w:b/>
          <w:bCs/>
          <w:sz w:val="22"/>
          <w:szCs w:val="22"/>
        </w:rPr>
        <w:t>Découplage</w:t>
      </w:r>
      <w:r>
        <w:rPr>
          <w:rFonts w:ascii="Calibri" w:eastAsia="Times New Roman" w:hAnsi="Calibri" w:cs="Calibri"/>
          <w:sz w:val="22"/>
          <w:szCs w:val="22"/>
        </w:rPr>
        <w:t xml:space="preserve"> : Le client (Catalogue) est découplé des classes concrètes.</w:t>
      </w:r>
    </w:p>
    <w:p w:rsidR="00FC0FAC" w:rsidRDefault="00FC0FAC">
      <w:pPr>
        <w:numPr>
          <w:ilvl w:val="0"/>
          <w:numId w:val="29"/>
        </w:numPr>
        <w:textAlignment w:val="center"/>
        <w:rPr>
          <w:rFonts w:ascii="Calibri" w:eastAsia="Times New Roman" w:hAnsi="Calibri" w:cs="Calibri"/>
          <w:sz w:val="22"/>
          <w:szCs w:val="22"/>
        </w:rPr>
      </w:pPr>
      <w:r>
        <w:rPr>
          <w:rFonts w:ascii="Calibri" w:eastAsia="Times New Roman" w:hAnsi="Calibri" w:cs="Calibri"/>
          <w:b/>
          <w:bCs/>
          <w:sz w:val="22"/>
          <w:szCs w:val="22"/>
        </w:rPr>
        <w:t>Cohérence</w:t>
      </w:r>
      <w:r>
        <w:rPr>
          <w:rFonts w:ascii="Calibri" w:eastAsia="Times New Roman" w:hAnsi="Calibri" w:cs="Calibri"/>
          <w:sz w:val="22"/>
          <w:szCs w:val="22"/>
        </w:rPr>
        <w:t xml:space="preserve"> : Une fabrique garantit que tous les objets créés appartiennent à la même famille (ex. : véhicules électriques).</w:t>
      </w:r>
    </w:p>
    <w:p w:rsidR="00FC0FAC" w:rsidRDefault="00FC0FAC">
      <w:pPr>
        <w:numPr>
          <w:ilvl w:val="0"/>
          <w:numId w:val="29"/>
        </w:numPr>
        <w:textAlignment w:val="center"/>
        <w:rPr>
          <w:rFonts w:ascii="Calibri" w:eastAsia="Times New Roman" w:hAnsi="Calibri" w:cs="Calibri"/>
          <w:sz w:val="22"/>
          <w:szCs w:val="22"/>
        </w:rPr>
      </w:pPr>
      <w:r>
        <w:rPr>
          <w:rFonts w:ascii="Calibri" w:eastAsia="Times New Roman" w:hAnsi="Calibri" w:cs="Calibri"/>
          <w:b/>
          <w:bCs/>
          <w:sz w:val="22"/>
          <w:szCs w:val="22"/>
        </w:rPr>
        <w:t>Extension facilitée</w:t>
      </w:r>
      <w:r>
        <w:rPr>
          <w:rFonts w:ascii="Calibri" w:eastAsia="Times New Roman" w:hAnsi="Calibri" w:cs="Calibri"/>
          <w:sz w:val="22"/>
          <w:szCs w:val="22"/>
        </w:rPr>
        <w:t xml:space="preserve"> : Si une nouvelle famille de véhicules est ajoutée (par ex., hydrogène), il suffit d’ajouter une nouvelle fabrique concrète et ses produits.</w:t>
      </w:r>
    </w:p>
    <w:sectPr w:rsidR="000000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A0824"/>
    <w:multiLevelType w:val="multilevel"/>
    <w:tmpl w:val="F0A8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302310"/>
    <w:multiLevelType w:val="multilevel"/>
    <w:tmpl w:val="A100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71712"/>
    <w:multiLevelType w:val="multilevel"/>
    <w:tmpl w:val="7A9E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153911"/>
    <w:multiLevelType w:val="multilevel"/>
    <w:tmpl w:val="25E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471F0C"/>
    <w:multiLevelType w:val="multilevel"/>
    <w:tmpl w:val="AC98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642342"/>
    <w:multiLevelType w:val="multilevel"/>
    <w:tmpl w:val="9F12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4573D0"/>
    <w:multiLevelType w:val="multilevel"/>
    <w:tmpl w:val="96AA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0F165F"/>
    <w:multiLevelType w:val="multilevel"/>
    <w:tmpl w:val="DCA2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E348BC"/>
    <w:multiLevelType w:val="multilevel"/>
    <w:tmpl w:val="294824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5D64229"/>
    <w:multiLevelType w:val="multilevel"/>
    <w:tmpl w:val="B92C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440B53"/>
    <w:multiLevelType w:val="multilevel"/>
    <w:tmpl w:val="2D8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626EBA"/>
    <w:multiLevelType w:val="multilevel"/>
    <w:tmpl w:val="6A14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B349E1"/>
    <w:multiLevelType w:val="multilevel"/>
    <w:tmpl w:val="E942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9573A0"/>
    <w:multiLevelType w:val="multilevel"/>
    <w:tmpl w:val="25C2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B71349"/>
    <w:multiLevelType w:val="multilevel"/>
    <w:tmpl w:val="31D2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C33775"/>
    <w:multiLevelType w:val="multilevel"/>
    <w:tmpl w:val="69FE8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C31CB1"/>
    <w:multiLevelType w:val="multilevel"/>
    <w:tmpl w:val="D716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CF1D1E"/>
    <w:multiLevelType w:val="multilevel"/>
    <w:tmpl w:val="83FC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B9176B"/>
    <w:multiLevelType w:val="multilevel"/>
    <w:tmpl w:val="3D12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D43C39"/>
    <w:multiLevelType w:val="multilevel"/>
    <w:tmpl w:val="50FC3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6F2A8C"/>
    <w:multiLevelType w:val="multilevel"/>
    <w:tmpl w:val="F01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830423"/>
    <w:multiLevelType w:val="multilevel"/>
    <w:tmpl w:val="9EB88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337E45"/>
    <w:multiLevelType w:val="multilevel"/>
    <w:tmpl w:val="051A2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DC0BDF"/>
    <w:multiLevelType w:val="multilevel"/>
    <w:tmpl w:val="3F12E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1C7AFB"/>
    <w:multiLevelType w:val="multilevel"/>
    <w:tmpl w:val="9A42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BD78E7"/>
    <w:multiLevelType w:val="multilevel"/>
    <w:tmpl w:val="3594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87324D"/>
    <w:multiLevelType w:val="multilevel"/>
    <w:tmpl w:val="F1CE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1663F9"/>
    <w:multiLevelType w:val="multilevel"/>
    <w:tmpl w:val="3BA4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1C418A"/>
    <w:multiLevelType w:val="multilevel"/>
    <w:tmpl w:val="1172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1586857">
    <w:abstractNumId w:val="24"/>
  </w:num>
  <w:num w:numId="2" w16cid:durableId="81493072">
    <w:abstractNumId w:val="12"/>
  </w:num>
  <w:num w:numId="3" w16cid:durableId="703821856">
    <w:abstractNumId w:val="22"/>
  </w:num>
  <w:num w:numId="4" w16cid:durableId="1135568097">
    <w:abstractNumId w:val="8"/>
  </w:num>
  <w:num w:numId="5" w16cid:durableId="786587490">
    <w:abstractNumId w:val="18"/>
  </w:num>
  <w:num w:numId="6" w16cid:durableId="1291937688">
    <w:abstractNumId w:val="25"/>
  </w:num>
  <w:num w:numId="7" w16cid:durableId="1178731602">
    <w:abstractNumId w:val="0"/>
  </w:num>
  <w:num w:numId="8" w16cid:durableId="1950577064">
    <w:abstractNumId w:val="23"/>
  </w:num>
  <w:num w:numId="9" w16cid:durableId="1577201847">
    <w:abstractNumId w:val="28"/>
  </w:num>
  <w:num w:numId="10" w16cid:durableId="453837087">
    <w:abstractNumId w:val="3"/>
  </w:num>
  <w:num w:numId="11" w16cid:durableId="1527982608">
    <w:abstractNumId w:val="17"/>
  </w:num>
  <w:num w:numId="12" w16cid:durableId="717968819">
    <w:abstractNumId w:val="20"/>
  </w:num>
  <w:num w:numId="13" w16cid:durableId="1743680420">
    <w:abstractNumId w:val="26"/>
  </w:num>
  <w:num w:numId="14" w16cid:durableId="3289152">
    <w:abstractNumId w:val="11"/>
  </w:num>
  <w:num w:numId="15" w16cid:durableId="1217736887">
    <w:abstractNumId w:val="13"/>
  </w:num>
  <w:num w:numId="16" w16cid:durableId="795098177">
    <w:abstractNumId w:val="9"/>
  </w:num>
  <w:num w:numId="17" w16cid:durableId="1718773437">
    <w:abstractNumId w:val="16"/>
  </w:num>
  <w:num w:numId="18" w16cid:durableId="508762740">
    <w:abstractNumId w:val="14"/>
  </w:num>
  <w:num w:numId="19" w16cid:durableId="1157694750">
    <w:abstractNumId w:val="27"/>
  </w:num>
  <w:num w:numId="20" w16cid:durableId="2124566907">
    <w:abstractNumId w:val="1"/>
  </w:num>
  <w:num w:numId="21" w16cid:durableId="1134835772">
    <w:abstractNumId w:val="6"/>
  </w:num>
  <w:num w:numId="22" w16cid:durableId="1459639498">
    <w:abstractNumId w:val="7"/>
  </w:num>
  <w:num w:numId="23" w16cid:durableId="551119479">
    <w:abstractNumId w:val="4"/>
  </w:num>
  <w:num w:numId="24" w16cid:durableId="1214732291">
    <w:abstractNumId w:val="10"/>
  </w:num>
  <w:num w:numId="25" w16cid:durableId="1717780635">
    <w:abstractNumId w:val="15"/>
  </w:num>
  <w:num w:numId="26" w16cid:durableId="710301526">
    <w:abstractNumId w:val="19"/>
  </w:num>
  <w:num w:numId="27" w16cid:durableId="322390188">
    <w:abstractNumId w:val="21"/>
  </w:num>
  <w:num w:numId="28" w16cid:durableId="517427205">
    <w:abstractNumId w:val="5"/>
  </w:num>
  <w:num w:numId="29" w16cid:durableId="4106637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FC0FAC"/>
    <w:rsid w:val="00670C70"/>
    <w:rsid w:val="00FC0F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31E017B-0A96-424E-BE90-A43BF8C5F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990</Words>
  <Characters>5445</Characters>
  <Application>Microsoft Office Word</Application>
  <DocSecurity>0</DocSecurity>
  <Lines>45</Lines>
  <Paragraphs>12</Paragraphs>
  <ScaleCrop>false</ScaleCrop>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AWAD</dc:creator>
  <cp:keywords/>
  <dc:description/>
  <cp:lastModifiedBy>SARA AWAD</cp:lastModifiedBy>
  <cp:revision>2</cp:revision>
  <dcterms:created xsi:type="dcterms:W3CDTF">2025-01-02T15:54:00Z</dcterms:created>
  <dcterms:modified xsi:type="dcterms:W3CDTF">2025-01-02T15:54:00Z</dcterms:modified>
</cp:coreProperties>
</file>