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کامل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[۳۶ تا ۴۰]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بی‌توجهی به نتایج جمعی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لنسونی پیدا نشد. این جای خالی عمداً نگه داشته شده است؛ هیچ گویه‌ی محقق‌ساخته یا جایگزین ناهمخوانی (مثل مقیاس‌های گرایش گروهی فردی) در آن گذاشته نشده.]</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گویه‌ها: سرمایه‌ی روان‌شناختی (PCQ-24) — نیازمند مجوز</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[پرسشنامه‌ی سرمایه‌ی روان‌شناختی (Luthans، Avolio، Avey و Norman، ۲۰۰۷) ۲۴ گویه دارد: ۶ گویه برای هر یک از چهار بُعد خودکارآمدی، امید، تاب‌آوری و خوش‌بینی. ابزار حق نشر دارد (Mind Garden) و برای استفاده و بازنشر در پرسشنامه‌ی آنلاین یا کاغذی مجوز می‌خواهد. متن گویه‌ها عمداً در این فایل نیامده و گویه‌ی محقق‌ساخته جایش نگذاشته‌ام. پس از دریافت مجوز، متن مجاز درج شود (کدها PCQ1 تا PCQ24). طیف: ۶ درجه از «کاملاً مخالفم» تا «کاملاً موافقم» (از دانش من؛ از دفترچه‌ی مجوز تأیید 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 طبق بخش روش مقاله، مقیاس‌های سازمانی «نسخه‌های تعدیل‌شده‌ی» Allen &amp; Meyer (۱۹۹۰) هستند: عاطفی با حذف دو گویه‌ی ضعیف، تداومی با حذف سه گویه (از جمله دو معکوس) و افزودن گویه‌ی ACC5 که از مقیاس حرفه‌ای برگرفته شده، و هنجاری کاملاً بازنویسی‌شده. مقیاس‌های حرفه‌ای ۶ گویه‌ی منتخب از ۳۰ گویه‌ی اولیه‌ی پرستاران دانشجو هستند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منشأ: نسخه‌ی ۳ گویه‌ای از مقیاس نیت ماندن Kraut (۱۹۷۵).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Luthans, Avolio, Avey &amp; Norman (2007)؛ ابزار Mind Garden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وارد نشده‌اند: ابزار حق نشر دارد و مجوز می‌خواهد. ساختار: ۴ بُعد × ۶ گویه (خودکارآمدی، امید، تاب‌آوری، خوش‌بینی). طیف ۶ درجه (از دانش من، تأییدنشده). شرایط مجوز (از جمله رایگان‌بودن برای پژوهش دانشگاهی) از یک منبع ثانویه بود و باید از خود Mind Garden پرسیده شود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مجوز؛ بدون مجوز نه در پرسشنامه‌ی نهایی و نه در پیوست مقاله بازنشر نشود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PCQ1–PCQ24 (پس از مجوز)</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 درجه (تأییدنشده)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تعدیل‌گر «سپر هم‌خوان» (خستگی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۱۹۲ گویه (با ۲۴ گویه‌ی PCQ پس از مجوز) و ۳۶ تا ۴۰ دقیقه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ماندن (۳)؛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2026-10-08T18:48:00.130Z</dcterms:created>
  <dcterms:modified xsi:type="dcterms:W3CDTF">2026-10-08T18:48:00.131Z</dcterms:modified>
</cp:coreProperties>
</file>

<file path=docProps/custom.xml><?xml version="1.0" encoding="utf-8"?>
<Properties xmlns="http://schemas.openxmlformats.org/officeDocument/2006/custom-properties" xmlns:vt="http://schemas.openxmlformats.org/officeDocument/2006/docPropsVTypes"/>
</file>