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40"/>
        <w:jc w:val="center"/>
      </w:pPr>
      <w:r>
        <w:rPr>
          <w:rFonts w:ascii="Tahoma" w:cs="Tahoma" w:hAnsi="Tahoma"/>
          <w:b/>
          <w:bCs/>
          <w:color w:val="1F3864"/>
          <w:sz w:val="36"/>
          <w:szCs w:val="36"/>
          <w:rtl/>
        </w:rPr>
        <w:t xml:space="preserve">پرامپت نهایی SMC Follow Trend [Rohi] — نسخه‌ی V19.0</w:t>
      </w:r>
    </w:p>
    <w:p>
      <w:pPr>
        <w:pStyle w:val="Heading1"/>
        <w:bidi/>
        <w:spacing w:after="160" w:before="360"/>
        <w:jc w:val="right"/>
      </w:pPr>
      <w:r>
        <w:rPr>
          <w:rFonts w:ascii="Tahoma" w:cs="Tahoma" w:hAnsi="Tahoma"/>
          <w:b/>
          <w:bCs/>
          <w:color w:val="1F3864"/>
          <w:sz w:val="32"/>
          <w:szCs w:val="32"/>
          <w:rtl/>
        </w:rPr>
        <w:t xml:space="preserve">قراردادهای این سند</w:t>
      </w:r>
    </w:p>
    <w:p>
      <w:pPr>
        <w:pStyle w:val="ListParagraph"/>
        <w:numPr>
          <w:ilvl w:val="0"/>
          <w:numId w:val="2"/>
        </w:numPr>
        <w:bidi/>
        <w:spacing w:after="80" w:line="300"/>
        <w:jc w:val="both"/>
      </w:pPr>
      <w:r>
        <w:rPr>
          <w:rFonts w:ascii="Tahoma" w:cs="Tahoma" w:hAnsi="Tahoma"/>
          <w:b/>
          <w:bCs/>
          <w:sz w:val="22"/>
          <w:szCs w:val="22"/>
          <w:rtl/>
        </w:rPr>
        <w:t xml:space="preserve">C1، C2، C3:</w:t>
      </w:r>
      <w:r>
        <w:rPr>
          <w:rFonts w:ascii="Tahoma" w:cs="Tahoma" w:hAnsi="Tahoma"/>
          <w:sz w:val="22"/>
          <w:szCs w:val="22"/>
          <w:rtl/>
        </w:rPr>
        <w:t xml:space="preserve"> کندل اول، دوم و سوم یک الگو. آخرین کندل الگو همیشه کندلی است که همین الان بسته شده.</w:t>
      </w:r>
    </w:p>
    <w:p>
      <w:pPr>
        <w:pStyle w:val="ListParagraph"/>
        <w:numPr>
          <w:ilvl w:val="0"/>
          <w:numId w:val="2"/>
        </w:numPr>
        <w:bidi/>
        <w:spacing w:after="80" w:line="300"/>
        <w:jc w:val="both"/>
      </w:pPr>
      <w:r>
        <w:rPr>
          <w:rFonts w:ascii="Tahoma" w:cs="Tahoma" w:hAnsi="Tahoma"/>
          <w:b/>
          <w:bCs/>
          <w:sz w:val="22"/>
          <w:szCs w:val="22"/>
          <w:rtl/>
        </w:rPr>
        <w:t xml:space="preserve">طول کندل:</w:t>
      </w:r>
      <w:r>
        <w:rPr>
          <w:rFonts w:ascii="Tahoma" w:cs="Tahoma" w:hAnsi="Tahoma"/>
          <w:sz w:val="22"/>
          <w:szCs w:val="22"/>
          <w:rtl/>
        </w:rPr>
        <w:t xml:space="preserve"> High منهای Low، یعنی کل کندل با سایه‌ها. هر جا «اندازه» یا «طول» آمده منظور همین است، مگر اینکه صریحاً «بدنه» گفته شود.</w:t>
      </w:r>
    </w:p>
    <w:p>
      <w:pPr>
        <w:pStyle w:val="ListParagraph"/>
        <w:numPr>
          <w:ilvl w:val="0"/>
          <w:numId w:val="2"/>
        </w:numPr>
        <w:bidi/>
        <w:spacing w:after="80" w:line="300"/>
        <w:jc w:val="both"/>
      </w:pPr>
      <w:r>
        <w:rPr>
          <w:rFonts w:ascii="Tahoma" w:cs="Tahoma" w:hAnsi="Tahoma"/>
          <w:b/>
          <w:bCs/>
          <w:sz w:val="22"/>
          <w:szCs w:val="22"/>
          <w:rtl/>
        </w:rPr>
        <w:t xml:space="preserve">M (وسط کندل):</w:t>
      </w:r>
      <w:r>
        <w:rPr>
          <w:rFonts w:ascii="Tahoma" w:cs="Tahoma" w:hAnsi="Tahoma"/>
          <w:sz w:val="22"/>
          <w:szCs w:val="22"/>
          <w:rtl/>
        </w:rPr>
        <w:t xml:space="preserve"> (High + Low) ÷ ۲.</w:t>
      </w:r>
    </w:p>
    <w:p>
      <w:pPr>
        <w:pStyle w:val="ListParagraph"/>
        <w:numPr>
          <w:ilvl w:val="0"/>
          <w:numId w:val="2"/>
        </w:numPr>
        <w:bidi/>
        <w:spacing w:after="80" w:line="300"/>
        <w:jc w:val="both"/>
      </w:pPr>
      <w:r>
        <w:rPr>
          <w:rFonts w:ascii="Tahoma" w:cs="Tahoma" w:hAnsi="Tahoma"/>
          <w:b/>
          <w:bCs/>
          <w:sz w:val="22"/>
          <w:szCs w:val="22"/>
          <w:rtl/>
        </w:rPr>
        <w:t xml:space="preserve">«خط» (level):</w:t>
      </w:r>
      <w:r>
        <w:rPr>
          <w:rFonts w:ascii="Tahoma" w:cs="Tahoma" w:hAnsi="Tahoma"/>
          <w:sz w:val="22"/>
          <w:szCs w:val="22"/>
          <w:rtl/>
        </w:rPr>
        <w:t xml:space="preserve"> خطی که می‌خواهیم شکسته شود؛ بسته به جا: خط CTS (سقف یا کف قفل‌شده موج)، سقف یا کف رنج باکس، یا BOS.</w:t>
      </w:r>
    </w:p>
    <w:p>
      <w:pPr>
        <w:pStyle w:val="ListParagraph"/>
        <w:numPr>
          <w:ilvl w:val="0"/>
          <w:numId w:val="2"/>
        </w:numPr>
        <w:bidi/>
        <w:spacing w:after="80" w:line="300"/>
        <w:jc w:val="both"/>
      </w:pPr>
      <w:r>
        <w:rPr>
          <w:rFonts w:ascii="Tahoma" w:cs="Tahoma" w:hAnsi="Tahoma"/>
          <w:b/>
          <w:bCs/>
          <w:sz w:val="22"/>
          <w:szCs w:val="22"/>
          <w:rtl/>
        </w:rPr>
        <w:t xml:space="preserve">CTS:</w:t>
      </w:r>
      <w:r>
        <w:rPr>
          <w:rFonts w:ascii="Tahoma" w:cs="Tahoma" w:hAnsi="Tahoma"/>
          <w:sz w:val="22"/>
          <w:szCs w:val="22"/>
          <w:rtl/>
        </w:rPr>
        <w:t xml:space="preserve"> نشانهٔ ادامه‌دهنده روند. با شکست واقعی سقف قفل‌شده (H*) در روند صعودی ثبت می‌شود (نزولی: کف قفل‌شده L*).</w:t>
      </w:r>
    </w:p>
    <w:p>
      <w:pPr>
        <w:pStyle w:val="ListParagraph"/>
        <w:numPr>
          <w:ilvl w:val="0"/>
          <w:numId w:val="2"/>
        </w:numPr>
        <w:bidi/>
        <w:spacing w:after="80" w:line="300"/>
        <w:jc w:val="both"/>
      </w:pPr>
      <w:r>
        <w:rPr>
          <w:rFonts w:ascii="Tahoma" w:cs="Tahoma" w:hAnsi="Tahoma"/>
          <w:b/>
          <w:bCs/>
          <w:sz w:val="22"/>
          <w:szCs w:val="22"/>
          <w:rtl/>
        </w:rPr>
        <w:t xml:space="preserve">جهت مثال‌ها:</w:t>
      </w:r>
      <w:r>
        <w:rPr>
          <w:rFonts w:ascii="Tahoma" w:cs="Tahoma" w:hAnsi="Tahoma"/>
          <w:sz w:val="22"/>
          <w:szCs w:val="22"/>
          <w:rtl/>
        </w:rPr>
        <w:t xml:space="preserve"> همه برای روند صعودی. در روند نزولی همه‌چیز دقیقاً قرینه است (سقف ↔ کف، صعودی ↔ نزولی، بالا ↔ پایین).</w:t>
      </w:r>
    </w:p>
    <w:p>
      <w:pPr>
        <w:pStyle w:val="ListParagraph"/>
        <w:numPr>
          <w:ilvl w:val="0"/>
          <w:numId w:val="2"/>
        </w:numPr>
        <w:bidi/>
        <w:spacing w:after="80" w:line="300"/>
        <w:jc w:val="both"/>
      </w:pPr>
      <w:r>
        <w:rPr>
          <w:rFonts w:ascii="Tahoma" w:cs="Tahoma" w:hAnsi="Tahoma"/>
          <w:b/>
          <w:bCs/>
          <w:sz w:val="22"/>
          <w:szCs w:val="22"/>
          <w:rtl/>
        </w:rPr>
        <w:t xml:space="preserve">اکستریم خروج هر طرف رنج:</w:t>
      </w:r>
      <w:r>
        <w:rPr>
          <w:rFonts w:ascii="Tahoma" w:cs="Tahoma" w:hAnsi="Tahoma"/>
          <w:sz w:val="22"/>
          <w:szCs w:val="22"/>
          <w:rtl/>
        </w:rPr>
        <w:t xml:space="preserve"> بالاترین High (برای کف: پایین‌ترین Low) کندل‌هایی که بیرون آن طرف باکس بسته شده‌اند و هنوز به داخل برنگشته‌اند.</w:t>
      </w:r>
    </w:p>
    <w:p>
      <w:pPr>
        <w:pStyle w:val="ListParagraph"/>
        <w:numPr>
          <w:ilvl w:val="0"/>
          <w:numId w:val="2"/>
        </w:numPr>
        <w:bidi/>
        <w:spacing w:after="80" w:line="300"/>
        <w:jc w:val="both"/>
      </w:pPr>
      <w:r>
        <w:rPr>
          <w:rFonts w:ascii="Tahoma" w:cs="Tahoma" w:hAnsi="Tahoma"/>
          <w:sz w:val="22"/>
          <w:szCs w:val="22"/>
          <w:rtl/>
        </w:rPr>
        <w:t xml:space="preserve">عددهای داده‌شده مقدار پیش‌فرض تنظیمات اندیکاتورند.</w:t>
      </w:r>
    </w:p>
    <w:p>
      <w:pPr>
        <w:pStyle w:val="Heading1"/>
        <w:bidi/>
        <w:spacing w:after="160" w:before="360"/>
        <w:jc w:val="right"/>
      </w:pPr>
      <w:r>
        <w:rPr>
          <w:rFonts w:ascii="Tahoma" w:cs="Tahoma" w:hAnsi="Tahoma"/>
          <w:b/>
          <w:bCs/>
          <w:color w:val="1F3864"/>
          <w:sz w:val="32"/>
          <w:szCs w:val="32"/>
          <w:rtl/>
        </w:rPr>
        <w:t xml:space="preserve">۱) کندل‌ها از نگاه کد</w:t>
      </w:r>
    </w:p>
    <w:p>
      <w:pPr>
        <w:bidi/>
        <w:spacing w:after="120" w:line="320"/>
        <w:jc w:val="both"/>
      </w:pPr>
      <w:r>
        <w:rPr>
          <w:rFonts w:ascii="Tahoma" w:cs="Tahoma" w:hAnsi="Tahoma"/>
          <w:sz w:val="22"/>
          <w:szCs w:val="22"/>
          <w:rtl/>
        </w:rPr>
        <w:t xml:space="preserve">هر تعریف نسبت یک جزء کندل به دامنهٔ همان کندل (High − Low) است. ترتیب بررسی: </w:t>
      </w:r>
      <w:r>
        <w:rPr>
          <w:rFonts w:ascii="Tahoma" w:cs="Tahoma" w:hAnsi="Tahoma"/>
          <w:b/>
          <w:bCs/>
          <w:sz w:val="22"/>
          <w:szCs w:val="22"/>
          <w:rtl/>
        </w:rPr>
        <w:t xml:space="preserve">دوجی ← پین‌بار ← ماروبوزو ← نرمال</w:t>
      </w:r>
      <w:r>
        <w:rPr>
          <w:rFonts w:ascii="Tahoma" w:cs="Tahoma" w:hAnsi="Tahoma"/>
          <w:sz w:val="22"/>
          <w:szCs w:val="22"/>
          <w:rtl/>
        </w:rPr>
        <w:t xml:space="preserve">. اولین نوع در این ترتیب برنده است. کندلی که High و Low آن برابر است هیچ نوعی ندارد.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نوع کندل</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شرط‌ها (همه با هم)</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بدنه حداکثر ۲۰٪ دامنه.</w:t>
            </w:r>
          </w:p>
          <w:p>
            <w:pPr>
              <w:bidi/>
              <w:spacing w:after="40" w:line="280"/>
              <w:jc w:val="right"/>
            </w:pPr>
            <w:r>
              <w:rPr>
                <w:rFonts w:ascii="Tahoma" w:cs="Tahoma" w:hAnsi="Tahoma"/>
                <w:b w:val="false"/>
                <w:sz w:val="20"/>
                <w:szCs w:val="20"/>
                <w:rtl/>
              </w:rPr>
              <w:t xml:space="preserve">سایهٔ بالا و پایین هر کدام دست‌کم ۲۰٪.</w:t>
            </w:r>
          </w:p>
          <w:p>
            <w:pPr>
              <w:bidi/>
              <w:spacing w:after="40" w:line="280"/>
              <w:jc w:val="right"/>
            </w:pPr>
            <w:r>
              <w:rPr>
                <w:rFonts w:ascii="Tahoma" w:cs="Tahoma" w:hAnsi="Tahoma"/>
                <w:b w:val="false"/>
                <w:sz w:val="20"/>
                <w:szCs w:val="20"/>
                <w:rtl/>
              </w:rPr>
              <w:t xml:space="preserve">Open و Close هر دو حداکثر ۳۰٪ دامنه از وسط کندل فاصله داشته باشند.</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پین‌بار صعودی</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 نباشد.</w:t>
            </w:r>
          </w:p>
          <w:p>
            <w:pPr>
              <w:bidi/>
              <w:spacing w:after="40" w:line="280"/>
              <w:jc w:val="right"/>
            </w:pPr>
            <w:r>
              <w:rPr>
                <w:rFonts w:ascii="Tahoma" w:cs="Tahoma" w:hAnsi="Tahoma"/>
                <w:b w:val="false"/>
                <w:sz w:val="20"/>
                <w:szCs w:val="20"/>
                <w:rtl/>
              </w:rPr>
              <w:t xml:space="preserve">بدنه حداکثر ۳۵٪.</w:t>
            </w:r>
          </w:p>
          <w:p>
            <w:pPr>
              <w:bidi/>
              <w:spacing w:after="40" w:line="280"/>
              <w:jc w:val="right"/>
            </w:pPr>
            <w:r>
              <w:rPr>
                <w:rFonts w:ascii="Tahoma" w:cs="Tahoma" w:hAnsi="Tahoma"/>
                <w:b w:val="false"/>
                <w:sz w:val="20"/>
                <w:szCs w:val="20"/>
                <w:rtl/>
              </w:rPr>
              <w:t xml:space="preserve">سایهٔ پایین دست‌کم ۴۵٪ دامنه و دست‌کم ۲ برابر بدنه.</w:t>
            </w:r>
          </w:p>
          <w:p>
            <w:pPr>
              <w:bidi/>
              <w:spacing w:after="40" w:line="280"/>
              <w:jc w:val="right"/>
            </w:pPr>
            <w:r>
              <w:rPr>
                <w:rFonts w:ascii="Tahoma" w:cs="Tahoma" w:hAnsi="Tahoma"/>
                <w:b w:val="false"/>
                <w:sz w:val="20"/>
                <w:szCs w:val="20"/>
                <w:rtl/>
              </w:rPr>
              <w:t xml:space="preserve">سایهٔ بالا حداکثر ۳۵٪.</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پین‌بار نزولی</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قرینه: سایهٔ بالا غالب (دست‌کم ۴۵٪ و ۲ برابر بدنه)، سایهٔ پایین حداکثر ۳۵٪.</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ماروبوزو</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 و پین‌بار نباشد.</w:t>
            </w:r>
          </w:p>
          <w:p>
            <w:pPr>
              <w:bidi/>
              <w:spacing w:after="40" w:line="280"/>
              <w:jc w:val="right"/>
            </w:pPr>
            <w:r>
              <w:rPr>
                <w:rFonts w:ascii="Tahoma" w:cs="Tahoma" w:hAnsi="Tahoma"/>
                <w:b w:val="false"/>
                <w:sz w:val="20"/>
                <w:szCs w:val="20"/>
                <w:rtl/>
              </w:rPr>
              <w:t xml:space="preserve">بدنه دست‌کم ۷۰٪.</w:t>
            </w:r>
          </w:p>
          <w:p>
            <w:pPr>
              <w:bidi/>
              <w:spacing w:after="40" w:line="280"/>
              <w:jc w:val="right"/>
            </w:pPr>
            <w:r>
              <w:rPr>
                <w:rFonts w:ascii="Tahoma" w:cs="Tahoma" w:hAnsi="Tahoma"/>
                <w:b w:val="false"/>
                <w:sz w:val="20"/>
                <w:szCs w:val="20"/>
                <w:rtl/>
              </w:rPr>
              <w:t xml:space="preserve">مجموع دو سایه حداکثر ۳۰٪.</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نرمال</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هیچ‌کدام از بالا نباشد.</w:t>
            </w:r>
          </w:p>
          <w:p>
            <w:pPr>
              <w:bidi/>
              <w:spacing w:after="40" w:line="280"/>
              <w:jc w:val="right"/>
            </w:pPr>
            <w:r>
              <w:rPr>
                <w:rFonts w:ascii="Tahoma" w:cs="Tahoma" w:hAnsi="Tahoma"/>
                <w:b w:val="false"/>
                <w:sz w:val="20"/>
                <w:szCs w:val="20"/>
                <w:rtl/>
              </w:rPr>
              <w:t xml:space="preserve">بدنه از ۳۵٪ تا کمتر از ۷۰٪.</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رنگ کندل</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صعودی: Close &gt; Open.</w:t>
            </w:r>
          </w:p>
          <w:p>
            <w:pPr>
              <w:bidi/>
              <w:spacing w:after="40" w:line="280"/>
              <w:jc w:val="right"/>
            </w:pPr>
            <w:r>
              <w:rPr>
                <w:rFonts w:ascii="Tahoma" w:cs="Tahoma" w:hAnsi="Tahoma"/>
                <w:b w:val="false"/>
                <w:sz w:val="20"/>
                <w:szCs w:val="20"/>
                <w:rtl/>
              </w:rPr>
              <w:t xml:space="preserve">نزولی: Close &lt; Open.</w:t>
            </w:r>
          </w:p>
          <w:p>
            <w:pPr>
              <w:bidi/>
              <w:spacing w:after="40" w:line="280"/>
              <w:jc w:val="right"/>
            </w:pPr>
            <w:r>
              <w:rPr>
                <w:rFonts w:ascii="Tahoma" w:cs="Tahoma" w:hAnsi="Tahoma"/>
                <w:b w:val="false"/>
                <w:sz w:val="20"/>
                <w:szCs w:val="20"/>
                <w:rtl/>
              </w:rPr>
              <w:t xml:space="preserve">اگر Close = Open، رنگ ندارد و در الگوی رنگ‌دار شرکت نمی‌کند.</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ماروبوزوی بزرگ (Big)</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طولش از دست‌کم ۳ تا از ۵ ماروبوزوی هم‌رنگِ قبلی بیشتر باشد.</w:t>
            </w:r>
          </w:p>
          <w:p>
            <w:pPr>
              <w:bidi/>
              <w:spacing w:after="40" w:line="280"/>
              <w:jc w:val="right"/>
            </w:pPr>
            <w:r>
              <w:rPr>
                <w:rFonts w:ascii="Tahoma" w:cs="Tahoma" w:hAnsi="Tahoma"/>
                <w:b w:val="false"/>
                <w:sz w:val="20"/>
                <w:szCs w:val="20"/>
                <w:rtl/>
              </w:rPr>
              <w:t xml:space="preserve">اگر هنوز ۳ ماروبوزوی هم‌رنگ قبلی نباشد، با ۵ ماروبوزوی آخر از هر رنگی مقایسه می‌شود.</w:t>
            </w:r>
          </w:p>
          <w:p>
            <w:pPr>
              <w:bidi/>
              <w:spacing w:after="40" w:line="280"/>
              <w:jc w:val="right"/>
            </w:pPr>
            <w:r>
              <w:rPr>
                <w:rFonts w:ascii="Tahoma" w:cs="Tahoma" w:hAnsi="Tahoma"/>
                <w:b w:val="false"/>
                <w:sz w:val="20"/>
                <w:szCs w:val="20"/>
                <w:rtl/>
              </w:rPr>
              <w:t xml:space="preserve">اگر اصلاً ماروبوزوی قبلی نبود، Big نیست.</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پین‌باری بزرگ (Big pinbar)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همان منطق Big: طول پین‌بار از دست‌کم ۳ تا از ۵ پین‌بار هم‌جهتِ قبلی بیشتر باشد.</w:t>
            </w:r>
          </w:p>
          <w:p>
            <w:pPr>
              <w:bidi/>
              <w:spacing w:after="40" w:line="280"/>
              <w:jc w:val="right"/>
            </w:pPr>
            <w:r>
              <w:rPr>
                <w:rFonts w:ascii="Tahoma" w:cs="Tahoma" w:hAnsi="Tahoma"/>
                <w:b w:val="false"/>
                <w:sz w:val="20"/>
                <w:szCs w:val="20"/>
                <w:rtl/>
              </w:rPr>
              <w:t xml:space="preserve">اگر ۳ تا نباشد، با ۵ پین‌بار آخر از هر جهتی.</w:t>
            </w:r>
          </w:p>
          <w:p>
            <w:pPr>
              <w:bidi/>
              <w:spacing w:after="40" w:line="280"/>
              <w:jc w:val="right"/>
            </w:pPr>
            <w:r>
              <w:rPr>
                <w:rFonts w:ascii="Tahoma" w:cs="Tahoma" w:hAnsi="Tahoma"/>
                <w:b w:val="false"/>
                <w:sz w:val="20"/>
                <w:szCs w:val="20"/>
                <w:rtl/>
              </w:rPr>
              <w:t xml:space="preserve">اگر اصلاً پین‌باری قبلی نبود، Big نیست.</w:t>
            </w:r>
          </w:p>
        </w:tc>
      </w:tr>
    </w:tbl>
    <w:p>
      <w:pPr>
        <w:spacing w:after="80"/>
      </w:pPr>
    </w:p>
    <w:p>
      <w:pPr>
        <w:pStyle w:val="ListParagraph"/>
        <w:numPr>
          <w:ilvl w:val="0"/>
          <w:numId w:val="2"/>
        </w:numPr>
        <w:bidi/>
        <w:spacing w:after="80" w:line="300"/>
        <w:jc w:val="both"/>
      </w:pPr>
      <w:r>
        <w:rPr>
          <w:rFonts w:ascii="Tahoma" w:cs="Tahoma" w:hAnsi="Tahoma"/>
          <w:sz w:val="22"/>
          <w:szCs w:val="22"/>
          <w:rtl/>
        </w:rPr>
        <w:t xml:space="preserve">جهت پین‌بار از محل سایهٔ غالب تعیین می‌شود، نه رنگ: سایهٔ پایین غالب = صعودی، سایهٔ بالا غالب = نزولی.</w:t>
      </w:r>
    </w:p>
    <w:p>
      <w:pPr>
        <w:pStyle w:val="ListParagraph"/>
        <w:numPr>
          <w:ilvl w:val="0"/>
          <w:numId w:val="2"/>
        </w:numPr>
        <w:bidi/>
        <w:spacing w:after="80" w:line="300"/>
        <w:jc w:val="both"/>
      </w:pPr>
      <w:r>
        <w:rPr>
          <w:rFonts w:ascii="Tahoma" w:cs="Tahoma" w:hAnsi="Tahoma"/>
          <w:sz w:val="22"/>
          <w:szCs w:val="22"/>
          <w:rtl/>
        </w:rPr>
        <w:t xml:space="preserve">در الگوهای سه‌کندلی: پین‌بار بر اساس جهت پین‌بار در شرط می‌آید (رنگش شرط نیست). دوجی بدون شرط رنگ.</w:t>
      </w:r>
    </w:p>
    <w:p>
      <w:pPr>
        <w:pStyle w:val="ListParagraph"/>
        <w:numPr>
          <w:ilvl w:val="0"/>
          <w:numId w:val="2"/>
        </w:numPr>
        <w:bidi/>
        <w:spacing w:after="80" w:line="300"/>
        <w:jc w:val="both"/>
      </w:pPr>
      <w:r>
        <w:rPr>
          <w:rFonts w:ascii="Tahoma" w:cs="Tahoma" w:hAnsi="Tahoma"/>
          <w:sz w:val="22"/>
          <w:szCs w:val="22"/>
          <w:rtl/>
        </w:rPr>
        <w:t xml:space="preserve">کندلی که بدنه‌اش کمتر از ۳۵٪ است ولی دوجی یا پین‌بار نیست (مثلاً بدنه ۳۰٪، سایه‌ها ۴۰٪ و ۳۰٪) هیچ نوعی ندارد.</w:t>
      </w:r>
    </w:p>
    <w:p>
      <w:pPr>
        <w:pStyle w:val="ListParagraph"/>
        <w:numPr>
          <w:ilvl w:val="0"/>
          <w:numId w:val="2"/>
        </w:numPr>
        <w:bidi/>
        <w:spacing w:after="80" w:line="300"/>
        <w:jc w:val="both"/>
      </w:pPr>
      <w:r>
        <w:rPr>
          <w:rFonts w:ascii="Tahoma" w:cs="Tahoma" w:hAnsi="Tahoma"/>
          <w:sz w:val="22"/>
          <w:szCs w:val="22"/>
          <w:rtl/>
        </w:rPr>
        <w:t xml:space="preserve">گزینهٔ Color Candles by Type (پیش‌فرض خاموش) کندل‌ها را بر اساس نوع رنگ می‌کند.</w:t>
      </w:r>
    </w:p>
    <w:p>
      <w:pPr>
        <w:pStyle w:val="Heading1"/>
        <w:bidi/>
        <w:spacing w:after="160" w:before="360"/>
        <w:jc w:val="right"/>
      </w:pPr>
      <w:r>
        <w:rPr>
          <w:rFonts w:ascii="Tahoma" w:cs="Tahoma" w:hAnsi="Tahoma"/>
          <w:b/>
          <w:bCs/>
          <w:color w:val="1F3864"/>
          <w:sz w:val="32"/>
          <w:szCs w:val="32"/>
          <w:rtl/>
        </w:rPr>
        <w:t xml:space="preserve">۲) شکست واقعی (Real Breakout) = ادامه‌دهنده روند</w:t>
      </w:r>
    </w:p>
    <w:p>
      <w:pPr>
        <w:bidi/>
        <w:spacing w:after="120" w:line="320"/>
        <w:jc w:val="both"/>
      </w:pPr>
      <w:r>
        <w:rPr>
          <w:rFonts w:ascii="Tahoma" w:cs="Tahoma" w:hAnsi="Tahoma"/>
          <w:sz w:val="22"/>
          <w:szCs w:val="22"/>
          <w:rtl/>
        </w:rPr>
        <w:t xml:space="preserve">یعنی قیمت یک خط را با قدرت رد کند. فقط بعد از بسته شدن کندل بررسی می‌شود. کافی است یکی از شش الگوی زیر کامل شود. در شکست صعودی همه‌ی کندل‌های رنگی صعودی‌اند (به‌جز C2 در شرط ۳).</w:t>
      </w:r>
    </w:p>
    <w:p>
      <w:pPr>
        <w:pStyle w:val="Heading2"/>
        <w:bidi/>
        <w:spacing w:after="120" w:before="240"/>
        <w:jc w:val="right"/>
      </w:pPr>
      <w:r>
        <w:rPr>
          <w:rFonts w:ascii="Tahoma" w:cs="Tahoma" w:hAnsi="Tahoma"/>
          <w:b/>
          <w:bCs/>
          <w:color w:val="2E5597"/>
          <w:sz w:val="26"/>
          <w:szCs w:val="26"/>
          <w:rtl/>
        </w:rPr>
        <w:t xml:space="preserve">۲-۱) سه شرط اصلی (دو کندلی)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نسبت به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۱</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هر دو ماروبوزوی صعودی.</w:t>
            </w:r>
          </w:p>
          <w:p>
            <w:pPr>
              <w:bidi/>
              <w:spacing w:after="40" w:line="280"/>
              <w:jc w:val="right"/>
            </w:pPr>
            <w:r>
              <w:rPr>
                <w:rFonts w:ascii="Tahoma" w:cs="Tahoma" w:hAnsi="Tahoma"/>
                <w:b w:val="false"/>
                <w:sz w:val="20"/>
                <w:szCs w:val="20"/>
                <w:rtl/>
              </w:rPr>
              <w:t xml:space="preserve">Close C2 &gt; High C1.</w:t>
            </w:r>
          </w:p>
          <w:p>
            <w:pPr>
              <w:bidi/>
              <w:spacing w:after="40" w:line="280"/>
              <w:jc w:val="right"/>
            </w:pPr>
            <w:r>
              <w:rPr>
                <w:rFonts w:ascii="Tahoma" w:cs="Tahoma" w:hAnsi="Tahoma"/>
                <w:b w:val="false"/>
                <w:sz w:val="20"/>
                <w:szCs w:val="20"/>
                <w:rtl/>
              </w:rPr>
              <w:t xml:space="preserve">طول کل C2 دست‌کم ۷۰٪ طول کل C1 (مثلاً C1 = ۱۰۰ پیپ، C2 ≥ ۷۰ پیپ).</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Close هر دو کندل بالای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۲</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ماروبوزوی Big صعودی.</w:t>
            </w:r>
          </w:p>
          <w:p>
            <w:pPr>
              <w:bidi/>
              <w:spacing w:after="40" w:line="280"/>
              <w:jc w:val="right"/>
            </w:pPr>
            <w:r>
              <w:rPr>
                <w:rFonts w:ascii="Tahoma" w:cs="Tahoma" w:hAnsi="Tahoma"/>
                <w:b w:val="false"/>
                <w:sz w:val="20"/>
                <w:szCs w:val="20"/>
                <w:rtl/>
              </w:rPr>
              <w:t xml:space="preserve">C2 صعودی با هر اندازه.</w:t>
            </w:r>
          </w:p>
          <w:p>
            <w:pPr>
              <w:bidi/>
              <w:spacing w:after="40" w:line="280"/>
              <w:jc w:val="right"/>
            </w:pPr>
            <w:r>
              <w:rPr>
                <w:rFonts w:ascii="Tahoma" w:cs="Tahoma" w:hAnsi="Tahoma"/>
                <w:b w:val="false"/>
                <w:sz w:val="20"/>
                <w:szCs w:val="20"/>
                <w:rtl/>
              </w:rPr>
              <w:t xml:space="preserve">Low C2 &gt; M(C1).</w:t>
            </w:r>
          </w:p>
          <w:p>
            <w:pPr>
              <w:bidi/>
              <w:spacing w:after="40" w:line="280"/>
              <w:jc w:val="right"/>
            </w:pPr>
            <w:r>
              <w:rPr>
                <w:rFonts w:ascii="Tahoma" w:cs="Tahoma" w:hAnsi="Tahoma"/>
                <w:b w:val="false"/>
                <w:sz w:val="20"/>
                <w:szCs w:val="20"/>
                <w:rtl/>
              </w:rPr>
              <w:t xml:space="preserve">فشار مخالف کم: C2 پین‌بار نزولی نباشد (سایهٔ بلند از بالا به پایین، بدنه در قسمت پایین).</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بیش از ۳۰٪ کل C1 (با سایه) بالای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۳</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ماروبوزوی Big صعودی.</w:t>
            </w:r>
          </w:p>
          <w:p>
            <w:pPr>
              <w:bidi/>
              <w:spacing w:after="40" w:line="280"/>
              <w:jc w:val="right"/>
            </w:pPr>
            <w:r>
              <w:rPr>
                <w:rFonts w:ascii="Tahoma" w:cs="Tahoma" w:hAnsi="Tahoma"/>
                <w:b w:val="false"/>
                <w:sz w:val="20"/>
                <w:szCs w:val="20"/>
                <w:rtl/>
              </w:rPr>
              <w:t xml:space="preserve">C2 نزولی با طول ≤ ۳۰٪ طول C1 (مثلاً C1 = ۱۰۰ پیپ، C2 ≤ ۳۰ پیپ).</w:t>
            </w:r>
          </w:p>
          <w:p>
            <w:pPr>
              <w:bidi/>
              <w:spacing w:after="40" w:line="280"/>
              <w:jc w:val="right"/>
            </w:pPr>
            <w:r>
              <w:rPr>
                <w:rFonts w:ascii="Tahoma" w:cs="Tahoma" w:hAnsi="Tahoma"/>
                <w:b w:val="false"/>
                <w:sz w:val="20"/>
                <w:szCs w:val="20"/>
                <w:rtl/>
              </w:rPr>
              <w:t xml:space="preserve">Low C2 &gt; M(C1).</w:t>
            </w:r>
          </w:p>
          <w:p>
            <w:pPr>
              <w:bidi/>
              <w:spacing w:after="40" w:line="280"/>
              <w:jc w:val="right"/>
            </w:pPr>
            <w:r>
              <w:rPr>
                <w:rFonts w:ascii="Tahoma" w:cs="Tahoma" w:hAnsi="Tahoma"/>
                <w:b w:val="false"/>
                <w:sz w:val="20"/>
                <w:szCs w:val="20"/>
                <w:rtl/>
              </w:rPr>
              <w:t xml:space="preserve">فشار مخالف کم: C2 پین‌بار نزولی نباشد.</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بیش از ۳۰٪ کل C1 (با سایه) بالای خط.</w:t>
            </w:r>
          </w:p>
        </w:tc>
      </w:tr>
    </w:tbl>
    <w:p>
      <w:pPr>
        <w:spacing w:after="80"/>
      </w:pPr>
    </w:p>
    <w:p>
      <w:pPr>
        <w:bidi/>
        <w:spacing w:after="120" w:line="320"/>
        <w:jc w:val="both"/>
      </w:pPr>
      <w:r>
        <w:rPr>
          <w:rFonts w:ascii="Tahoma" w:cs="Tahoma" w:hAnsi="Tahoma"/>
          <w:sz w:val="22"/>
          <w:szCs w:val="22"/>
          <w:rtl/>
        </w:rPr>
        <w:t xml:space="preserve">در روند نزولی: شرط‌ها قرینه است. فشار مخالف کم یعنی C2 پین‌بار صعودی نباشد (سایهٔ بلند از پایین به بالا، بدنه در بالا).</w:t>
      </w:r>
    </w:p>
    <w:p>
      <w:pPr>
        <w:pStyle w:val="Heading2"/>
        <w:bidi/>
        <w:spacing w:after="120" w:before="240"/>
        <w:jc w:val="right"/>
      </w:pPr>
      <w:r>
        <w:rPr>
          <w:rFonts w:ascii="Tahoma" w:cs="Tahoma" w:hAnsi="Tahoma"/>
          <w:b/>
          <w:bCs/>
          <w:color w:val="2E5597"/>
          <w:sz w:val="26"/>
          <w:szCs w:val="26"/>
          <w:rtl/>
        </w:rPr>
        <w:t xml:space="preserve">۲-۲) سه الگوی سه‌کندلی</w:t>
      </w:r>
    </w:p>
    <w:p>
      <w:pPr>
        <w:bidi/>
        <w:spacing w:after="120" w:line="320"/>
        <w:jc w:val="both"/>
      </w:pPr>
      <w:r>
        <w:rPr>
          <w:rFonts w:ascii="Tahoma" w:cs="Tahoma" w:hAnsi="Tahoma"/>
          <w:sz w:val="22"/>
          <w:szCs w:val="22"/>
          <w:rtl/>
        </w:rPr>
        <w:t xml:space="preserve">در هر سه الگو، کندل‌ها در جهت روندند (شکست صعودی: صعودی). Close C3 باید بالاتر از بالاترین High دو کندل اول باشد (روند نزولی: پایین‌تر از پایین‌ترین Low).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الگو</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نسبت به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الف</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ماروبوزوی Big.</w:t>
            </w:r>
          </w:p>
          <w:p>
            <w:pPr>
              <w:bidi/>
              <w:spacing w:after="40" w:line="280"/>
              <w:jc w:val="right"/>
            </w:pPr>
            <w:r>
              <w:rPr>
                <w:rFonts w:ascii="Tahoma" w:cs="Tahoma" w:hAnsi="Tahoma"/>
                <w:b w:val="false"/>
                <w:sz w:val="20"/>
                <w:szCs w:val="20"/>
                <w:rtl/>
              </w:rPr>
              <w:t xml:space="preserve">C2: پین‌بار یا دوجی در جهت روند (شکست صعودی: پین‌بار صعودی).</w:t>
            </w:r>
          </w:p>
          <w:p>
            <w:pPr>
              <w:bidi/>
              <w:spacing w:after="40" w:line="280"/>
              <w:jc w:val="right"/>
            </w:pPr>
            <w:r>
              <w:rPr>
                <w:rFonts w:ascii="Tahoma" w:cs="Tahoma" w:hAnsi="Tahoma"/>
                <w:b w:val="false"/>
                <w:sz w:val="20"/>
                <w:szCs w:val="20"/>
                <w:rtl/>
              </w:rPr>
              <w:t xml:space="preserve">C3: ماروبوزوی Big.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Close C1 و Close C3 هر دو بالای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پین‌بار یا دوجی در جهت روند.</w:t>
            </w:r>
          </w:p>
          <w:p>
            <w:pPr>
              <w:bidi/>
              <w:spacing w:after="40" w:line="280"/>
              <w:jc w:val="right"/>
            </w:pPr>
            <w:r>
              <w:rPr>
                <w:rFonts w:ascii="Tahoma" w:cs="Tahoma" w:hAnsi="Tahoma"/>
                <w:b w:val="false"/>
                <w:sz w:val="20"/>
                <w:szCs w:val="20"/>
                <w:rtl/>
              </w:rPr>
              <w:t xml:space="preserve">C2: ماروبوزو یا نرمال، کاملاً داخل C1 (اینساید بار) یا Close آن حداکثر ۵٪ طول C1 پایین‌تر از High C1 یا بالاتر.</w:t>
            </w:r>
          </w:p>
          <w:p>
            <w:pPr>
              <w:bidi/>
              <w:spacing w:after="40" w:line="280"/>
              <w:jc w:val="right"/>
            </w:pPr>
            <w:r>
              <w:rPr>
                <w:rFonts w:ascii="Tahoma" w:cs="Tahoma" w:hAnsi="Tahoma"/>
                <w:b w:val="false"/>
                <w:sz w:val="20"/>
                <w:szCs w:val="20"/>
                <w:rtl/>
              </w:rPr>
              <w:t xml:space="preserve">C3: ماروبوزوی Big.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Close C3 بالای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ج</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هر دو نرمال، طول هرکدام دست‌کم ۴۰٪ طول C3.</w:t>
            </w:r>
          </w:p>
          <w:p>
            <w:pPr>
              <w:bidi/>
              <w:spacing w:after="40" w:line="280"/>
              <w:jc w:val="right"/>
            </w:pPr>
            <w:r>
              <w:rPr>
                <w:rFonts w:ascii="Tahoma" w:cs="Tahoma" w:hAnsi="Tahoma"/>
                <w:b w:val="false"/>
                <w:sz w:val="20"/>
                <w:szCs w:val="20"/>
                <w:rtl/>
              </w:rPr>
              <w:t xml:space="preserve">C3: ماروبوزوی Big.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Close C3 بالای خط.</w:t>
            </w:r>
          </w:p>
        </w:tc>
      </w:tr>
    </w:tbl>
    <w:p>
      <w:pPr>
        <w:spacing w:after="80"/>
      </w:pPr>
    </w:p>
    <w:p>
      <w:pPr>
        <w:bidi/>
        <w:spacing w:after="120" w:line="320"/>
        <w:jc w:val="both"/>
      </w:pPr>
      <w:r>
        <w:rPr>
          <w:rFonts w:ascii="Tahoma" w:cs="Tahoma" w:hAnsi="Tahoma"/>
          <w:b/>
          <w:bCs/>
          <w:sz w:val="22"/>
          <w:szCs w:val="22"/>
          <w:rtl/>
        </w:rPr>
        <w:t xml:space="preserve">کجا از شکست واقعی استفاده می‌شود؟</w:t>
      </w:r>
      <w:r>
        <w:rPr>
          <w:rFonts w:ascii="Tahoma" w:cs="Tahoma" w:hAnsi="Tahoma"/>
          <w:sz w:val="22"/>
          <w:szCs w:val="22"/>
          <w:rtl/>
        </w:rPr>
        <w:t xml:space="preserve"> ثبت CTS، تغییر روند (BOS) و بستن رنج باکس (سقف یا کف). در همه‌ی این موارد همین شش الگو با همان شرط‌ها بررسی می‌شوند؛ فقط «خط» عوض می‌شود.</w:t>
      </w:r>
    </w:p>
    <w:p>
      <w:pPr>
        <w:pStyle w:val="Heading1"/>
        <w:bidi/>
        <w:spacing w:after="160" w:before="360"/>
        <w:jc w:val="right"/>
      </w:pPr>
      <w:r>
        <w:rPr>
          <w:rFonts w:ascii="Tahoma" w:cs="Tahoma" w:hAnsi="Tahoma"/>
          <w:b/>
          <w:bCs/>
          <w:color w:val="1F3864"/>
          <w:sz w:val="32"/>
          <w:szCs w:val="32"/>
          <w:rtl/>
        </w:rPr>
        <w:t xml:space="preserve">۳) پولبک واقعی (Real Pullback) = اصلاح‌کننده روند</w:t>
      </w:r>
    </w:p>
    <w:p>
      <w:pPr>
        <w:bidi/>
        <w:spacing w:after="120" w:line="320"/>
        <w:jc w:val="both"/>
      </w:pPr>
      <w:r>
        <w:rPr>
          <w:rFonts w:ascii="Tahoma" w:cs="Tahoma" w:hAnsi="Tahoma"/>
          <w:sz w:val="22"/>
          <w:szCs w:val="22"/>
          <w:rtl/>
        </w:rPr>
        <w:t xml:space="preserve">حرکت قوی خلاف روند (روند صعودی: نزولی). پولبک برای قفل کردن سقف به هیچ خطی نیاز ندارد؛ فقط شکل کندل‌ها مهم است. اگر یکی از شش الگوی زیر کامل شود، «الگوی پولبک رخ داد». اینکه در ساختار حساب شود، در ۳-۳ آمده است. برای دوجی رنگ شرط نیست؛ برای پین‌بار جهت پین‌بار ملاک است.</w:t>
      </w:r>
    </w:p>
    <w:p>
      <w:pPr>
        <w:pStyle w:val="Heading2"/>
        <w:bidi/>
        <w:spacing w:after="120" w:before="240"/>
        <w:jc w:val="right"/>
      </w:pPr>
      <w:r>
        <w:rPr>
          <w:rFonts w:ascii="Tahoma" w:cs="Tahoma" w:hAnsi="Tahoma"/>
          <w:b/>
          <w:bCs/>
          <w:color w:val="2E5597"/>
          <w:sz w:val="26"/>
          <w:szCs w:val="26"/>
          <w:rtl/>
        </w:rPr>
        <w:t xml:space="preserve">۳-۱) سه شرط اصلی (مثال: پولبک نزولی در روند صعودی)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۱</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ماروبوزوی نزولی.</w:t>
            </w:r>
          </w:p>
          <w:p>
            <w:pPr>
              <w:bidi/>
              <w:spacing w:after="40" w:line="280"/>
              <w:jc w:val="right"/>
            </w:pPr>
            <w:r>
              <w:rPr>
                <w:rFonts w:ascii="Tahoma" w:cs="Tahoma" w:hAnsi="Tahoma"/>
                <w:b w:val="false"/>
                <w:sz w:val="20"/>
                <w:szCs w:val="20"/>
                <w:rtl/>
              </w:rPr>
              <w:t xml:space="preserve">طول C2 دست‌کم ۷۰٪ طول C1.</w:t>
            </w:r>
          </w:p>
          <w:p>
            <w:pPr>
              <w:bidi/>
              <w:spacing w:after="40" w:line="280"/>
              <w:jc w:val="right"/>
            </w:pPr>
            <w:r>
              <w:rPr>
                <w:rFonts w:ascii="Tahoma" w:cs="Tahoma" w:hAnsi="Tahoma"/>
                <w:b w:val="false"/>
                <w:sz w:val="20"/>
                <w:szCs w:val="20"/>
                <w:rtl/>
              </w:rPr>
              <w:t xml:space="preserve">Close C2 &lt; Low C1 (روند نزولی: برعکس).</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۲</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ماروبوزوی Big نزولی.</w:t>
            </w:r>
          </w:p>
          <w:p>
            <w:pPr>
              <w:bidi/>
              <w:spacing w:after="40" w:line="280"/>
              <w:jc w:val="right"/>
            </w:pPr>
            <w:r>
              <w:rPr>
                <w:rFonts w:ascii="Tahoma" w:cs="Tahoma" w:hAnsi="Tahoma"/>
                <w:b w:val="false"/>
                <w:sz w:val="20"/>
                <w:szCs w:val="20"/>
                <w:rtl/>
              </w:rPr>
              <w:t xml:space="preserve">C2 نزولی با هر اندازه.</w:t>
            </w:r>
          </w:p>
          <w:p>
            <w:pPr>
              <w:bidi/>
              <w:spacing w:after="40" w:line="280"/>
              <w:jc w:val="right"/>
            </w:pPr>
            <w:r>
              <w:rPr>
                <w:rFonts w:ascii="Tahoma" w:cs="Tahoma" w:hAnsi="Tahoma"/>
                <w:b w:val="false"/>
                <w:sz w:val="20"/>
                <w:szCs w:val="20"/>
                <w:rtl/>
              </w:rPr>
              <w:t xml:space="preserve">High C2 &lt; M(C1).</w:t>
            </w:r>
          </w:p>
          <w:p>
            <w:pPr>
              <w:bidi/>
              <w:spacing w:after="40" w:line="280"/>
              <w:jc w:val="right"/>
            </w:pPr>
            <w:r>
              <w:rPr>
                <w:rFonts w:ascii="Tahoma" w:cs="Tahoma" w:hAnsi="Tahoma"/>
                <w:b w:val="false"/>
                <w:sz w:val="20"/>
                <w:szCs w:val="20"/>
                <w:rtl/>
              </w:rPr>
              <w:t xml:space="preserve">فشار مخالف کم: C2 پین‌بار صعودی نباشد (سایهٔ بلند از پایین به بالا، بدنه در بالا).</w:t>
            </w:r>
          </w:p>
        </w:tc>
      </w:tr>
      <w:tr>
        <w:trPr>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۳</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ماروبوزوی Big نزولی.</w:t>
            </w:r>
          </w:p>
          <w:p>
            <w:pPr>
              <w:bidi/>
              <w:spacing w:after="40" w:line="280"/>
              <w:jc w:val="right"/>
            </w:pPr>
            <w:r>
              <w:rPr>
                <w:rFonts w:ascii="Tahoma" w:cs="Tahoma" w:hAnsi="Tahoma"/>
                <w:b w:val="false"/>
                <w:sz w:val="20"/>
                <w:szCs w:val="20"/>
                <w:rtl/>
              </w:rPr>
              <w:t xml:space="preserve">C2 صعودی با طول ≤ ۳۰٪ طول C1.</w:t>
            </w:r>
          </w:p>
          <w:p>
            <w:pPr>
              <w:bidi/>
              <w:spacing w:after="40" w:line="280"/>
              <w:jc w:val="right"/>
            </w:pPr>
            <w:r>
              <w:rPr>
                <w:rFonts w:ascii="Tahoma" w:cs="Tahoma" w:hAnsi="Tahoma"/>
                <w:b w:val="false"/>
                <w:sz w:val="20"/>
                <w:szCs w:val="20"/>
                <w:rtl/>
              </w:rPr>
              <w:t xml:space="preserve">High C2 &lt; M(C1).</w:t>
            </w:r>
          </w:p>
          <w:p>
            <w:pPr>
              <w:bidi/>
              <w:spacing w:after="40" w:line="280"/>
              <w:jc w:val="right"/>
            </w:pPr>
            <w:r>
              <w:rPr>
                <w:rFonts w:ascii="Tahoma" w:cs="Tahoma" w:hAnsi="Tahoma"/>
                <w:b w:val="false"/>
                <w:sz w:val="20"/>
                <w:szCs w:val="20"/>
                <w:rtl/>
              </w:rPr>
              <w:t xml:space="preserve">فشار مخالف کم: C2 پین‌بار صعودی نباشد.</w:t>
            </w:r>
          </w:p>
        </w:tc>
      </w:tr>
    </w:tbl>
    <w:p>
      <w:pPr>
        <w:spacing w:after="80"/>
      </w:pPr>
    </w:p>
    <w:p>
      <w:pPr>
        <w:bidi/>
        <w:spacing w:after="120" w:line="320"/>
        <w:jc w:val="both"/>
      </w:pPr>
      <w:r>
        <w:rPr>
          <w:rFonts w:ascii="Tahoma" w:cs="Tahoma" w:hAnsi="Tahoma"/>
          <w:sz w:val="22"/>
          <w:szCs w:val="22"/>
          <w:rtl/>
        </w:rPr>
        <w:t xml:space="preserve">در روند نزولی: همه‌چیز قرینه (پولبک صعودی، C2 پین‌بار نزولی نباشد).</w:t>
      </w:r>
    </w:p>
    <w:p>
      <w:pPr>
        <w:pStyle w:val="Heading2"/>
        <w:bidi/>
        <w:spacing w:after="120" w:before="240"/>
        <w:jc w:val="right"/>
      </w:pPr>
      <w:r>
        <w:rPr>
          <w:rFonts w:ascii="Tahoma" w:cs="Tahoma" w:hAnsi="Tahoma"/>
          <w:b/>
          <w:bCs/>
          <w:color w:val="2E5597"/>
          <w:sz w:val="26"/>
          <w:szCs w:val="26"/>
          <w:rtl/>
        </w:rPr>
        <w:t xml:space="preserve">۳-۲) سه الگوی سه‌کندلی</w:t>
      </w:r>
    </w:p>
    <w:p>
      <w:pPr>
        <w:bidi/>
        <w:spacing w:after="120" w:line="320"/>
        <w:jc w:val="both"/>
      </w:pPr>
      <w:r>
        <w:rPr>
          <w:rFonts w:ascii="Tahoma" w:cs="Tahoma" w:hAnsi="Tahoma"/>
          <w:sz w:val="22"/>
          <w:szCs w:val="22"/>
          <w:rtl/>
        </w:rPr>
        <w:t xml:space="preserve">همان الگوهای الف، ب و ج بخش ۲-۲، با سه کندل نزولی و بدون شرط نسبت به خط. Close C3 پایین‌تر از پایین‌ترین Low دو کندل اول. (در الگوی ب، C2 باید Close‌اش نزدیک کف C1 (حداکثر ۵٪ طول C1 بالاتر از Low C1) یا پایین‌تر باشد، یا اینساید بار باشد.)</w:t>
      </w:r>
    </w:p>
    <w:p>
      <w:pPr>
        <w:pStyle w:val="Heading2"/>
        <w:bidi/>
        <w:spacing w:after="120" w:before="240"/>
        <w:jc w:val="right"/>
      </w:pPr>
      <w:r>
        <w:rPr>
          <w:rFonts w:ascii="Tahoma" w:cs="Tahoma" w:hAnsi="Tahoma"/>
          <w:b/>
          <w:bCs/>
          <w:color w:val="2E5597"/>
          <w:sz w:val="26"/>
          <w:szCs w:val="26"/>
          <w:rtl/>
        </w:rPr>
        <w:t xml:space="preserve">۳-۳) پولبک کِی واقعاً «پولبک» حساب می‌شود؟</w:t>
      </w:r>
    </w:p>
    <w:p>
      <w:pPr>
        <w:bidi/>
        <w:spacing w:after="120" w:line="320"/>
        <w:jc w:val="both"/>
      </w:pPr>
      <w:r>
        <w:rPr>
          <w:rFonts w:ascii="Tahoma" w:cs="Tahoma" w:hAnsi="Tahoma"/>
          <w:sz w:val="22"/>
          <w:szCs w:val="22"/>
          <w:rtl/>
        </w:rPr>
        <w:t xml:space="preserve">حساب شدن یعنی: سقف موج (H*) قفل می‌شود و کد شروع به دنبال کردن کف اصلاح می‌کند (بخش ۶).</w:t>
      </w:r>
    </w:p>
    <w:p>
      <w:pPr>
        <w:pStyle w:val="ListParagraph"/>
        <w:numPr>
          <w:ilvl w:val="0"/>
          <w:numId w:val="3"/>
        </w:numPr>
        <w:bidi/>
        <w:spacing w:after="80" w:line="300"/>
        <w:jc w:val="both"/>
      </w:pPr>
      <w:r>
        <w:rPr>
          <w:rFonts w:ascii="Tahoma" w:cs="Tahoma" w:hAnsi="Tahoma"/>
          <w:b/>
          <w:bCs/>
          <w:sz w:val="22"/>
          <w:szCs w:val="22"/>
          <w:rtl/>
        </w:rPr>
        <w:t xml:space="preserve">باکس رنج فعال نیست:</w:t>
      </w:r>
      <w:r>
        <w:rPr>
          <w:rFonts w:ascii="Tahoma" w:cs="Tahoma" w:hAnsi="Tahoma"/>
          <w:sz w:val="22"/>
          <w:szCs w:val="22"/>
          <w:rtl/>
        </w:rPr>
        <w:t xml:space="preserve"> بعد از شکل‌گیری سقف موج، اگر یکی از شش الگوی پولبک کامل شود، پولبک واقعی است. بعدش باکس رنج شکل بگیرد یا نه تأثیری در شناخت پولبک ندارد.</w:t>
      </w:r>
    </w:p>
    <w:p>
      <w:pPr>
        <w:pStyle w:val="ListParagraph"/>
        <w:numPr>
          <w:ilvl w:val="0"/>
          <w:numId w:val="3"/>
        </w:numPr>
        <w:bidi/>
        <w:spacing w:after="80" w:line="300"/>
        <w:jc w:val="both"/>
      </w:pPr>
      <w:r>
        <w:rPr>
          <w:rFonts w:ascii="Tahoma" w:cs="Tahoma" w:hAnsi="Tahoma"/>
          <w:b/>
          <w:bCs/>
          <w:sz w:val="22"/>
          <w:szCs w:val="22"/>
          <w:rtl/>
        </w:rPr>
        <w:t xml:space="preserve">باکس رنج فعال است:</w:t>
      </w:r>
      <w:r>
        <w:rPr>
          <w:rFonts w:ascii="Tahoma" w:cs="Tahoma" w:hAnsi="Tahoma"/>
          <w:sz w:val="22"/>
          <w:szCs w:val="22"/>
          <w:rtl/>
        </w:rPr>
        <w:t xml:space="preserve"> الگوهای پولبک داخل رنج نویزند و نادیده گرفته می‌شوند. باکس گسترش می‌یابد. فقط وقتی پولبک واقعی حساب می‌شود که دو یا سه کندلِ یکی از شش الگو باکس را در جهت پولبک بشکنند. یعنی همان شش الگو (قرینهٔ الگوهای بخش ۲، در روند صعودی نزولی) با خط = کف فعلی باکس و همان شرط‌های نسبت به خط. این معادل «شکست واقعی زیر کف» است.</w:t>
      </w:r>
    </w:p>
    <w:p>
      <w:pPr>
        <w:pStyle w:val="ListParagraph"/>
        <w:numPr>
          <w:ilvl w:val="0"/>
          <w:numId w:val="3"/>
        </w:numPr>
        <w:bidi/>
        <w:spacing w:after="80" w:line="300"/>
        <w:jc w:val="both"/>
      </w:pPr>
      <w:r>
        <w:rPr>
          <w:rFonts w:ascii="Tahoma" w:cs="Tahoma" w:hAnsi="Tahoma"/>
          <w:b/>
          <w:bCs/>
          <w:sz w:val="22"/>
          <w:szCs w:val="22"/>
          <w:rtl/>
        </w:rPr>
        <w:t xml:space="preserve">استثنا (کندل‌های شروع رنج):</w:t>
      </w:r>
      <w:r>
        <w:rPr>
          <w:rFonts w:ascii="Tahoma" w:cs="Tahoma" w:hAnsi="Tahoma"/>
          <w:sz w:val="22"/>
          <w:szCs w:val="22"/>
          <w:rtl/>
        </w:rPr>
        <w:t xml:space="preserve"> اگر اولین کندل الگوی پولبک یکی از کندل‌هایی باشد که رنج با آن‌ها تشکیل شد (تا کندلی که رنج روی آن تأیید شد)، آن رنج اصلاً رنج نبوده: رنج حذف می‌شود و پولبک حساب می‌شود.</w:t>
      </w:r>
    </w:p>
    <w:p>
      <w:pPr>
        <w:bidi/>
        <w:spacing w:after="120" w:line="320"/>
        <w:jc w:val="both"/>
      </w:pPr>
      <w:r>
        <w:rPr>
          <w:rFonts w:ascii="Tahoma" w:cs="Tahoma" w:hAnsi="Tahoma"/>
          <w:b/>
          <w:bCs/>
          <w:sz w:val="22"/>
          <w:szCs w:val="22"/>
          <w:rtl/>
        </w:rPr>
        <w:t xml:space="preserve">مهم:</w:t>
      </w:r>
      <w:r>
        <w:rPr>
          <w:rFonts w:ascii="Tahoma" w:cs="Tahoma" w:hAnsi="Tahoma"/>
          <w:sz w:val="22"/>
          <w:szCs w:val="22"/>
          <w:rtl/>
        </w:rPr>
        <w:t xml:space="preserve"> حساب شدن پولبک فقط سقف را قفل می‌کند. برچسب و هشدار پولبک، CTS و BOS در این لحظه روی چارت نمی‌آیند؛ فقط وقتی ثبت می‌شوند که سقف قفل‌شده با شکست واقعی شکسته شود (بخش ۶، حالت ۱).</w:t>
      </w:r>
    </w:p>
    <w:p>
      <w:pPr>
        <w:pStyle w:val="Heading1"/>
        <w:bidi/>
        <w:spacing w:after="160" w:before="360"/>
        <w:jc w:val="right"/>
      </w:pPr>
      <w:r>
        <w:rPr>
          <w:rFonts w:ascii="Tahoma" w:cs="Tahoma" w:hAnsi="Tahoma"/>
          <w:b/>
          <w:bCs/>
          <w:color w:val="1F3864"/>
          <w:sz w:val="32"/>
          <w:szCs w:val="32"/>
          <w:rtl/>
        </w:rPr>
        <w:t xml:space="preserve">۴) رنج باکس (Range Box)</w:t>
      </w:r>
    </w:p>
    <w:p>
      <w:pPr>
        <w:bidi/>
        <w:spacing w:after="120" w:line="320"/>
        <w:jc w:val="both"/>
      </w:pPr>
      <w:r>
        <w:rPr>
          <w:rFonts w:ascii="Tahoma" w:cs="Tahoma" w:hAnsi="Tahoma"/>
          <w:sz w:val="22"/>
          <w:szCs w:val="22"/>
          <w:rtl/>
        </w:rPr>
        <w:t xml:space="preserve">در هر لحظه فقط یک باکس فعال است. رنج جدید فقط وقتی شروع می‌شود که هیچ باکسی فعال نباشد و اولین کندل شروعش بعد از کندلی باشد که رنج قبلی روی آن بسته شد.</w:t>
      </w:r>
    </w:p>
    <w:p>
      <w:pPr>
        <w:pStyle w:val="Heading2"/>
        <w:bidi/>
        <w:spacing w:after="120" w:before="240"/>
        <w:jc w:val="right"/>
      </w:pPr>
      <w:r>
        <w:rPr>
          <w:rFonts w:ascii="Tahoma" w:cs="Tahoma" w:hAnsi="Tahoma"/>
          <w:b/>
          <w:bCs/>
          <w:color w:val="2E5597"/>
          <w:sz w:val="26"/>
          <w:szCs w:val="26"/>
          <w:rtl/>
        </w:rPr>
        <w:t xml:space="preserve">۴-۱) جهت آخرین حرکت (d)</w:t>
      </w:r>
    </w:p>
    <w:p>
      <w:pPr>
        <w:bidi/>
        <w:spacing w:after="120" w:line="320"/>
        <w:jc w:val="both"/>
      </w:pPr>
      <w:r>
        <w:rPr>
          <w:rFonts w:ascii="Tahoma" w:cs="Tahoma" w:hAnsi="Tahoma"/>
          <w:sz w:val="22"/>
          <w:szCs w:val="22"/>
          <w:rtl/>
        </w:rPr>
        <w:t xml:space="preserve">d=+۱ یعنی صعودی و d=−۱ نزولی. به ترتیب:</w:t>
      </w:r>
    </w:p>
    <w:p>
      <w:pPr>
        <w:pStyle w:val="ListParagraph"/>
        <w:numPr>
          <w:ilvl w:val="0"/>
          <w:numId w:val="4"/>
        </w:numPr>
        <w:bidi/>
        <w:spacing w:after="80" w:line="300"/>
        <w:jc w:val="both"/>
      </w:pPr>
      <w:r>
        <w:rPr>
          <w:rFonts w:ascii="Tahoma" w:cs="Tahoma" w:hAnsi="Tahoma"/>
          <w:sz w:val="22"/>
          <w:szCs w:val="22"/>
          <w:rtl/>
        </w:rPr>
        <w:t xml:space="preserve">جهت آخرین رنجی که با شکست بسته شد. اگر با پولبک بسته شد، جهتِ خلاف آن.</w:t>
      </w:r>
    </w:p>
    <w:p>
      <w:pPr>
        <w:pStyle w:val="ListParagraph"/>
        <w:numPr>
          <w:ilvl w:val="0"/>
          <w:numId w:val="4"/>
        </w:numPr>
        <w:bidi/>
        <w:spacing w:after="80" w:line="300"/>
        <w:jc w:val="both"/>
      </w:pPr>
      <w:r>
        <w:rPr>
          <w:rFonts w:ascii="Tahoma" w:cs="Tahoma" w:hAnsi="Tahoma"/>
          <w:sz w:val="22"/>
          <w:szCs w:val="22"/>
          <w:rtl/>
        </w:rPr>
        <w:t xml:space="preserve">جهت آخرین CTS یا تغییر روند. هر کدام آخر رخ داده برنده است. در یک کندل، CTS و تغییر روند جلوتر از رنج حساب می‌شوند.</w:t>
      </w:r>
    </w:p>
    <w:p>
      <w:pPr>
        <w:pStyle w:val="ListParagraph"/>
        <w:numPr>
          <w:ilvl w:val="0"/>
          <w:numId w:val="4"/>
        </w:numPr>
        <w:bidi/>
        <w:spacing w:after="80" w:line="300"/>
        <w:jc w:val="both"/>
      </w:pPr>
      <w:r>
        <w:rPr>
          <w:rFonts w:ascii="Tahoma" w:cs="Tahoma" w:hAnsi="Tahoma"/>
          <w:sz w:val="22"/>
          <w:szCs w:val="22"/>
          <w:rtl/>
        </w:rPr>
        <w:t xml:space="preserve">اگر هیچ‌کدام رخ نداده بود: روند ساختار بازار.</w:t>
      </w:r>
    </w:p>
    <w:p>
      <w:pPr>
        <w:bidi/>
        <w:spacing w:after="120" w:line="320"/>
        <w:jc w:val="both"/>
      </w:pPr>
      <w:r>
        <w:rPr>
          <w:rFonts w:ascii="Tahoma" w:cs="Tahoma" w:hAnsi="Tahoma"/>
          <w:sz w:val="22"/>
          <w:szCs w:val="22"/>
          <w:rtl/>
        </w:rPr>
        <w:t xml:space="preserve">رنجی که با FBO یا Hide بسته شود جهت را عوض نمی‌کند.</w:t>
      </w:r>
    </w:p>
    <w:p>
      <w:pPr>
        <w:pStyle w:val="Heading2"/>
        <w:bidi/>
        <w:spacing w:after="120" w:before="240"/>
        <w:jc w:val="right"/>
      </w:pPr>
      <w:r>
        <w:rPr>
          <w:rFonts w:ascii="Tahoma" w:cs="Tahoma" w:hAnsi="Tahoma"/>
          <w:b/>
          <w:bCs/>
          <w:color w:val="2E5597"/>
          <w:sz w:val="26"/>
          <w:szCs w:val="26"/>
          <w:rtl/>
        </w:rPr>
        <w:t xml:space="preserve">۴-۲) ترتیب بررسی هر کندل بسته‌شده</w:t>
      </w:r>
    </w:p>
    <w:p>
      <w:pPr>
        <w:pStyle w:val="ListParagraph"/>
        <w:numPr>
          <w:ilvl w:val="0"/>
          <w:numId w:val="5"/>
        </w:numPr>
        <w:bidi/>
        <w:spacing w:after="80" w:line="300"/>
        <w:jc w:val="both"/>
      </w:pPr>
      <w:r>
        <w:rPr>
          <w:rFonts w:ascii="Tahoma" w:cs="Tahoma" w:hAnsi="Tahoma"/>
          <w:sz w:val="22"/>
          <w:szCs w:val="22"/>
          <w:rtl/>
        </w:rPr>
        <w:t xml:space="preserve">CTS و تغییر روند ثبت می‌شوند (بخش ۶).</w:t>
      </w:r>
    </w:p>
    <w:p>
      <w:pPr>
        <w:pStyle w:val="ListParagraph"/>
        <w:numPr>
          <w:ilvl w:val="0"/>
          <w:numId w:val="5"/>
        </w:numPr>
        <w:bidi/>
        <w:spacing w:after="80" w:line="300"/>
        <w:jc w:val="both"/>
      </w:pPr>
      <w:r>
        <w:rPr>
          <w:rFonts w:ascii="Tahoma" w:cs="Tahoma" w:hAnsi="Tahoma"/>
          <w:sz w:val="22"/>
          <w:szCs w:val="22"/>
          <w:rtl/>
        </w:rPr>
        <w:t xml:space="preserve">اگر باکس ۱ تا ۳ فعال است و کندل‌های شروعش با این کندل الگوی پولبک کامل کردند → باکس حذف می‌شود (۳-۳، بند ۳).</w:t>
      </w:r>
    </w:p>
    <w:p>
      <w:pPr>
        <w:pStyle w:val="ListParagraph"/>
        <w:numPr>
          <w:ilvl w:val="0"/>
          <w:numId w:val="5"/>
        </w:numPr>
        <w:bidi/>
        <w:spacing w:after="80" w:line="300"/>
        <w:jc w:val="both"/>
      </w:pPr>
      <w:r>
        <w:rPr>
          <w:rFonts w:ascii="Tahoma" w:cs="Tahoma" w:hAnsi="Tahoma"/>
          <w:sz w:val="22"/>
          <w:szCs w:val="22"/>
          <w:rtl/>
        </w:rPr>
        <w:t xml:space="preserve">FBO بررسی می‌شود (بخش ۵).</w:t>
      </w:r>
    </w:p>
    <w:p>
      <w:pPr>
        <w:pStyle w:val="ListParagraph"/>
        <w:numPr>
          <w:ilvl w:val="0"/>
          <w:numId w:val="5"/>
        </w:numPr>
        <w:bidi/>
        <w:spacing w:after="80" w:line="300"/>
        <w:jc w:val="both"/>
      </w:pPr>
      <w:r>
        <w:rPr>
          <w:rFonts w:ascii="Tahoma" w:cs="Tahoma" w:hAnsi="Tahoma"/>
          <w:sz w:val="22"/>
          <w:szCs w:val="22"/>
          <w:rtl/>
        </w:rPr>
        <w:t xml:space="preserve">اگر باکس فعال است: گسترش و پایان (۴-۴ و ۴-۵).</w:t>
      </w:r>
    </w:p>
    <w:p>
      <w:pPr>
        <w:pStyle w:val="ListParagraph"/>
        <w:numPr>
          <w:ilvl w:val="0"/>
          <w:numId w:val="5"/>
        </w:numPr>
        <w:bidi/>
        <w:spacing w:after="80" w:line="300"/>
        <w:jc w:val="both"/>
      </w:pPr>
      <w:r>
        <w:rPr>
          <w:rFonts w:ascii="Tahoma" w:cs="Tahoma" w:hAnsi="Tahoma"/>
          <w:sz w:val="22"/>
          <w:szCs w:val="22"/>
          <w:rtl/>
        </w:rPr>
        <w:t xml:space="preserve">اگر باکس فعال نیست: اول نوع ۳، اگر نشد نوع ۱ و ۲.</w:t>
      </w:r>
    </w:p>
    <w:p>
      <w:pPr>
        <w:pStyle w:val="Heading2"/>
        <w:bidi/>
        <w:spacing w:after="120" w:before="240"/>
        <w:jc w:val="right"/>
      </w:pPr>
      <w:r>
        <w:rPr>
          <w:rFonts w:ascii="Tahoma" w:cs="Tahoma" w:hAnsi="Tahoma"/>
          <w:b/>
          <w:bCs/>
          <w:color w:val="2E5597"/>
          <w:sz w:val="26"/>
          <w:szCs w:val="26"/>
          <w:rtl/>
        </w:rPr>
        <w:t xml:space="preserve">۴-۳) شروع رنج</w:t>
      </w:r>
    </w:p>
    <w:p>
      <w:pPr>
        <w:bidi/>
        <w:spacing w:after="120" w:line="320"/>
        <w:jc w:val="both"/>
      </w:pPr>
      <w:r>
        <w:rPr>
          <w:rFonts w:ascii="Tahoma" w:cs="Tahoma" w:hAnsi="Tahoma"/>
          <w:b/>
          <w:bCs/>
          <w:sz w:val="22"/>
          <w:szCs w:val="22"/>
          <w:rtl/>
        </w:rPr>
        <w:t xml:space="preserve">نوع ۳ — پولبک نامعتبر (برچسب «3») — برای d=+۱ (قرینه برای نزولی):</w:t>
      </w:r>
    </w:p>
    <w:p>
      <w:pPr>
        <w:pStyle w:val="ListParagraph"/>
        <w:numPr>
          <w:ilvl w:val="0"/>
          <w:numId w:val="2"/>
        </w:numPr>
        <w:bidi/>
        <w:spacing w:after="80" w:line="300"/>
        <w:jc w:val="both"/>
      </w:pPr>
      <w:r>
        <w:rPr>
          <w:rFonts w:ascii="Tahoma" w:cs="Tahoma" w:hAnsi="Tahoma"/>
          <w:sz w:val="22"/>
          <w:szCs w:val="22"/>
          <w:rtl/>
        </w:rPr>
        <w:t xml:space="preserve">C1 (قبلی) نزولی باشد (کندل خلاف جهت حرکت).</w:t>
      </w:r>
    </w:p>
    <w:p>
      <w:pPr>
        <w:pStyle w:val="ListParagraph"/>
        <w:numPr>
          <w:ilvl w:val="0"/>
          <w:numId w:val="2"/>
        </w:numPr>
        <w:bidi/>
        <w:spacing w:after="80" w:line="300"/>
        <w:jc w:val="both"/>
      </w:pPr>
      <w:r>
        <w:rPr>
          <w:rFonts w:ascii="Tahoma" w:cs="Tahoma" w:hAnsi="Tahoma"/>
          <w:sz w:val="22"/>
          <w:szCs w:val="22"/>
          <w:rtl/>
        </w:rPr>
        <w:t xml:space="preserve">Close C2 (جاری) از «سقف مرجع» بالاتر نباشد. سقف مرجع: اگر سقف موج هنوز قفل نشده، بالاترین High موج جاری. اگر قفل شده، High کندل C1.</w:t>
      </w:r>
    </w:p>
    <w:p>
      <w:pPr>
        <w:pStyle w:val="ListParagraph"/>
        <w:numPr>
          <w:ilvl w:val="0"/>
          <w:numId w:val="2"/>
        </w:numPr>
        <w:bidi/>
        <w:spacing w:after="80" w:line="300"/>
        <w:jc w:val="both"/>
      </w:pPr>
      <w:r>
        <w:rPr>
          <w:rFonts w:ascii="Tahoma" w:cs="Tahoma" w:hAnsi="Tahoma"/>
          <w:sz w:val="22"/>
          <w:szCs w:val="22"/>
          <w:rtl/>
        </w:rPr>
        <w:t xml:space="preserve">روی C1 و C2 هیچ‌کدام از شش الگوی پولبک خلاف d کامل نشده باشد (اگر شده بود، این پولبک واقعی است، نه رنج).</w:t>
      </w:r>
    </w:p>
    <w:p>
      <w:pPr>
        <w:pStyle w:val="ListParagraph"/>
        <w:numPr>
          <w:ilvl w:val="0"/>
          <w:numId w:val="2"/>
        </w:numPr>
        <w:bidi/>
        <w:spacing w:after="80" w:line="300"/>
        <w:jc w:val="both"/>
      </w:pPr>
      <w:r>
        <w:rPr>
          <w:rFonts w:ascii="Tahoma" w:cs="Tahoma" w:hAnsi="Tahoma"/>
          <w:sz w:val="22"/>
          <w:szCs w:val="22"/>
          <w:rtl/>
        </w:rPr>
        <w:t xml:space="preserve">C1 بعد از کندلِ بسته‌شدن رنج قبلی باشد.</w:t>
      </w:r>
    </w:p>
    <w:p>
      <w:pPr>
        <w:pStyle w:val="ListParagraph"/>
        <w:numPr>
          <w:ilvl w:val="0"/>
          <w:numId w:val="2"/>
        </w:numPr>
        <w:bidi/>
        <w:spacing w:after="80" w:line="300"/>
        <w:jc w:val="both"/>
      </w:pPr>
      <w:r>
        <w:rPr>
          <w:rFonts w:ascii="Tahoma" w:cs="Tahoma" w:hAnsi="Tahoma"/>
          <w:b/>
          <w:bCs/>
          <w:sz w:val="22"/>
          <w:szCs w:val="22"/>
          <w:rtl/>
        </w:rPr>
        <w:t xml:space="preserve">باکس:</w:t>
      </w:r>
      <w:r>
        <w:rPr>
          <w:rFonts w:ascii="Tahoma" w:cs="Tahoma" w:hAnsi="Tahoma"/>
          <w:sz w:val="22"/>
          <w:szCs w:val="22"/>
          <w:rtl/>
        </w:rPr>
        <w:t xml:space="preserve"> از C1. سقف = بالاترین High دو کندل C1 و C2. کف = پایین‌ترین Low آن دو. جهت = d. (مرزهای باکس فقط از این دو کندل است.)</w:t>
      </w:r>
    </w:p>
    <w:p>
      <w:pPr>
        <w:bidi/>
        <w:spacing w:after="120" w:line="320"/>
        <w:jc w:val="both"/>
      </w:pPr>
      <w:r>
        <w:rPr>
          <w:rFonts w:ascii="Tahoma" w:cs="Tahoma" w:hAnsi="Tahoma"/>
          <w:b/>
          <w:bCs/>
          <w:sz w:val="22"/>
          <w:szCs w:val="22"/>
          <w:rtl/>
        </w:rPr>
        <w:t xml:space="preserve">نوع ۱ و ۲ — کندل گیرانداز (برچسب «1» برای لنگر ماروبوزو، «2» برای لنگر پین‌بار):</w:t>
      </w:r>
    </w:p>
    <w:p>
      <w:pPr>
        <w:pStyle w:val="ListParagraph"/>
        <w:numPr>
          <w:ilvl w:val="0"/>
          <w:numId w:val="2"/>
        </w:numPr>
        <w:bidi/>
        <w:spacing w:after="80" w:line="300"/>
        <w:jc w:val="both"/>
      </w:pPr>
      <w:r>
        <w:rPr>
          <w:rFonts w:ascii="Tahoma" w:cs="Tahoma" w:hAnsi="Tahoma"/>
          <w:b/>
          <w:bCs/>
          <w:sz w:val="22"/>
          <w:szCs w:val="22"/>
          <w:rtl/>
        </w:rPr>
        <w:t xml:space="preserve">پنجره:</w:t>
      </w:r>
      <w:r>
        <w:rPr>
          <w:rFonts w:ascii="Tahoma" w:cs="Tahoma" w:hAnsi="Tahoma"/>
          <w:sz w:val="22"/>
          <w:szCs w:val="22"/>
          <w:rtl/>
        </w:rPr>
        <w:t xml:space="preserve"> ۳ تا ۵ کندل متوالی که آخرینش همین الان بسته شده. اگر چند پنجره جواب داد، بلندترین (شروع زودتر).</w:t>
      </w:r>
    </w:p>
    <w:p>
      <w:pPr>
        <w:pStyle w:val="ListParagraph"/>
        <w:numPr>
          <w:ilvl w:val="0"/>
          <w:numId w:val="2"/>
        </w:numPr>
        <w:bidi/>
        <w:spacing w:after="80" w:line="300"/>
        <w:jc w:val="both"/>
      </w:pPr>
      <w:r>
        <w:rPr>
          <w:rFonts w:ascii="Tahoma" w:cs="Tahoma" w:hAnsi="Tahoma"/>
          <w:b/>
          <w:bCs/>
          <w:sz w:val="22"/>
          <w:szCs w:val="22"/>
          <w:rtl/>
        </w:rPr>
        <w:t xml:space="preserve">لنگر:</w:t>
      </w:r>
      <w:r>
        <w:rPr>
          <w:rFonts w:ascii="Tahoma" w:cs="Tahoma" w:hAnsi="Tahoma"/>
          <w:sz w:val="22"/>
          <w:szCs w:val="22"/>
          <w:rtl/>
        </w:rPr>
        <w:t xml:space="preserve"> یکی از کندل‌های پنجره که ماروبوزوی Big (نوع ۱) یا پین‌باری Big (نوع ۲) است. لنگر آخرین کندل پنجره نباشد؛ یعنی دست‌کم یک کندل بعد از لنگر باشد.</w:t>
      </w:r>
    </w:p>
    <w:p>
      <w:pPr>
        <w:pStyle w:val="ListParagraph"/>
        <w:numPr>
          <w:ilvl w:val="0"/>
          <w:numId w:val="2"/>
        </w:numPr>
        <w:bidi/>
        <w:spacing w:after="80" w:line="300"/>
        <w:jc w:val="both"/>
      </w:pPr>
      <w:r>
        <w:rPr>
          <w:rFonts w:ascii="Tahoma" w:cs="Tahoma" w:hAnsi="Tahoma"/>
          <w:sz w:val="22"/>
          <w:szCs w:val="22"/>
          <w:rtl/>
        </w:rPr>
        <w:t xml:space="preserve">Close همه‌ی کندل‌های دیگر پنجره (قبل و بعد لنگر) بین Low و High لنگر باشد (شامل مرز). سایه‌ها می‌توانند بیرون بزنند.</w:t>
      </w:r>
    </w:p>
    <w:p>
      <w:pPr>
        <w:pStyle w:val="ListParagraph"/>
        <w:numPr>
          <w:ilvl w:val="0"/>
          <w:numId w:val="2"/>
        </w:numPr>
        <w:bidi/>
        <w:spacing w:after="80" w:line="300"/>
        <w:jc w:val="both"/>
      </w:pPr>
      <w:r>
        <w:rPr>
          <w:rFonts w:ascii="Tahoma" w:cs="Tahoma" w:hAnsi="Tahoma"/>
          <w:sz w:val="22"/>
          <w:szCs w:val="22"/>
          <w:rtl/>
        </w:rPr>
        <w:t xml:space="preserve">روی دو کندل آخر هیچ الگوی پولبکی (از شش‌تایی) در هیچ جهتی کامل نشده باشد.</w:t>
      </w:r>
    </w:p>
    <w:p>
      <w:pPr>
        <w:pStyle w:val="ListParagraph"/>
        <w:numPr>
          <w:ilvl w:val="0"/>
          <w:numId w:val="2"/>
        </w:numPr>
        <w:bidi/>
        <w:spacing w:after="80" w:line="300"/>
        <w:jc w:val="both"/>
      </w:pPr>
      <w:r>
        <w:rPr>
          <w:rFonts w:ascii="Tahoma" w:cs="Tahoma" w:hAnsi="Tahoma"/>
          <w:sz w:val="22"/>
          <w:szCs w:val="22"/>
          <w:rtl/>
        </w:rPr>
        <w:t xml:space="preserve">اولین کندل پنجره بعد از کندلِ بسته‌شدن رنج قبلی باشد.</w:t>
      </w:r>
    </w:p>
    <w:p>
      <w:pPr>
        <w:pStyle w:val="ListParagraph"/>
        <w:numPr>
          <w:ilvl w:val="0"/>
          <w:numId w:val="2"/>
        </w:numPr>
        <w:bidi/>
        <w:spacing w:after="80" w:line="300"/>
        <w:jc w:val="both"/>
      </w:pPr>
      <w:r>
        <w:rPr>
          <w:rFonts w:ascii="Tahoma" w:cs="Tahoma" w:hAnsi="Tahoma"/>
          <w:b/>
          <w:bCs/>
          <w:sz w:val="22"/>
          <w:szCs w:val="22"/>
          <w:rtl/>
        </w:rPr>
        <w:t xml:space="preserve">باکس:</w:t>
      </w:r>
      <w:r>
        <w:rPr>
          <w:rFonts w:ascii="Tahoma" w:cs="Tahoma" w:hAnsi="Tahoma"/>
          <w:sz w:val="22"/>
          <w:szCs w:val="22"/>
          <w:rtl/>
        </w:rPr>
        <w:t xml:space="preserve"> از اولین کندل پنجره. سقف و کف = بالاترین High و پایین‌ترین Low همه‌ی کندل‌های پنجره. جهت = d (اگر نبود، رنگ لنگر).</w:t>
      </w:r>
    </w:p>
    <w:p>
      <w:pPr>
        <w:bidi/>
        <w:spacing w:after="120" w:line="320"/>
        <w:jc w:val="both"/>
      </w:pPr>
      <w:r>
        <w:rPr>
          <w:rFonts w:ascii="Tahoma" w:cs="Tahoma" w:hAnsi="Tahoma"/>
          <w:b/>
          <w:bCs/>
          <w:sz w:val="22"/>
          <w:szCs w:val="22"/>
          <w:rtl/>
        </w:rPr>
        <w:t xml:space="preserve">نوع ۴ — شکست کاذب (FBO):</w:t>
      </w:r>
      <w:r>
        <w:rPr>
          <w:rFonts w:ascii="Tahoma" w:cs="Tahoma" w:hAnsi="Tahoma"/>
          <w:sz w:val="22"/>
          <w:szCs w:val="22"/>
          <w:rtl/>
        </w:rPr>
        <w:t xml:space="preserve"> در بخش ۵.</w:t>
      </w:r>
    </w:p>
    <w:p>
      <w:pPr>
        <w:pStyle w:val="Heading2"/>
        <w:bidi/>
        <w:spacing w:after="120" w:before="240"/>
        <w:jc w:val="right"/>
      </w:pPr>
      <w:r>
        <w:rPr>
          <w:rFonts w:ascii="Tahoma" w:cs="Tahoma" w:hAnsi="Tahoma"/>
          <w:b/>
          <w:bCs/>
          <w:color w:val="2E5597"/>
          <w:sz w:val="26"/>
          <w:szCs w:val="26"/>
          <w:rtl/>
        </w:rPr>
        <w:t xml:space="preserve">۴-۴) گسترش باکس (تا شکست واقعی یا پولبک واقعی رخ ندهد، ادامه دارد)</w:t>
      </w:r>
    </w:p>
    <w:p>
      <w:pPr>
        <w:pStyle w:val="ListParagraph"/>
        <w:numPr>
          <w:ilvl w:val="0"/>
          <w:numId w:val="2"/>
        </w:numPr>
        <w:bidi/>
        <w:spacing w:after="80" w:line="300"/>
        <w:jc w:val="both"/>
      </w:pPr>
      <w:r>
        <w:rPr>
          <w:rFonts w:ascii="Tahoma" w:cs="Tahoma" w:hAnsi="Tahoma"/>
          <w:sz w:val="22"/>
          <w:szCs w:val="22"/>
          <w:rtl/>
        </w:rPr>
        <w:t xml:space="preserve">کندل بالای سقف بسته شود: سقف فعلاً ثابت می‌ماند (تا الگوهای شکست نسبت به همان سقف سنجیده شوند) و فقط اکستریم خروج (بالاترین High) یادداشت می‌شود.</w:t>
      </w:r>
    </w:p>
    <w:p>
      <w:pPr>
        <w:pStyle w:val="ListParagraph"/>
        <w:numPr>
          <w:ilvl w:val="0"/>
          <w:numId w:val="2"/>
        </w:numPr>
        <w:bidi/>
        <w:spacing w:after="80" w:line="300"/>
        <w:jc w:val="both"/>
      </w:pPr>
      <w:r>
        <w:rPr>
          <w:rFonts w:ascii="Tahoma" w:cs="Tahoma" w:hAnsi="Tahoma"/>
          <w:sz w:val="22"/>
          <w:szCs w:val="22"/>
          <w:rtl/>
        </w:rPr>
        <w:t xml:space="preserve">کندل دوباره داخل باکس بسته شود: سقف تا اکستریم خروج (و سایهٔ کندل جاری) بالا می‌رود. خروج بی‌نتیجه جزو رنج می‌شود. بعد اکستریم پاک می‌شود.</w:t>
      </w:r>
    </w:p>
    <w:p>
      <w:pPr>
        <w:pStyle w:val="ListParagraph"/>
        <w:numPr>
          <w:ilvl w:val="0"/>
          <w:numId w:val="2"/>
        </w:numPr>
        <w:bidi/>
        <w:spacing w:after="80" w:line="300"/>
        <w:jc w:val="both"/>
      </w:pPr>
      <w:r>
        <w:rPr>
          <w:rFonts w:ascii="Tahoma" w:cs="Tahoma" w:hAnsi="Tahoma"/>
          <w:sz w:val="22"/>
          <w:szCs w:val="22"/>
          <w:rtl/>
        </w:rPr>
        <w:t xml:space="preserve">کف هم دقیقاً قرینه گسترش می‌یابد. هر طرف اکستریم مستقل خودش را دارد.</w:t>
      </w:r>
    </w:p>
    <w:p>
      <w:pPr>
        <w:pStyle w:val="ListParagraph"/>
        <w:numPr>
          <w:ilvl w:val="0"/>
          <w:numId w:val="2"/>
        </w:numPr>
        <w:bidi/>
        <w:spacing w:after="80" w:line="300"/>
        <w:jc w:val="both"/>
      </w:pPr>
      <w:r>
        <w:rPr>
          <w:rFonts w:ascii="Tahoma" w:cs="Tahoma" w:hAnsi="Tahoma"/>
          <w:sz w:val="22"/>
          <w:szCs w:val="22"/>
          <w:rtl/>
        </w:rPr>
        <w:t xml:space="preserve">در نوع ۴: طرفی که روی خط CTS است ثابت می‌ماند و فقط طرف دیگر گسترش می‌یابد.</w:t>
      </w:r>
    </w:p>
    <w:p>
      <w:pPr>
        <w:pStyle w:val="Heading2"/>
        <w:bidi/>
        <w:spacing w:after="120" w:before="240"/>
        <w:jc w:val="right"/>
      </w:pPr>
      <w:r>
        <w:rPr>
          <w:rFonts w:ascii="Tahoma" w:cs="Tahoma" w:hAnsi="Tahoma"/>
          <w:b/>
          <w:bCs/>
          <w:color w:val="2E5597"/>
          <w:sz w:val="26"/>
          <w:szCs w:val="26"/>
          <w:rtl/>
        </w:rPr>
        <w:t xml:space="preserve">۴-۵) پایان رنج</w:t>
      </w:r>
    </w:p>
    <w:p>
      <w:pPr>
        <w:bidi/>
        <w:spacing w:after="120" w:line="320"/>
        <w:jc w:val="both"/>
      </w:pPr>
      <w:r>
        <w:rPr>
          <w:rFonts w:ascii="Tahoma" w:cs="Tahoma" w:hAnsi="Tahoma"/>
          <w:sz w:val="22"/>
          <w:szCs w:val="22"/>
          <w:rtl/>
        </w:rPr>
        <w:t xml:space="preserve">الگوها روی باکس قبل از این کندل (فریز، بعد از همه‌ی گسترش‌های قبلی) بررسی می‌شوند.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اتفاق</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 دقیق</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نتیجه روی چارت</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شکست در جهت d</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یکی از شش الگوی شکست (بخش ۲) در جهت d، با خط = سقف فعلی (نزولی: کف).</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«Range Closed» سبز (نزولی: قرمز)</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پولبک / شکست خلاف جهت</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یکی از شش الگو در جهت مخالف d، با خط = کف فعلی (نزولی: سقف).</w:t>
            </w:r>
          </w:p>
          <w:p>
            <w:pPr>
              <w:bidi/>
              <w:spacing w:after="40" w:line="280"/>
              <w:jc w:val="right"/>
            </w:pPr>
            <w:r>
              <w:rPr>
                <w:rFonts w:ascii="Tahoma" w:cs="Tahoma" w:hAnsi="Tahoma"/>
                <w:b w:val="false"/>
                <w:sz w:val="20"/>
                <w:szCs w:val="20"/>
                <w:rtl/>
              </w:rPr>
              <w:t xml:space="preserve">همان قاعدهٔ ۳-۳ بند ۲.</w:t>
            </w:r>
          </w:p>
          <w:p>
            <w:pPr>
              <w:bidi/>
              <w:spacing w:after="40" w:line="280"/>
              <w:jc w:val="right"/>
            </w:pPr>
            <w:r>
              <w:rPr>
                <w:rFonts w:ascii="Tahoma" w:cs="Tahoma" w:hAnsi="Tahoma"/>
                <w:b w:val="false"/>
                <w:sz w:val="20"/>
                <w:szCs w:val="20"/>
                <w:rtl/>
              </w:rPr>
              <w:t xml:space="preserve">این معادل «شکست واقعی زیر کف» است.</w:t>
            </w:r>
          </w:p>
          <w:p>
            <w:pPr>
              <w:bidi/>
              <w:spacing w:after="40" w:line="280"/>
              <w:jc w:val="right"/>
            </w:pPr>
            <w:r>
              <w:rPr>
                <w:rFonts w:ascii="Tahoma" w:cs="Tahoma" w:hAnsi="Tahoma"/>
                <w:b w:val="false"/>
                <w:sz w:val="20"/>
                <w:szCs w:val="20"/>
                <w:rtl/>
              </w:rPr>
              <w:t xml:space="preserve">پولبک حساب می‌شود و H* قفل می‌شود.</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«Range Closed» نارنجی</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حذف رنج</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کندل‌های شروع رنج خودشان الگوی پولبک بسازند (۳-۳ بند ۳).</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باکس پاک می‌شود</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شروع FBO وسط رنج</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رنج ۱ تا ۳ فعال باشد و FBO شروع شود.</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رنج بسته و باکس FBO شروع می‌شود</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پایان FBO</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بخش ۵-۲.</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p>
        </w:tc>
      </w:tr>
    </w:tbl>
    <w:p>
      <w:pPr>
        <w:spacing w:after="80"/>
      </w:pPr>
    </w:p>
    <w:p>
      <w:pPr>
        <w:bidi/>
        <w:spacing w:after="120" w:line="320"/>
        <w:jc w:val="both"/>
      </w:pPr>
      <w:r>
        <w:rPr>
          <w:rFonts w:ascii="Tahoma" w:cs="Tahoma" w:hAnsi="Tahoma"/>
          <w:sz w:val="22"/>
          <w:szCs w:val="22"/>
          <w:rtl/>
        </w:rPr>
        <w:t xml:space="preserve">کندلی که بیرون باکس بسته می‌شود ولی الگوی کامل نمی‌سازد، فقط اکستریم ثبت می‌کند. باکس هیچ سقف اندازه یا زمانی ندارد.</w:t>
      </w:r>
    </w:p>
    <w:p>
      <w:pPr>
        <w:pStyle w:val="Heading2"/>
        <w:bidi/>
        <w:spacing w:after="120" w:before="240"/>
        <w:jc w:val="right"/>
      </w:pPr>
      <w:r>
        <w:rPr>
          <w:rFonts w:ascii="Tahoma" w:cs="Tahoma" w:hAnsi="Tahoma"/>
          <w:b/>
          <w:bCs/>
          <w:color w:val="2E5597"/>
          <w:sz w:val="26"/>
          <w:szCs w:val="26"/>
          <w:rtl/>
        </w:rPr>
        <w:t xml:space="preserve">۴-۶) گزینهٔ «Hide Ranges inside the Correction Zone»</w:t>
      </w:r>
    </w:p>
    <w:p>
      <w:pPr>
        <w:bidi/>
        <w:spacing w:after="120" w:line="320"/>
        <w:jc w:val="both"/>
      </w:pPr>
      <w:r>
        <w:rPr>
          <w:rFonts w:ascii="Tahoma" w:cs="Tahoma" w:hAnsi="Tahoma"/>
          <w:sz w:val="22"/>
          <w:szCs w:val="22"/>
          <w:rtl/>
        </w:rPr>
        <w:t xml:space="preserve">اگر روشن باشد: وقتی CTS تأیید می‌شود، همه‌ی رنج‌های ۱ تا ۳ که از کندلِ سقف موج (همان CTS تازه‌تأییدشده) به بعد شروع شده‌اند، یعنی داخل ناحیهٔ اصلاح تا BOS (حتی رنج بازِ فعلی)، همراه با برچسبشان پاک می‌شوند. باکس‌های FBO هیچ‌وقت پاک نمی‌شوند. بعد از پاک شدن هیچ باکسی فعال نیست و شرط «شروع بعد از کندل بسته‌شدن رنج قبلی» از همان کندل حساب می‌شود.</w:t>
      </w:r>
    </w:p>
    <w:p>
      <w:pPr>
        <w:pStyle w:val="Heading1"/>
        <w:bidi/>
        <w:spacing w:after="160" w:before="360"/>
        <w:jc w:val="right"/>
      </w:pPr>
      <w:r>
        <w:rPr>
          <w:rFonts w:ascii="Tahoma" w:cs="Tahoma" w:hAnsi="Tahoma"/>
          <w:b/>
          <w:bCs/>
          <w:color w:val="1F3864"/>
          <w:sz w:val="32"/>
          <w:szCs w:val="32"/>
          <w:rtl/>
        </w:rPr>
        <w:t xml:space="preserve">۵) شکست کاذب (FBO) = رنج نوع ۴</w:t>
      </w:r>
    </w:p>
    <w:p>
      <w:pPr>
        <w:bidi/>
        <w:spacing w:after="120" w:line="320"/>
        <w:jc w:val="both"/>
      </w:pPr>
      <w:r>
        <w:rPr>
          <w:rFonts w:ascii="Tahoma" w:cs="Tahoma" w:hAnsi="Tahoma"/>
          <w:sz w:val="22"/>
          <w:szCs w:val="22"/>
          <w:rtl/>
        </w:rPr>
        <w:t xml:space="preserve">FBO یعنی قیمت از خط CTS در انتظار عبور کند ولی شکست واقعی رخ ندهد. «خط» = H* قفل‌شده در روند صعودی (بالای قیمت). در روند نزولی L* (پایین قیمت) و همه‌چیز قرینه است (عبور Low از خط).</w:t>
      </w:r>
    </w:p>
    <w:p>
      <w:pPr>
        <w:pStyle w:val="ListParagraph"/>
        <w:numPr>
          <w:ilvl w:val="0"/>
          <w:numId w:val="2"/>
        </w:numPr>
        <w:bidi/>
        <w:spacing w:after="80" w:line="300"/>
        <w:jc w:val="both"/>
      </w:pPr>
      <w:r>
        <w:rPr>
          <w:rFonts w:ascii="Tahoma" w:cs="Tahoma" w:hAnsi="Tahoma"/>
          <w:b/>
          <w:bCs/>
          <w:sz w:val="22"/>
          <w:szCs w:val="22"/>
          <w:rtl/>
        </w:rPr>
        <w:t xml:space="preserve">شرط بررسی:</w:t>
      </w:r>
      <w:r>
        <w:rPr>
          <w:rFonts w:ascii="Tahoma" w:cs="Tahoma" w:hAnsi="Tahoma"/>
          <w:sz w:val="22"/>
          <w:szCs w:val="22"/>
          <w:rtl/>
        </w:rPr>
        <w:t xml:space="preserve"> روند ساختار مشخص و پولبک قفل شده باشد (یک CTS در انتظار شکست داریم). در مرحلهٔ موج (قبل از پولبک) عبور از سقف FBO نیست؛ فقط سقف موج جلو می‌رود.</w:t>
      </w:r>
    </w:p>
    <w:p>
      <w:pPr>
        <w:pStyle w:val="ListParagraph"/>
        <w:numPr>
          <w:ilvl w:val="0"/>
          <w:numId w:val="2"/>
        </w:numPr>
        <w:bidi/>
        <w:spacing w:after="80" w:line="300"/>
        <w:jc w:val="both"/>
      </w:pPr>
      <w:r>
        <w:rPr>
          <w:rFonts w:ascii="Tahoma" w:cs="Tahoma" w:hAnsi="Tahoma"/>
          <w:b/>
          <w:bCs/>
          <w:sz w:val="22"/>
          <w:szCs w:val="22"/>
          <w:rtl/>
        </w:rPr>
        <w:t xml:space="preserve">شروع:</w:t>
      </w:r>
      <w:r>
        <w:rPr>
          <w:rFonts w:ascii="Tahoma" w:cs="Tahoma" w:hAnsi="Tahoma"/>
          <w:sz w:val="22"/>
          <w:szCs w:val="22"/>
          <w:rtl/>
        </w:rPr>
        <w:t xml:space="preserve"> اولین کندل بسته‌شده‌ای که High آن بالای خط برود، بدون اینکه روی همان کندل CTS یا تغییر روند ثبت شود. برچسب خاکستری «FBO». برای هر خط فقط یک FBO.</w:t>
      </w:r>
    </w:p>
    <w:p>
      <w:pPr>
        <w:pStyle w:val="ListParagraph"/>
        <w:numPr>
          <w:ilvl w:val="0"/>
          <w:numId w:val="2"/>
        </w:numPr>
        <w:bidi/>
        <w:spacing w:after="80" w:line="300"/>
        <w:jc w:val="both"/>
      </w:pPr>
      <w:r>
        <w:rPr>
          <w:rFonts w:ascii="Tahoma" w:cs="Tahoma" w:hAnsi="Tahoma"/>
          <w:b/>
          <w:bCs/>
          <w:sz w:val="22"/>
          <w:szCs w:val="22"/>
          <w:rtl/>
        </w:rPr>
        <w:t xml:space="preserve">قطعی شدن:</w:t>
      </w:r>
      <w:r>
        <w:rPr>
          <w:rFonts w:ascii="Tahoma" w:cs="Tahoma" w:hAnsi="Tahoma"/>
          <w:sz w:val="22"/>
          <w:szCs w:val="22"/>
          <w:rtl/>
        </w:rPr>
        <w:t xml:space="preserve"> اولین کندلی که Close آن دوباره زیر خط باشد (ممکن است همان کندل شروع باشد). برچسب قرمز می‌شود. بین شروع و قطعی شدن هر تعداد کندل می‌تواند باشد؛ سقفی ندارد.</w:t>
      </w:r>
    </w:p>
    <w:p>
      <w:pPr>
        <w:pStyle w:val="ListParagraph"/>
        <w:numPr>
          <w:ilvl w:val="0"/>
          <w:numId w:val="2"/>
        </w:numPr>
        <w:bidi/>
        <w:spacing w:after="80" w:line="300"/>
        <w:jc w:val="both"/>
      </w:pPr>
      <w:r>
        <w:rPr>
          <w:rFonts w:ascii="Tahoma" w:cs="Tahoma" w:hAnsi="Tahoma"/>
          <w:b/>
          <w:bCs/>
          <w:sz w:val="22"/>
          <w:szCs w:val="22"/>
          <w:rtl/>
        </w:rPr>
        <w:t xml:space="preserve">حذف:</w:t>
      </w:r>
      <w:r>
        <w:rPr>
          <w:rFonts w:ascii="Tahoma" w:cs="Tahoma" w:hAnsi="Tahoma"/>
          <w:sz w:val="22"/>
          <w:szCs w:val="22"/>
          <w:rtl/>
        </w:rPr>
        <w:t xml:space="preserve"> اگر قبل از قطعی شدن CTS ثبت شود یا روند عوض شود، برچسب خاکستری و باکس پاک می‌شوند.</w:t>
      </w:r>
    </w:p>
    <w:p>
      <w:pPr>
        <w:pStyle w:val="Heading2"/>
        <w:bidi/>
        <w:spacing w:after="120" w:before="240"/>
        <w:jc w:val="right"/>
      </w:pPr>
      <w:r>
        <w:rPr>
          <w:rFonts w:ascii="Tahoma" w:cs="Tahoma" w:hAnsi="Tahoma"/>
          <w:b/>
          <w:bCs/>
          <w:color w:val="2E5597"/>
          <w:sz w:val="26"/>
          <w:szCs w:val="26"/>
          <w:rtl/>
        </w:rPr>
        <w:t xml:space="preserve">۵-۱) باکس FBO</w:t>
      </w:r>
    </w:p>
    <w:p>
      <w:pPr>
        <w:pStyle w:val="ListParagraph"/>
        <w:numPr>
          <w:ilvl w:val="0"/>
          <w:numId w:val="2"/>
        </w:numPr>
        <w:bidi/>
        <w:spacing w:after="80" w:line="300"/>
        <w:jc w:val="both"/>
      </w:pPr>
      <w:r>
        <w:rPr>
          <w:rFonts w:ascii="Tahoma" w:cs="Tahoma" w:hAnsi="Tahoma"/>
          <w:sz w:val="22"/>
          <w:szCs w:val="22"/>
          <w:rtl/>
        </w:rPr>
        <w:t xml:space="preserve">در کندل شروع ساخته می‌شود. اگر رنج ۱ تا ۳ فعال باشد، اول آن بسته می‌شود.</w:t>
      </w:r>
    </w:p>
    <w:p>
      <w:pPr>
        <w:pStyle w:val="ListParagraph"/>
        <w:numPr>
          <w:ilvl w:val="0"/>
          <w:numId w:val="2"/>
        </w:numPr>
        <w:bidi/>
        <w:spacing w:after="80" w:line="300"/>
        <w:jc w:val="both"/>
      </w:pPr>
      <w:r>
        <w:rPr>
          <w:rFonts w:ascii="Tahoma" w:cs="Tahoma" w:hAnsi="Tahoma"/>
          <w:sz w:val="22"/>
          <w:szCs w:val="22"/>
          <w:rtl/>
        </w:rPr>
        <w:t xml:space="preserve">از کندل شروع؛ از خط تا High همان کندل (نزولی: تا Low).</w:t>
      </w:r>
    </w:p>
    <w:p>
      <w:pPr>
        <w:pStyle w:val="ListParagraph"/>
        <w:numPr>
          <w:ilvl w:val="0"/>
          <w:numId w:val="2"/>
        </w:numPr>
        <w:bidi/>
        <w:spacing w:after="80" w:line="300"/>
        <w:jc w:val="both"/>
      </w:pPr>
      <w:r>
        <w:rPr>
          <w:rFonts w:ascii="Tahoma" w:cs="Tahoma" w:hAnsi="Tahoma"/>
          <w:sz w:val="22"/>
          <w:szCs w:val="22"/>
          <w:rtl/>
        </w:rPr>
        <w:t xml:space="preserve">طرف خط ثابت است. طرف دیگر با قاعدهٔ ۴-۴ گسترش می‌یابد و تا شکست واقعی ادامه دارد.</w:t>
      </w:r>
    </w:p>
    <w:p>
      <w:pPr>
        <w:pStyle w:val="ListParagraph"/>
        <w:numPr>
          <w:ilvl w:val="0"/>
          <w:numId w:val="2"/>
        </w:numPr>
        <w:bidi/>
        <w:spacing w:after="80" w:line="300"/>
        <w:jc w:val="both"/>
      </w:pPr>
      <w:r>
        <w:rPr>
          <w:rFonts w:ascii="Tahoma" w:cs="Tahoma" w:hAnsi="Tahoma"/>
          <w:b/>
          <w:bCs/>
          <w:sz w:val="22"/>
          <w:szCs w:val="22"/>
          <w:rtl/>
        </w:rPr>
        <w:t xml:space="preserve">سن باکس:</w:t>
      </w:r>
      <w:r>
        <w:rPr>
          <w:rFonts w:ascii="Tahoma" w:cs="Tahoma" w:hAnsi="Tahoma"/>
          <w:sz w:val="22"/>
          <w:szCs w:val="22"/>
          <w:rtl/>
        </w:rPr>
        <w:t xml:space="preserve"> کندل شروع = شمارهٔ ۱. «بیشتر از ۲ کندل» یعنی کندل شمارهٔ ۳ به بعد.</w:t>
      </w:r>
    </w:p>
    <w:p>
      <w:pPr>
        <w:pStyle w:val="ListParagraph"/>
        <w:numPr>
          <w:ilvl w:val="0"/>
          <w:numId w:val="2"/>
        </w:numPr>
        <w:bidi/>
        <w:spacing w:after="80" w:line="300"/>
        <w:jc w:val="both"/>
      </w:pPr>
      <w:r>
        <w:rPr>
          <w:rFonts w:ascii="Tahoma" w:cs="Tahoma" w:hAnsi="Tahoma"/>
          <w:sz w:val="22"/>
          <w:szCs w:val="22"/>
          <w:rtl/>
        </w:rPr>
        <w:t xml:space="preserve">اگر CTS یا تغییر روند در کندل ۱ یا ۲ رخ دهد، باکس حذف می‌شود (حرکت فیک نبوده). (کندل ۱ طبق تعریف شروع CTS ندارد؛ پس عملاً کندل ۲.)</w:t>
      </w:r>
    </w:p>
    <w:p>
      <w:pPr>
        <w:pStyle w:val="ListParagraph"/>
        <w:numPr>
          <w:ilvl w:val="0"/>
          <w:numId w:val="2"/>
        </w:numPr>
        <w:bidi/>
        <w:spacing w:after="80" w:line="300"/>
        <w:jc w:val="both"/>
      </w:pPr>
      <w:r>
        <w:rPr>
          <w:rFonts w:ascii="Tahoma" w:cs="Tahoma" w:hAnsi="Tahoma"/>
          <w:sz w:val="22"/>
          <w:szCs w:val="22"/>
          <w:rtl/>
        </w:rPr>
        <w:t xml:space="preserve">از کندل ۳ به بعد، CTS فقط با شکست واقعی طرف دور باکس ثبت می‌شود (خود CTS روی خط اصلی کشیده می‌شود).</w:t>
      </w:r>
    </w:p>
    <w:p>
      <w:pPr>
        <w:pStyle w:val="Heading2"/>
        <w:bidi/>
        <w:spacing w:after="120" w:before="240"/>
        <w:jc w:val="right"/>
      </w:pPr>
      <w:r>
        <w:rPr>
          <w:rFonts w:ascii="Tahoma" w:cs="Tahoma" w:hAnsi="Tahoma"/>
          <w:b/>
          <w:bCs/>
          <w:color w:val="2E5597"/>
          <w:sz w:val="26"/>
          <w:szCs w:val="26"/>
          <w:rtl/>
        </w:rPr>
        <w:t xml:space="preserve">۵-۲) پایان باکس FBO</w:t>
      </w:r>
    </w:p>
    <w:p>
      <w:pPr>
        <w:bidi/>
        <w:spacing w:after="120" w:line="320"/>
        <w:jc w:val="both"/>
      </w:pPr>
      <w:r>
        <w:rPr>
          <w:rFonts w:ascii="Tahoma" w:cs="Tahoma" w:hAnsi="Tahoma"/>
          <w:sz w:val="22"/>
          <w:szCs w:val="22"/>
          <w:rtl/>
        </w:rPr>
        <w:t xml:space="preserve">شکست واقعی طرف دور (سقف فیک‌ها)، یا شکست واقعی طرف نزدیک (خط CTS) در جهت مخالف، با همان شش الگو. با ثبت CTS یا تغییر روند، باکس بسته می‌شود.</w:t>
      </w:r>
    </w:p>
    <w:p>
      <w:pPr>
        <w:pStyle w:val="Heading1"/>
        <w:bidi/>
        <w:spacing w:after="160" w:before="360"/>
        <w:jc w:val="right"/>
      </w:pPr>
      <w:r>
        <w:rPr>
          <w:rFonts w:ascii="Tahoma" w:cs="Tahoma" w:hAnsi="Tahoma"/>
          <w:b/>
          <w:bCs/>
          <w:color w:val="1F3864"/>
          <w:sz w:val="32"/>
          <w:szCs w:val="32"/>
          <w:rtl/>
        </w:rPr>
        <w:t xml:space="preserve">۶) ساختار بازار (CTS و BOS)</w:t>
      </w:r>
    </w:p>
    <w:p>
      <w:pPr>
        <w:bidi/>
        <w:spacing w:after="120" w:line="320"/>
        <w:jc w:val="both"/>
      </w:pPr>
      <w:r>
        <w:rPr>
          <w:rFonts w:ascii="Tahoma" w:cs="Tahoma" w:hAnsi="Tahoma"/>
          <w:sz w:val="22"/>
          <w:szCs w:val="22"/>
          <w:rtl/>
        </w:rPr>
        <w:t xml:space="preserve">خلاصه است چون پولبک و شکست واقعی مستقیم به آن وصل‌اند. ساختار فقط روی کندل بسته‌شده محاسبه می‌شود.</w:t>
      </w:r>
    </w:p>
    <w:p>
      <w:pPr>
        <w:pStyle w:val="ListParagraph"/>
        <w:numPr>
          <w:ilvl w:val="0"/>
          <w:numId w:val="2"/>
        </w:numPr>
        <w:bidi/>
        <w:spacing w:after="80" w:line="300"/>
        <w:jc w:val="both"/>
      </w:pPr>
      <w:r>
        <w:rPr>
          <w:rFonts w:ascii="Tahoma" w:cs="Tahoma" w:hAnsi="Tahoma"/>
          <w:b/>
          <w:bCs/>
          <w:sz w:val="22"/>
          <w:szCs w:val="22"/>
          <w:rtl/>
        </w:rPr>
        <w:t xml:space="preserve">مرحلهٔ الف — موج:</w:t>
      </w:r>
      <w:r>
        <w:rPr>
          <w:rFonts w:ascii="Tahoma" w:cs="Tahoma" w:hAnsi="Tahoma"/>
          <w:sz w:val="22"/>
          <w:szCs w:val="22"/>
          <w:rtl/>
        </w:rPr>
        <w:t xml:space="preserve"> بالاترین High = سقف موج (H*). هر بار سقف جدید ثبت شود، کف پولبک از نو شروع می‌شود.</w:t>
      </w:r>
    </w:p>
    <w:p>
      <w:pPr>
        <w:pStyle w:val="ListParagraph"/>
        <w:numPr>
          <w:ilvl w:val="0"/>
          <w:numId w:val="2"/>
        </w:numPr>
        <w:bidi/>
        <w:spacing w:after="80" w:line="300"/>
        <w:jc w:val="both"/>
      </w:pPr>
      <w:r>
        <w:rPr>
          <w:rFonts w:ascii="Tahoma" w:cs="Tahoma" w:hAnsi="Tahoma"/>
          <w:b/>
          <w:bCs/>
          <w:sz w:val="22"/>
          <w:szCs w:val="22"/>
          <w:rtl/>
        </w:rPr>
        <w:t xml:space="preserve">مرحلهٔ ب — قفل:</w:t>
      </w:r>
      <w:r>
        <w:rPr>
          <w:rFonts w:ascii="Tahoma" w:cs="Tahoma" w:hAnsi="Tahoma"/>
          <w:sz w:val="22"/>
          <w:szCs w:val="22"/>
          <w:rtl/>
        </w:rPr>
        <w:t xml:space="preserve"> یک پولبک حساب‌شده (۳-۳) H* را قفل می‌کند. از این به بعد کد پایین‌ترین Low اصلاح را دنبال می‌کند (BOS آینده).</w:t>
      </w:r>
    </w:p>
    <w:p>
      <w:pPr>
        <w:pStyle w:val="ListParagraph"/>
        <w:numPr>
          <w:ilvl w:val="0"/>
          <w:numId w:val="2"/>
        </w:numPr>
        <w:bidi/>
        <w:spacing w:after="80" w:line="300"/>
        <w:jc w:val="both"/>
      </w:pPr>
      <w:r>
        <w:rPr>
          <w:rFonts w:ascii="Tahoma" w:cs="Tahoma" w:hAnsi="Tahoma"/>
          <w:b/>
          <w:bCs/>
          <w:sz w:val="22"/>
          <w:szCs w:val="22"/>
          <w:rtl/>
        </w:rPr>
        <w:t xml:space="preserve">حالت ۱ — تأیید:</w:t>
      </w:r>
      <w:r>
        <w:rPr>
          <w:rFonts w:ascii="Tahoma" w:cs="Tahoma" w:hAnsi="Tahoma"/>
          <w:sz w:val="22"/>
          <w:szCs w:val="22"/>
          <w:rtl/>
        </w:rPr>
        <w:t xml:space="preserve"> شکست واقعی H* (یا سقف باکس FBO اگر بیشتر از ۲ کندل عمر دارد) ← CTS = H*، BOS = پایین‌ترین Low اصلاح، برچسب و هشدار پولبک روی چارت می‌آید، موج جدید از همین کندل شروع می‌شود.</w:t>
      </w:r>
    </w:p>
    <w:p>
      <w:pPr>
        <w:pStyle w:val="ListParagraph"/>
        <w:numPr>
          <w:ilvl w:val="0"/>
          <w:numId w:val="2"/>
        </w:numPr>
        <w:bidi/>
        <w:spacing w:after="80" w:line="300"/>
        <w:jc w:val="both"/>
      </w:pPr>
      <w:r>
        <w:rPr>
          <w:rFonts w:ascii="Tahoma" w:cs="Tahoma" w:hAnsi="Tahoma"/>
          <w:b/>
          <w:bCs/>
          <w:sz w:val="22"/>
          <w:szCs w:val="22"/>
          <w:rtl/>
        </w:rPr>
        <w:t xml:space="preserve">حالت ۲ — اصلاح جدید (V17.9):</w:t>
      </w:r>
      <w:r>
        <w:rPr>
          <w:rFonts w:ascii="Tahoma" w:cs="Tahoma" w:hAnsi="Tahoma"/>
          <w:sz w:val="22"/>
          <w:szCs w:val="22"/>
          <w:rtl/>
        </w:rPr>
        <w:t xml:space="preserve"> اگر در مرحلهٔ ب قیمت بدون شکست واقعی بالای H* برود (بالاترین فیک یادداشت می‌شود) و بعد یک کندل Low زیر کف پولبک قبلی بزند ← H* = بالاترین فیک و کف پولبک = Low همان کندل. قفل باقی می‌ماند و منتظر شکست واقعی H* جدید می‌مانیم.</w:t>
      </w:r>
    </w:p>
    <w:p>
      <w:pPr>
        <w:pStyle w:val="ListParagraph"/>
        <w:numPr>
          <w:ilvl w:val="0"/>
          <w:numId w:val="2"/>
        </w:numPr>
        <w:bidi/>
        <w:spacing w:after="80" w:line="300"/>
        <w:jc w:val="both"/>
      </w:pPr>
      <w:r>
        <w:rPr>
          <w:rFonts w:ascii="Tahoma" w:cs="Tahoma" w:hAnsi="Tahoma"/>
          <w:b/>
          <w:bCs/>
          <w:sz w:val="22"/>
          <w:szCs w:val="22"/>
          <w:rtl/>
        </w:rPr>
        <w:t xml:space="preserve">تغییر روند:</w:t>
      </w:r>
      <w:r>
        <w:rPr>
          <w:rFonts w:ascii="Tahoma" w:cs="Tahoma" w:hAnsi="Tahoma"/>
          <w:sz w:val="22"/>
          <w:szCs w:val="22"/>
          <w:rtl/>
        </w:rPr>
        <w:t xml:space="preserve"> شکست واقعی آخرین BOS در جهت مخالف.</w:t>
      </w:r>
    </w:p>
    <w:p>
      <w:pPr>
        <w:pStyle w:val="ListParagraph"/>
        <w:numPr>
          <w:ilvl w:val="0"/>
          <w:numId w:val="2"/>
        </w:numPr>
        <w:bidi/>
        <w:spacing w:after="80" w:line="300"/>
        <w:jc w:val="both"/>
      </w:pPr>
      <w:r>
        <w:rPr>
          <w:rFonts w:ascii="Tahoma" w:cs="Tahoma" w:hAnsi="Tahoma"/>
          <w:b/>
          <w:bCs/>
          <w:sz w:val="22"/>
          <w:szCs w:val="22"/>
          <w:rtl/>
        </w:rPr>
        <w:t xml:space="preserve">شروع چارت:</w:t>
      </w:r>
      <w:r>
        <w:rPr>
          <w:rFonts w:ascii="Tahoma" w:cs="Tahoma" w:hAnsi="Tahoma"/>
          <w:sz w:val="22"/>
          <w:szCs w:val="22"/>
          <w:rtl/>
        </w:rPr>
        <w:t xml:space="preserve"> روند نامعلوم است. هر دو جهت دنبال می‌شوند و اولین چرخهٔ کامل روند را تعیین می‌کند.</w:t>
      </w:r>
    </w:p>
    <w:p>
      <w:pPr>
        <w:pStyle w:val="ListParagraph"/>
        <w:numPr>
          <w:ilvl w:val="0"/>
          <w:numId w:val="2"/>
        </w:numPr>
        <w:bidi/>
        <w:spacing w:after="80" w:line="300"/>
        <w:jc w:val="both"/>
      </w:pPr>
      <w:r>
        <w:rPr>
          <w:rFonts w:ascii="Tahoma" w:cs="Tahoma" w:hAnsi="Tahoma"/>
          <w:b/>
          <w:bCs/>
          <w:sz w:val="22"/>
          <w:szCs w:val="22"/>
          <w:rtl/>
        </w:rPr>
        <w:t xml:space="preserve">خط آبی موج جاری:</w:t>
      </w:r>
      <w:r>
        <w:rPr>
          <w:rFonts w:ascii="Tahoma" w:cs="Tahoma" w:hAnsi="Tahoma"/>
          <w:sz w:val="22"/>
          <w:szCs w:val="22"/>
          <w:rtl/>
        </w:rPr>
        <w:t xml:space="preserve"> از آخرین BOS تا H* فعلی (فقط نمایش).</w:t>
      </w:r>
    </w:p>
    <w:p>
      <w:pPr>
        <w:pStyle w:val="Heading1"/>
        <w:bidi/>
        <w:spacing w:after="160" w:before="360"/>
        <w:jc w:val="right"/>
      </w:pPr>
      <w:r>
        <w:rPr>
          <w:rFonts w:ascii="Tahoma" w:cs="Tahoma" w:hAnsi="Tahoma"/>
          <w:b/>
          <w:bCs/>
          <w:color w:val="1F3864"/>
          <w:sz w:val="32"/>
          <w:szCs w:val="32"/>
          <w:rtl/>
        </w:rPr>
        <w:t xml:space="preserve">۷) چک‌لیست هم‌ترازی کد با این سند (انجام‌شده در V19.0)</w:t>
      </w:r>
    </w:p>
    <w:p>
      <w:pPr>
        <w:pStyle w:val="ListParagraph"/>
        <w:numPr>
          <w:ilvl w:val="0"/>
          <w:numId w:val="2"/>
        </w:numPr>
        <w:bidi/>
        <w:spacing w:after="80" w:line="300"/>
        <w:jc w:val="both"/>
      </w:pPr>
      <w:r>
        <w:rPr>
          <w:rFonts w:ascii="Tahoma" w:cs="Tahoma" w:hAnsi="Tahoma"/>
          <w:sz w:val="22"/>
          <w:szCs w:val="22"/>
          <w:rtl/>
        </w:rPr>
        <w:t xml:space="preserve">لنگر نوع ۱ و ۲ با Big ماروبوزو یا Big پین‌بار (بخش ۱) بررسی می‌شود. ✅</w:t>
      </w:r>
    </w:p>
    <w:p>
      <w:pPr>
        <w:pStyle w:val="ListParagraph"/>
        <w:numPr>
          <w:ilvl w:val="0"/>
          <w:numId w:val="2"/>
        </w:numPr>
        <w:bidi/>
        <w:spacing w:after="80" w:line="300"/>
        <w:jc w:val="both"/>
      </w:pPr>
      <w:r>
        <w:rPr>
          <w:rFonts w:ascii="Tahoma" w:cs="Tahoma" w:hAnsi="Tahoma"/>
          <w:sz w:val="22"/>
          <w:szCs w:val="22"/>
          <w:rtl/>
        </w:rPr>
        <w:t xml:space="preserve">پنجره ۳ تا ۵ کندل، لنگر در هر موقعیت به‌جز آخر. ✅</w:t>
      </w:r>
    </w:p>
    <w:p>
      <w:pPr>
        <w:pStyle w:val="ListParagraph"/>
        <w:numPr>
          <w:ilvl w:val="0"/>
          <w:numId w:val="2"/>
        </w:numPr>
        <w:bidi/>
        <w:spacing w:after="80" w:line="300"/>
        <w:jc w:val="both"/>
      </w:pPr>
      <w:r>
        <w:rPr>
          <w:rFonts w:ascii="Tahoma" w:cs="Tahoma" w:hAnsi="Tahoma"/>
          <w:sz w:val="22"/>
          <w:szCs w:val="22"/>
          <w:rtl/>
        </w:rPr>
        <w:t xml:space="preserve">Ref از کد حذف شد. ✅</w:t>
      </w:r>
    </w:p>
    <w:p>
      <w:pPr>
        <w:pStyle w:val="ListParagraph"/>
        <w:numPr>
          <w:ilvl w:val="0"/>
          <w:numId w:val="2"/>
        </w:numPr>
        <w:bidi/>
        <w:spacing w:after="80" w:line="300"/>
        <w:jc w:val="both"/>
      </w:pPr>
      <w:r>
        <w:rPr>
          <w:rFonts w:ascii="Tahoma" w:cs="Tahoma" w:hAnsi="Tahoma"/>
          <w:sz w:val="22"/>
          <w:szCs w:val="22"/>
          <w:rtl/>
        </w:rPr>
        <w:t xml:space="preserve">پایان رنج فقط با شش الگو (بخش ۴-۵). ✅</w:t>
      </w:r>
    </w:p>
    <w:p>
      <w:pPr>
        <w:pStyle w:val="ListParagraph"/>
        <w:numPr>
          <w:ilvl w:val="0"/>
          <w:numId w:val="2"/>
        </w:numPr>
        <w:bidi/>
        <w:spacing w:after="80" w:line="300"/>
        <w:jc w:val="both"/>
      </w:pPr>
      <w:r>
        <w:rPr>
          <w:rFonts w:ascii="Tahoma" w:cs="Tahoma" w:hAnsi="Tahoma"/>
          <w:sz w:val="22"/>
          <w:szCs w:val="22"/>
          <w:rtl/>
        </w:rPr>
        <w:t xml:space="preserve">فهرست رنج‌های بسته‌شده (هیچ‌جا استفاده نمی‌شد) حذف شد. ✅</w:t>
      </w:r>
    </w:p>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540" w:hanging="300"/>
      </w:pPr>
    </w:lvl>
    <w:lvl w:ilvl="1" w:tentative="1">
      <w:start w:val="1"/>
      <w:numFmt w:val="bullet"/>
      <w:lvlText w:val="◦"/>
      <w:lvlJc w:val="right"/>
      <w:pPr>
        <w:ind w:left="1080" w:hanging="300"/>
      </w:pPr>
    </w:lvl>
  </w:abstractNum>
  <w:abstractNum w:abstractNumId="3" w15:restartNumberingAfterBreak="0">
    <w:multiLevelType w:val="hybridMultilevel"/>
    <w:lvl w:ilvl="0" w:tentative="1">
      <w:start w:val="1"/>
      <w:numFmt w:val="decimal"/>
      <w:lvlText w:val="%1."/>
      <w:lvlJc w:val="righ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pPr>
        <w:bidi/>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ahoma" w:cs="Tahoma" w:eastAsia="Tahoma" w:hAnsi="Tahoma"/>
      <w:b/>
      <w:bCs/>
      <w:sz w:val="32"/>
      <w:szCs w:val="32"/>
    </w:rPr>
  </w:style>
  <w:style w:type="paragraph" w:styleId="Heading2">
    <w:name w:val="Heading 2"/>
    <w:basedOn w:val="Normal"/>
    <w:next w:val="Normal"/>
    <w:qFormat/>
    <w:pPr>
      <w:outlineLvl w:val="1"/>
    </w:pPr>
    <w:rPr>
      <w:rFonts w:ascii="Tahoma" w:cs="Tahoma" w:eastAsia="Tahoma" w:hAnsi="Tahoma"/>
      <w:b/>
      <w:bCs/>
      <w:sz w:val="26"/>
      <w:szCs w:val="26"/>
    </w:rPr>
  </w:style>
  <w:style w:type="paragraph" w:styleId="Heading3">
    <w:name w:val="Heading 3"/>
    <w:basedOn w:val="Normal"/>
    <w:next w:val="Normal"/>
    <w:qFormat/>
    <w:pPr>
      <w:outlineLvl w:val="2"/>
    </w:pPr>
    <w:rPr>
      <w:rFonts w:ascii="Tahoma" w:cs="Tahoma" w:eastAsia="Tahoma" w:hAnsi="Tahoma"/>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2026-10-22T16:00:41.588Z</dcterms:created>
  <dcterms:modified xsi:type="dcterms:W3CDTF">2026-10-22T16:00:41.804Z</dcterms:modified>
</cp:coreProperties>
</file>

<file path=docProps/custom.xml><?xml version="1.0" encoding="utf-8"?>
<Properties xmlns="http://schemas.openxmlformats.org/officeDocument/2006/custom-properties" xmlns:vt="http://schemas.openxmlformats.org/officeDocument/2006/docPropsVTypes"/>
</file>