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2F24" w14:textId="77777777" w:rsidR="00155185" w:rsidRDefault="00851190">
      <w:pPr>
        <w:widowControl w:val="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05DB49" wp14:editId="1BBA40C9">
            <wp:extent cx="5324475" cy="895350"/>
            <wp:effectExtent l="0" t="0" r="0" b="0"/>
            <wp:docPr id="1" name="Picture 12" descr="NU C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NU CoS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6733" w14:textId="77777777" w:rsidR="00155185" w:rsidRDefault="00155185">
      <w:pPr>
        <w:widowControl w:val="0"/>
        <w:rPr>
          <w:rFonts w:ascii="Times New Roman" w:hAnsi="Times New Roman"/>
          <w:color w:val="000000"/>
          <w:sz w:val="28"/>
          <w:szCs w:val="28"/>
        </w:rPr>
      </w:pPr>
    </w:p>
    <w:p w14:paraId="3FA9D151" w14:textId="0330FCE8" w:rsidR="00155185" w:rsidRDefault="00851190" w:rsidP="00343BD9">
      <w:pPr>
        <w:widowControl w:val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Module 1</w:t>
      </w:r>
      <w:r w:rsidR="00C118D5">
        <w:rPr>
          <w:rFonts w:ascii="Times New Roman" w:hAnsi="Times New Roman"/>
          <w:b/>
          <w:color w:val="000000"/>
          <w:sz w:val="28"/>
          <w:szCs w:val="28"/>
        </w:rPr>
        <w:t>0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– Homework</w:t>
      </w:r>
    </w:p>
    <w:p w14:paraId="70CFD655" w14:textId="77777777" w:rsidR="00155185" w:rsidRDefault="00851190" w:rsidP="00343BD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Problem 1: (40 points) </w:t>
      </w:r>
    </w:p>
    <w:p w14:paraId="705E66C6" w14:textId="77777777" w:rsidR="00155185" w:rsidRDefault="00851190" w:rsidP="00343BD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Clustering analysis on the "CCND3 Cyclin D3" gene expression values of the Golub et al. (1999) data.</w:t>
      </w:r>
    </w:p>
    <w:p w14:paraId="7099A958" w14:textId="77777777" w:rsidR="00155185" w:rsidRDefault="00155185" w:rsidP="00343BD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64BC9209" w14:textId="0A419EFF" w:rsidR="00E54D31" w:rsidRPr="00E54D31" w:rsidRDefault="00851190" w:rsidP="00E54D31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30B87">
        <w:rPr>
          <w:rFonts w:ascii="Times New Roman" w:hAnsi="Times New Roman"/>
          <w:sz w:val="28"/>
          <w:szCs w:val="28"/>
        </w:rPr>
        <w:t xml:space="preserve">Conduct hierarchical clustering using single linkage and Ward linkage. Plot the cluster dendrogram for both fit. Get two clusters from each of the methods. Use function </w:t>
      </w:r>
      <w:r w:rsidR="00EB048B" w:rsidRPr="00230B87">
        <w:rPr>
          <w:rFonts w:ascii="Times New Roman" w:hAnsi="Times New Roman"/>
          <w:sz w:val="28"/>
          <w:szCs w:val="28"/>
        </w:rPr>
        <w:t>table (</w:t>
      </w:r>
      <w:r w:rsidRPr="00230B87">
        <w:rPr>
          <w:rFonts w:ascii="Times New Roman" w:hAnsi="Times New Roman"/>
          <w:sz w:val="28"/>
          <w:szCs w:val="28"/>
        </w:rPr>
        <w:t>) to compare the clusters with the two patient groups ALL/AML. Which linkage function seems to work better here?</w:t>
      </w:r>
    </w:p>
    <w:p w14:paraId="3D479322" w14:textId="50053037" w:rsidR="00230B87" w:rsidRPr="00230B87" w:rsidRDefault="00230B87" w:rsidP="00230B87">
      <w:pPr>
        <w:widowControl w:val="0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230B87">
        <w:rPr>
          <w:rFonts w:ascii="Times New Roman" w:hAnsi="Times New Roman"/>
          <w:b/>
          <w:bCs/>
          <w:sz w:val="28"/>
          <w:szCs w:val="28"/>
        </w:rPr>
        <w:t>Answer)</w:t>
      </w:r>
    </w:p>
    <w:p w14:paraId="0F10B8EF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>&gt; #(a)</w:t>
      </w:r>
    </w:p>
    <w:p w14:paraId="0F937255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grep(</w:t>
      </w:r>
      <w:proofErr w:type="gramEnd"/>
      <w:r w:rsidRPr="00230B87">
        <w:rPr>
          <w:rFonts w:ascii="Times New Roman" w:hAnsi="Times New Roman"/>
          <w:color w:val="auto"/>
          <w:lang w:eastAsia="en-US"/>
        </w:rPr>
        <w:t>"CCND3 Cyclin D3",golub.gnames[,2])</w:t>
      </w:r>
    </w:p>
    <w:p w14:paraId="2695E1A0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color w:val="auto"/>
          <w:bdr w:val="none" w:sz="0" w:space="0" w:color="auto" w:frame="1"/>
          <w:lang w:eastAsia="en-US"/>
        </w:rPr>
        <w:t>[1] 1042</w:t>
      </w:r>
    </w:p>
    <w:p w14:paraId="5EFD7A2F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data &lt;- </w:t>
      </w:r>
      <w:proofErr w:type="spellStart"/>
      <w:proofErr w:type="gramStart"/>
      <w:r w:rsidRPr="00230B87">
        <w:rPr>
          <w:rFonts w:ascii="Times New Roman" w:hAnsi="Times New Roman"/>
          <w:color w:val="auto"/>
          <w:lang w:eastAsia="en-US"/>
        </w:rPr>
        <w:t>data.frame</w:t>
      </w:r>
      <w:proofErr w:type="spellEnd"/>
      <w:proofErr w:type="gramEnd"/>
      <w:r w:rsidRPr="00230B87">
        <w:rPr>
          <w:rFonts w:ascii="Times New Roman" w:hAnsi="Times New Roman"/>
          <w:color w:val="auto"/>
          <w:lang w:eastAsia="en-US"/>
        </w:rPr>
        <w:t>(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golub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[1042,])</w:t>
      </w:r>
    </w:p>
    <w:p w14:paraId="3D454CB8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gol.fac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 &lt;- 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factor(</w:t>
      </w:r>
      <w:proofErr w:type="spellStart"/>
      <w:proofErr w:type="gramEnd"/>
      <w:r w:rsidRPr="00230B87">
        <w:rPr>
          <w:rFonts w:ascii="Times New Roman" w:hAnsi="Times New Roman"/>
          <w:color w:val="auto"/>
          <w:lang w:eastAsia="en-US"/>
        </w:rPr>
        <w:t>golub.cl,levels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=0:1, labels= c("ALL","AML"))</w:t>
      </w:r>
    </w:p>
    <w:p w14:paraId="269CFB0C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single_link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 &lt;- </w:t>
      </w:r>
      <w:proofErr w:type="spellStart"/>
      <w:proofErr w:type="gramStart"/>
      <w:r w:rsidRPr="00230B87">
        <w:rPr>
          <w:rFonts w:ascii="Times New Roman" w:hAnsi="Times New Roman"/>
          <w:color w:val="auto"/>
          <w:lang w:eastAsia="en-US"/>
        </w:rPr>
        <w:t>hclust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(</w:t>
      </w:r>
      <w:proofErr w:type="spellStart"/>
      <w:proofErr w:type="gramEnd"/>
      <w:r w:rsidRPr="00230B87">
        <w:rPr>
          <w:rFonts w:ascii="Times New Roman" w:hAnsi="Times New Roman"/>
          <w:color w:val="auto"/>
          <w:lang w:eastAsia="en-US"/>
        </w:rPr>
        <w:t>dist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(data, method="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euclidian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"), method = "single")</w:t>
      </w:r>
    </w:p>
    <w:p w14:paraId="6F57CAC8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plot(</w:t>
      </w:r>
      <w:proofErr w:type="spellStart"/>
      <w:proofErr w:type="gramEnd"/>
      <w:r w:rsidRPr="00230B87">
        <w:rPr>
          <w:rFonts w:ascii="Times New Roman" w:hAnsi="Times New Roman"/>
          <w:color w:val="auto"/>
          <w:lang w:eastAsia="en-US"/>
        </w:rPr>
        <w:t>single_link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, main = "Single linkage dendrogram", labels=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gol.fac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)</w:t>
      </w:r>
    </w:p>
    <w:p w14:paraId="160B492E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ward &lt;- </w:t>
      </w:r>
      <w:proofErr w:type="spellStart"/>
      <w:proofErr w:type="gramStart"/>
      <w:r w:rsidRPr="00230B87">
        <w:rPr>
          <w:rFonts w:ascii="Times New Roman" w:hAnsi="Times New Roman"/>
          <w:color w:val="auto"/>
          <w:lang w:eastAsia="en-US"/>
        </w:rPr>
        <w:t>hclust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(</w:t>
      </w:r>
      <w:proofErr w:type="spellStart"/>
      <w:proofErr w:type="gramEnd"/>
      <w:r w:rsidRPr="00230B87">
        <w:rPr>
          <w:rFonts w:ascii="Times New Roman" w:hAnsi="Times New Roman"/>
          <w:color w:val="auto"/>
          <w:lang w:eastAsia="en-US"/>
        </w:rPr>
        <w:t>dist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(data, method = "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euclidian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"), method = "ward.D2")</w:t>
      </w:r>
    </w:p>
    <w:p w14:paraId="4A031A30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plot(</w:t>
      </w:r>
      <w:proofErr w:type="gramEnd"/>
      <w:r w:rsidRPr="00230B87">
        <w:rPr>
          <w:rFonts w:ascii="Times New Roman" w:hAnsi="Times New Roman"/>
          <w:color w:val="auto"/>
          <w:lang w:eastAsia="en-US"/>
        </w:rPr>
        <w:t>ward, main = "Ward linkage dendrogram", labels=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gol.fac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)</w:t>
      </w:r>
    </w:p>
    <w:p w14:paraId="74109148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single_cluster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 &lt;- </w:t>
      </w:r>
      <w:proofErr w:type="spellStart"/>
      <w:proofErr w:type="gramStart"/>
      <w:r w:rsidRPr="00230B87">
        <w:rPr>
          <w:rFonts w:ascii="Times New Roman" w:hAnsi="Times New Roman"/>
          <w:color w:val="auto"/>
          <w:lang w:eastAsia="en-US"/>
        </w:rPr>
        <w:t>cutree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(</w:t>
      </w:r>
      <w:proofErr w:type="spellStart"/>
      <w:proofErr w:type="gramEnd"/>
      <w:r w:rsidRPr="00230B87">
        <w:rPr>
          <w:rFonts w:ascii="Times New Roman" w:hAnsi="Times New Roman"/>
          <w:color w:val="auto"/>
          <w:lang w:eastAsia="en-US"/>
        </w:rPr>
        <w:t>single_link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, k=2)</w:t>
      </w:r>
    </w:p>
    <w:p w14:paraId="3AA25BEF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>&gt; table(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single_cluster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,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gol.fac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)</w:t>
      </w:r>
    </w:p>
    <w:p w14:paraId="01ADC582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b/>
          <w:bCs/>
          <w:color w:val="auto"/>
          <w:bdr w:val="none" w:sz="0" w:space="0" w:color="auto" w:frame="1"/>
          <w:lang w:eastAsia="en-US"/>
        </w:rPr>
        <w:t xml:space="preserve">              </w:t>
      </w:r>
      <w:proofErr w:type="spellStart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>gol.fac</w:t>
      </w:r>
      <w:proofErr w:type="spellEnd"/>
    </w:p>
    <w:p w14:paraId="027EAC00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proofErr w:type="spellStart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>single_cluster</w:t>
      </w:r>
      <w:proofErr w:type="spellEnd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ALL AML</w:t>
      </w:r>
    </w:p>
    <w:p w14:paraId="50993014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b/>
          <w:bCs/>
          <w:color w:val="auto"/>
          <w:bdr w:val="none" w:sz="0" w:space="0" w:color="auto" w:frame="1"/>
          <w:lang w:eastAsia="en-US"/>
        </w:rPr>
        <w:t xml:space="preserve">            </w:t>
      </w:r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</w:t>
      </w:r>
      <w:proofErr w:type="gramStart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>1  27</w:t>
      </w:r>
      <w:proofErr w:type="gramEnd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 10</w:t>
      </w:r>
    </w:p>
    <w:p w14:paraId="1FD642F5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b/>
          <w:bCs/>
          <w:color w:val="auto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b/>
          <w:bCs/>
          <w:color w:val="auto"/>
          <w:bdr w:val="none" w:sz="0" w:space="0" w:color="auto" w:frame="1"/>
          <w:lang w:eastAsia="en-US"/>
        </w:rPr>
        <w:t xml:space="preserve">            </w:t>
      </w:r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2   0   1</w:t>
      </w:r>
    </w:p>
    <w:p w14:paraId="79D37F13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ward_cluster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 &lt;- </w:t>
      </w:r>
      <w:proofErr w:type="spellStart"/>
      <w:proofErr w:type="gramStart"/>
      <w:r w:rsidRPr="00230B87">
        <w:rPr>
          <w:rFonts w:ascii="Times New Roman" w:hAnsi="Times New Roman"/>
          <w:color w:val="auto"/>
          <w:lang w:eastAsia="en-US"/>
        </w:rPr>
        <w:t>cutree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(</w:t>
      </w:r>
      <w:proofErr w:type="gramEnd"/>
      <w:r w:rsidRPr="00230B87">
        <w:rPr>
          <w:rFonts w:ascii="Times New Roman" w:hAnsi="Times New Roman"/>
          <w:color w:val="auto"/>
          <w:lang w:eastAsia="en-US"/>
        </w:rPr>
        <w:t>ward, k=2)</w:t>
      </w:r>
    </w:p>
    <w:p w14:paraId="41BF0672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table(</w:t>
      </w:r>
      <w:proofErr w:type="spellStart"/>
      <w:proofErr w:type="gramEnd"/>
      <w:r w:rsidRPr="00230B87">
        <w:rPr>
          <w:rFonts w:ascii="Times New Roman" w:hAnsi="Times New Roman"/>
          <w:color w:val="auto"/>
          <w:lang w:eastAsia="en-US"/>
        </w:rPr>
        <w:t>ward_cluster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,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gol.fac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)</w:t>
      </w:r>
    </w:p>
    <w:p w14:paraId="586717B5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b/>
          <w:bCs/>
          <w:color w:val="auto"/>
          <w:bdr w:val="none" w:sz="0" w:space="0" w:color="auto" w:frame="1"/>
          <w:lang w:eastAsia="en-US"/>
        </w:rPr>
        <w:t xml:space="preserve">            </w:t>
      </w:r>
      <w:proofErr w:type="spellStart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>gol.fac</w:t>
      </w:r>
      <w:proofErr w:type="spellEnd"/>
    </w:p>
    <w:p w14:paraId="060561DC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proofErr w:type="spellStart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>ward_cluster</w:t>
      </w:r>
      <w:proofErr w:type="spellEnd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ALL AML</w:t>
      </w:r>
    </w:p>
    <w:p w14:paraId="1787E601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b/>
          <w:bCs/>
          <w:color w:val="auto"/>
          <w:bdr w:val="none" w:sz="0" w:space="0" w:color="auto" w:frame="1"/>
          <w:lang w:eastAsia="en-US"/>
        </w:rPr>
        <w:t xml:space="preserve">           </w:t>
      </w:r>
      <w:proofErr w:type="gramStart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>1  21</w:t>
      </w:r>
      <w:proofErr w:type="gramEnd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  0</w:t>
      </w:r>
    </w:p>
    <w:p w14:paraId="538F66DD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b/>
          <w:bCs/>
          <w:color w:val="auto"/>
          <w:lang w:eastAsia="en-US"/>
        </w:rPr>
      </w:pPr>
      <w:r w:rsidRPr="00230B87">
        <w:rPr>
          <w:rFonts w:ascii="Times New Roman" w:hAnsi="Times New Roman"/>
          <w:b/>
          <w:bCs/>
          <w:color w:val="auto"/>
          <w:bdr w:val="none" w:sz="0" w:space="0" w:color="auto" w:frame="1"/>
          <w:lang w:eastAsia="en-US"/>
        </w:rPr>
        <w:t xml:space="preserve">           </w:t>
      </w:r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2   </w:t>
      </w:r>
      <w:proofErr w:type="gramStart"/>
      <w:r w:rsidRPr="00230B87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>6  11</w:t>
      </w:r>
      <w:proofErr w:type="gramEnd"/>
    </w:p>
    <w:p w14:paraId="0FF2A4DB" w14:textId="77777777" w:rsidR="00230B87" w:rsidRDefault="00230B87" w:rsidP="00230B87">
      <w:pPr>
        <w:widowControl w:val="0"/>
        <w:ind w:left="360"/>
        <w:jc w:val="both"/>
        <w:rPr>
          <w:rFonts w:ascii="Times New Roman" w:hAnsi="Times New Roman"/>
          <w:sz w:val="28"/>
          <w:szCs w:val="28"/>
        </w:rPr>
      </w:pPr>
    </w:p>
    <w:p w14:paraId="39F5B5EB" w14:textId="6AAB0D1E" w:rsidR="00230B87" w:rsidRPr="00230B87" w:rsidRDefault="00230B87" w:rsidP="00230B87">
      <w:pPr>
        <w:widowControl w:val="0"/>
        <w:ind w:left="360"/>
        <w:jc w:val="both"/>
        <w:rPr>
          <w:rFonts w:ascii="Times New Roman" w:hAnsi="Times New Roman"/>
          <w:b/>
          <w:bCs/>
        </w:rPr>
      </w:pPr>
      <w:r w:rsidRPr="00230B87">
        <w:rPr>
          <w:rFonts w:ascii="Times New Roman" w:hAnsi="Times New Roman"/>
          <w:b/>
          <w:bCs/>
        </w:rPr>
        <w:t>Conclusion:</w:t>
      </w:r>
    </w:p>
    <w:p w14:paraId="3FC9B3CB" w14:textId="3D797B3E" w:rsidR="00230B87" w:rsidRPr="00230B87" w:rsidRDefault="00230B87" w:rsidP="00230B87">
      <w:pPr>
        <w:widowControl w:val="0"/>
        <w:ind w:left="360"/>
        <w:jc w:val="both"/>
        <w:rPr>
          <w:rFonts w:ascii="Times New Roman" w:hAnsi="Times New Roman"/>
        </w:rPr>
      </w:pPr>
      <w:r w:rsidRPr="00230B87">
        <w:rPr>
          <w:rFonts w:ascii="Times New Roman" w:hAnsi="Times New Roman"/>
        </w:rPr>
        <w:t xml:space="preserve">From above output, we can see that </w:t>
      </w:r>
      <w:r w:rsidRPr="00230B87">
        <w:rPr>
          <w:rFonts w:ascii="Times New Roman" w:hAnsi="Times New Roman"/>
        </w:rPr>
        <w:t xml:space="preserve">the </w:t>
      </w:r>
      <w:proofErr w:type="gramStart"/>
      <w:r w:rsidRPr="00230B87">
        <w:rPr>
          <w:rFonts w:ascii="Times New Roman" w:hAnsi="Times New Roman"/>
        </w:rPr>
        <w:t>ward</w:t>
      </w:r>
      <w:r>
        <w:rPr>
          <w:rFonts w:ascii="Times New Roman" w:hAnsi="Times New Roman"/>
        </w:rPr>
        <w:t>.D</w:t>
      </w:r>
      <w:proofErr w:type="gramEnd"/>
      <w:r>
        <w:rPr>
          <w:rFonts w:ascii="Times New Roman" w:hAnsi="Times New Roman"/>
        </w:rPr>
        <w:t>2</w:t>
      </w:r>
      <w:r w:rsidRPr="00230B87">
        <w:rPr>
          <w:rFonts w:ascii="Times New Roman" w:hAnsi="Times New Roman"/>
        </w:rPr>
        <w:t xml:space="preserve"> method works better, as we see that cluster generated by this method</w:t>
      </w:r>
    </w:p>
    <w:p w14:paraId="7217833F" w14:textId="3803580D" w:rsidR="00230B87" w:rsidRPr="00230B87" w:rsidRDefault="00230B87" w:rsidP="00230B87">
      <w:pPr>
        <w:widowControl w:val="0"/>
        <w:ind w:left="360"/>
        <w:jc w:val="both"/>
        <w:rPr>
          <w:rFonts w:ascii="Times New Roman" w:hAnsi="Times New Roman"/>
          <w:sz w:val="28"/>
          <w:szCs w:val="28"/>
        </w:rPr>
      </w:pPr>
      <w:r w:rsidRPr="00230B87">
        <w:rPr>
          <w:rFonts w:ascii="Times New Roman" w:hAnsi="Times New Roman"/>
          <w:sz w:val="28"/>
          <w:szCs w:val="28"/>
        </w:rPr>
        <w:lastRenderedPageBreak/>
        <w:t xml:space="preserve"># </w:t>
      </w:r>
      <w:proofErr w:type="gramStart"/>
      <w:r w:rsidRPr="00230B87">
        <w:rPr>
          <w:rFonts w:ascii="Times New Roman" w:hAnsi="Times New Roman"/>
          <w:sz w:val="28"/>
          <w:szCs w:val="28"/>
        </w:rPr>
        <w:t>have</w:t>
      </w:r>
      <w:proofErr w:type="gramEnd"/>
      <w:r w:rsidRPr="00230B87">
        <w:rPr>
          <w:rFonts w:ascii="Times New Roman" w:hAnsi="Times New Roman"/>
          <w:sz w:val="28"/>
          <w:szCs w:val="28"/>
        </w:rPr>
        <w:t xml:space="preserve"> a more balanced distribution of the patients.</w:t>
      </w:r>
    </w:p>
    <w:p w14:paraId="48B70402" w14:textId="77777777" w:rsidR="00155185" w:rsidRDefault="00155185" w:rsidP="00343BD9">
      <w:pPr>
        <w:widowControl w:val="0"/>
        <w:spacing w:after="0" w:line="240" w:lineRule="auto"/>
        <w:ind w:left="750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30218A9B" w14:textId="7FA8A9EB" w:rsidR="00155185" w:rsidRPr="00230B87" w:rsidRDefault="00851190" w:rsidP="00230B87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30B87">
        <w:rPr>
          <w:rFonts w:ascii="Times New Roman" w:hAnsi="Times New Roman"/>
          <w:sz w:val="28"/>
          <w:szCs w:val="28"/>
        </w:rPr>
        <w:t xml:space="preserve">Use </w:t>
      </w:r>
      <w:r w:rsidRPr="00230B87">
        <w:rPr>
          <w:rFonts w:ascii="Times New Roman" w:hAnsi="Times New Roman"/>
          <w:i/>
          <w:iCs/>
          <w:sz w:val="28"/>
          <w:szCs w:val="28"/>
        </w:rPr>
        <w:t>k</w:t>
      </w:r>
      <w:r w:rsidRPr="00230B87">
        <w:rPr>
          <w:rFonts w:ascii="Times New Roman" w:hAnsi="Times New Roman"/>
          <w:sz w:val="28"/>
          <w:szCs w:val="28"/>
        </w:rPr>
        <w:t xml:space="preserve">-means cluster analysis to get two clusters. Use </w:t>
      </w:r>
      <w:r w:rsidR="00BA732D" w:rsidRPr="00230B87">
        <w:rPr>
          <w:rFonts w:ascii="Times New Roman" w:hAnsi="Times New Roman"/>
          <w:sz w:val="28"/>
          <w:szCs w:val="28"/>
        </w:rPr>
        <w:t>table (</w:t>
      </w:r>
      <w:r w:rsidRPr="00230B87">
        <w:rPr>
          <w:rFonts w:ascii="Times New Roman" w:hAnsi="Times New Roman"/>
          <w:sz w:val="28"/>
          <w:szCs w:val="28"/>
        </w:rPr>
        <w:t xml:space="preserve">) to compare the two clusters with the two patient groups ALL/AML. </w:t>
      </w:r>
    </w:p>
    <w:p w14:paraId="737236AE" w14:textId="2465D23D" w:rsidR="00230B87" w:rsidRDefault="00230B87" w:rsidP="00230B87">
      <w:pPr>
        <w:widowControl w:val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Answer)</w:t>
      </w:r>
    </w:p>
    <w:p w14:paraId="4DE36A58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data &lt;- </w:t>
      </w:r>
      <w:proofErr w:type="spellStart"/>
      <w:proofErr w:type="gramStart"/>
      <w:r w:rsidRPr="00230B87">
        <w:rPr>
          <w:rFonts w:ascii="Times New Roman" w:hAnsi="Times New Roman"/>
          <w:color w:val="auto"/>
          <w:lang w:eastAsia="en-US"/>
        </w:rPr>
        <w:t>data.frame</w:t>
      </w:r>
      <w:proofErr w:type="spellEnd"/>
      <w:proofErr w:type="gramEnd"/>
      <w:r w:rsidRPr="00230B87">
        <w:rPr>
          <w:rFonts w:ascii="Times New Roman" w:hAnsi="Times New Roman"/>
          <w:color w:val="auto"/>
          <w:lang w:eastAsia="en-US"/>
        </w:rPr>
        <w:t>(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golub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[1042,])</w:t>
      </w:r>
    </w:p>
    <w:p w14:paraId="28738A16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gol.fac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 &lt;- 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factor(</w:t>
      </w:r>
      <w:proofErr w:type="spellStart"/>
      <w:proofErr w:type="gramEnd"/>
      <w:r w:rsidRPr="00230B87">
        <w:rPr>
          <w:rFonts w:ascii="Times New Roman" w:hAnsi="Times New Roman"/>
          <w:color w:val="auto"/>
          <w:lang w:eastAsia="en-US"/>
        </w:rPr>
        <w:t>golub.cl,levels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=0:1, labels= c("ALL","AML"))</w:t>
      </w:r>
    </w:p>
    <w:p w14:paraId="738538D8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K_CCND3 &lt;- </w:t>
      </w:r>
      <w:proofErr w:type="spellStart"/>
      <w:proofErr w:type="gramStart"/>
      <w:r w:rsidRPr="00230B87">
        <w:rPr>
          <w:rFonts w:ascii="Times New Roman" w:hAnsi="Times New Roman"/>
          <w:color w:val="auto"/>
          <w:lang w:eastAsia="en-US"/>
        </w:rPr>
        <w:t>kmeans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(</w:t>
      </w:r>
      <w:proofErr w:type="gramEnd"/>
      <w:r w:rsidRPr="00230B87">
        <w:rPr>
          <w:rFonts w:ascii="Times New Roman" w:hAnsi="Times New Roman"/>
          <w:color w:val="auto"/>
          <w:lang w:eastAsia="en-US"/>
        </w:rPr>
        <w:t xml:space="preserve">data, centers = 2,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nstart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=10)</w:t>
      </w:r>
    </w:p>
    <w:p w14:paraId="58E2A1EA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table(</w:t>
      </w:r>
      <w:proofErr w:type="gramEnd"/>
      <w:r w:rsidRPr="00230B87">
        <w:rPr>
          <w:rFonts w:ascii="Times New Roman" w:hAnsi="Times New Roman"/>
          <w:color w:val="auto"/>
          <w:lang w:eastAsia="en-US"/>
        </w:rPr>
        <w:t xml:space="preserve">K_CCND3$cluster,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gol.fac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)</w:t>
      </w:r>
    </w:p>
    <w:p w14:paraId="096A7A22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color w:val="auto"/>
          <w:bdr w:val="none" w:sz="0" w:space="0" w:color="auto" w:frame="1"/>
          <w:lang w:eastAsia="en-US"/>
        </w:rPr>
        <w:t xml:space="preserve">   </w:t>
      </w:r>
      <w:proofErr w:type="spellStart"/>
      <w:r w:rsidRPr="00230B87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gol.fac</w:t>
      </w:r>
      <w:proofErr w:type="spellEnd"/>
    </w:p>
    <w:p w14:paraId="54DC21F3" w14:textId="77777777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  ALL AML</w:t>
      </w:r>
    </w:p>
    <w:p w14:paraId="1C0F3894" w14:textId="76877996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</w:t>
      </w:r>
      <w:proofErr w:type="gramStart"/>
      <w:r w:rsidRPr="00230B87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1 </w:t>
      </w:r>
      <w:r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</w:t>
      </w:r>
      <w:r w:rsidRPr="00230B87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22</w:t>
      </w:r>
      <w:proofErr w:type="gramEnd"/>
      <w:r w:rsidRPr="00230B87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</w:t>
      </w:r>
      <w:r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  </w:t>
      </w:r>
      <w:r w:rsidRPr="00230B87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1</w:t>
      </w:r>
    </w:p>
    <w:p w14:paraId="0EFA3C51" w14:textId="1DA0E084" w:rsidR="00230B87" w:rsidRPr="00230B87" w:rsidRDefault="00230B87" w:rsidP="00230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2  </w:t>
      </w:r>
      <w:r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</w:t>
      </w:r>
      <w:r w:rsidRPr="00230B87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5 </w:t>
      </w:r>
      <w:r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   </w:t>
      </w:r>
      <w:r w:rsidRPr="00230B87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10</w:t>
      </w:r>
    </w:p>
    <w:p w14:paraId="11CF39E6" w14:textId="77777777" w:rsidR="00155185" w:rsidRDefault="00155185" w:rsidP="00343BD9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55ECDB02" w14:textId="77777777" w:rsidR="00155185" w:rsidRDefault="00851190" w:rsidP="00230B87">
      <w:pPr>
        <w:widowControl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(c) </w:t>
      </w:r>
      <w:r>
        <w:rPr>
          <w:rFonts w:ascii="Times New Roman" w:hAnsi="Times New Roman"/>
          <w:sz w:val="28"/>
          <w:szCs w:val="28"/>
          <w:lang w:eastAsia="en-US"/>
        </w:rPr>
        <w:t>Which clustering approach (hierarchical versus k-means) produce the best matches to the two diagnose groups ALL/AML?</w:t>
      </w:r>
    </w:p>
    <w:p w14:paraId="7A9ACD3D" w14:textId="4DD78642" w:rsidR="00155185" w:rsidRDefault="00230B87" w:rsidP="00230B87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230B87">
        <w:rPr>
          <w:rFonts w:ascii="Times New Roman" w:hAnsi="Times New Roman"/>
          <w:b/>
          <w:bCs/>
          <w:sz w:val="28"/>
          <w:szCs w:val="28"/>
          <w:lang w:eastAsia="en-US"/>
        </w:rPr>
        <w:t>Answer)</w:t>
      </w:r>
    </w:p>
    <w:p w14:paraId="60465DE1" w14:textId="77777777" w:rsidR="00230B87" w:rsidRPr="00230B87" w:rsidRDefault="00230B87" w:rsidP="00230B87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21A4175B" w14:textId="7139783C" w:rsidR="00230B87" w:rsidRPr="00230B87" w:rsidRDefault="00230B87" w:rsidP="00230B87">
      <w:pPr>
        <w:widowControl w:val="0"/>
        <w:spacing w:after="0" w:line="240" w:lineRule="auto"/>
        <w:ind w:left="360"/>
        <w:jc w:val="both"/>
        <w:rPr>
          <w:rFonts w:ascii="Times New Roman" w:hAnsi="Times New Roman"/>
          <w:lang w:eastAsia="en-US"/>
        </w:rPr>
      </w:pPr>
      <w:r w:rsidRPr="00230B87">
        <w:rPr>
          <w:rFonts w:ascii="Times New Roman" w:hAnsi="Times New Roman"/>
          <w:lang w:eastAsia="en-US"/>
        </w:rPr>
        <w:t xml:space="preserve">By comparing with </w:t>
      </w:r>
      <w:proofErr w:type="gramStart"/>
      <w:r w:rsidRPr="00230B87">
        <w:rPr>
          <w:rFonts w:ascii="Times New Roman" w:hAnsi="Times New Roman"/>
          <w:lang w:eastAsia="en-US"/>
        </w:rPr>
        <w:t>patients</w:t>
      </w:r>
      <w:proofErr w:type="gramEnd"/>
      <w:r w:rsidRPr="00230B87">
        <w:rPr>
          <w:rFonts w:ascii="Times New Roman" w:hAnsi="Times New Roman"/>
          <w:lang w:eastAsia="en-US"/>
        </w:rPr>
        <w:t xml:space="preserve"> groups, </w:t>
      </w:r>
      <w:r w:rsidRPr="00230B87">
        <w:rPr>
          <w:rFonts w:ascii="Times New Roman" w:hAnsi="Times New Roman"/>
          <w:highlight w:val="yellow"/>
          <w:lang w:eastAsia="en-US"/>
        </w:rPr>
        <w:t>k-means clustering</w:t>
      </w:r>
      <w:r w:rsidRPr="00230B87">
        <w:rPr>
          <w:rFonts w:ascii="Times New Roman" w:hAnsi="Times New Roman"/>
          <w:lang w:eastAsia="en-US"/>
        </w:rPr>
        <w:t xml:space="preserve"> produces best matches to the groups ALL and AML.</w:t>
      </w:r>
    </w:p>
    <w:p w14:paraId="3A3CE986" w14:textId="77777777" w:rsidR="00230B87" w:rsidRDefault="00230B87" w:rsidP="00230B87">
      <w:pPr>
        <w:widowControl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1FC0A47C" w14:textId="6BD9BB53" w:rsidR="00155185" w:rsidRDefault="00851190" w:rsidP="00230B87">
      <w:pPr>
        <w:widowControl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(d) </w:t>
      </w:r>
      <w:r>
        <w:rPr>
          <w:rFonts w:ascii="Times New Roman" w:hAnsi="Times New Roman"/>
          <w:sz w:val="28"/>
          <w:szCs w:val="28"/>
          <w:lang w:eastAsia="en-US"/>
        </w:rPr>
        <w:t xml:space="preserve">Find the two cluster means from the k-means cluster analysis. Perform a bootstrap on the cluster means. Do the confidence intervals for the cluster means overlap? Which of these </w:t>
      </w:r>
      <w:r w:rsidR="00BA732D">
        <w:rPr>
          <w:rFonts w:ascii="Times New Roman" w:hAnsi="Times New Roman"/>
          <w:sz w:val="28"/>
          <w:szCs w:val="28"/>
          <w:lang w:eastAsia="en-US"/>
        </w:rPr>
        <w:t>two-cluster</w:t>
      </w:r>
      <w:r>
        <w:rPr>
          <w:rFonts w:ascii="Times New Roman" w:hAnsi="Times New Roman"/>
          <w:sz w:val="28"/>
          <w:szCs w:val="28"/>
          <w:lang w:eastAsia="en-US"/>
        </w:rPr>
        <w:t xml:space="preserve"> means is estimated more accurately?</w:t>
      </w:r>
    </w:p>
    <w:p w14:paraId="7B45FF54" w14:textId="77777777" w:rsidR="00F7557F" w:rsidRPr="00230B87" w:rsidRDefault="00F7557F" w:rsidP="00F7557F">
      <w:pPr>
        <w:widowControl w:val="0"/>
        <w:spacing w:after="0" w:line="240" w:lineRule="auto"/>
        <w:ind w:left="36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230B87">
        <w:rPr>
          <w:rFonts w:ascii="Times New Roman" w:hAnsi="Times New Roman"/>
          <w:b/>
          <w:bCs/>
          <w:sz w:val="28"/>
          <w:szCs w:val="28"/>
          <w:lang w:eastAsia="en-US"/>
        </w:rPr>
        <w:t>Answer)</w:t>
      </w:r>
    </w:p>
    <w:p w14:paraId="476120FE" w14:textId="77777777" w:rsidR="00F7557F" w:rsidRDefault="00F7557F" w:rsidP="00F7557F">
      <w:pPr>
        <w:widowControl w:val="0"/>
        <w:spacing w:after="0" w:line="240" w:lineRule="auto"/>
        <w:ind w:left="360"/>
        <w:rPr>
          <w:rFonts w:ascii="Times New Roman" w:hAnsi="Times New Roman"/>
          <w:sz w:val="28"/>
          <w:szCs w:val="28"/>
          <w:lang w:eastAsia="en-US"/>
        </w:rPr>
      </w:pPr>
    </w:p>
    <w:p w14:paraId="743B8444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>&gt; #(d)</w:t>
      </w:r>
    </w:p>
    <w:p w14:paraId="2A4E164C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initial &lt;-K_CCND3$centers </w:t>
      </w:r>
    </w:p>
    <w:p w14:paraId="10BA232D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>&gt; n &lt;- dim(data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)[</w:t>
      </w:r>
      <w:proofErr w:type="gramEnd"/>
      <w:r w:rsidRPr="00230B87">
        <w:rPr>
          <w:rFonts w:ascii="Times New Roman" w:hAnsi="Times New Roman"/>
          <w:color w:val="auto"/>
          <w:lang w:eastAsia="en-US"/>
        </w:rPr>
        <w:t xml:space="preserve">1];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nboot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&lt;-1000</w:t>
      </w:r>
    </w:p>
    <w:p w14:paraId="4FE4265A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&gt; boot.cl &lt;- 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matrix(</w:t>
      </w:r>
      <w:proofErr w:type="spellStart"/>
      <w:proofErr w:type="gramEnd"/>
      <w:r w:rsidRPr="00230B87">
        <w:rPr>
          <w:rFonts w:ascii="Times New Roman" w:hAnsi="Times New Roman"/>
          <w:color w:val="auto"/>
          <w:lang w:eastAsia="en-US"/>
        </w:rPr>
        <w:t>NA,nrow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=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nboot,ncol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 = 4)</w:t>
      </w:r>
    </w:p>
    <w:p w14:paraId="7EA01C97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>&gt; for (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i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 in 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1:nboot</w:t>
      </w:r>
      <w:proofErr w:type="gramEnd"/>
      <w:r w:rsidRPr="00230B87">
        <w:rPr>
          <w:rFonts w:ascii="Times New Roman" w:hAnsi="Times New Roman"/>
          <w:color w:val="auto"/>
          <w:lang w:eastAsia="en-US"/>
        </w:rPr>
        <w:t>){</w:t>
      </w:r>
    </w:p>
    <w:p w14:paraId="5F75BB26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+   </w:t>
      </w:r>
      <w:proofErr w:type="spellStart"/>
      <w:proofErr w:type="gramStart"/>
      <w:r w:rsidRPr="00230B87">
        <w:rPr>
          <w:rFonts w:ascii="Times New Roman" w:hAnsi="Times New Roman"/>
          <w:color w:val="auto"/>
          <w:lang w:eastAsia="en-US"/>
        </w:rPr>
        <w:t>dat.star</w:t>
      </w:r>
      <w:proofErr w:type="spellEnd"/>
      <w:proofErr w:type="gramEnd"/>
      <w:r w:rsidRPr="00230B87">
        <w:rPr>
          <w:rFonts w:ascii="Times New Roman" w:hAnsi="Times New Roman"/>
          <w:color w:val="auto"/>
          <w:lang w:eastAsia="en-US"/>
        </w:rPr>
        <w:t xml:space="preserve"> &lt;- data[sample(1:n,replace=TRUE),]</w:t>
      </w:r>
    </w:p>
    <w:p w14:paraId="42998908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 xml:space="preserve">+   cl &lt;- </w:t>
      </w:r>
      <w:proofErr w:type="spellStart"/>
      <w:proofErr w:type="gramStart"/>
      <w:r w:rsidRPr="00230B87">
        <w:rPr>
          <w:rFonts w:ascii="Times New Roman" w:hAnsi="Times New Roman"/>
          <w:color w:val="auto"/>
          <w:lang w:eastAsia="en-US"/>
        </w:rPr>
        <w:t>kmeans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(</w:t>
      </w:r>
      <w:proofErr w:type="spellStart"/>
      <w:proofErr w:type="gramEnd"/>
      <w:r w:rsidRPr="00230B87">
        <w:rPr>
          <w:rFonts w:ascii="Times New Roman" w:hAnsi="Times New Roman"/>
          <w:color w:val="auto"/>
          <w:lang w:eastAsia="en-US"/>
        </w:rPr>
        <w:t>dat.star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, initial,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nstart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 xml:space="preserve"> = 10)</w:t>
      </w:r>
    </w:p>
    <w:p w14:paraId="172AC4C9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>+   boot.cl[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i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,] &lt;- c(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cl$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centers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[</w:t>
      </w:r>
      <w:proofErr w:type="gramEnd"/>
      <w:r w:rsidRPr="00230B87">
        <w:rPr>
          <w:rFonts w:ascii="Times New Roman" w:hAnsi="Times New Roman"/>
          <w:color w:val="auto"/>
          <w:lang w:eastAsia="en-US"/>
        </w:rPr>
        <w:t xml:space="preserve">1], </w:t>
      </w:r>
      <w:proofErr w:type="spellStart"/>
      <w:r w:rsidRPr="00230B87">
        <w:rPr>
          <w:rFonts w:ascii="Times New Roman" w:hAnsi="Times New Roman"/>
          <w:color w:val="auto"/>
          <w:lang w:eastAsia="en-US"/>
        </w:rPr>
        <w:t>cl$centers</w:t>
      </w:r>
      <w:proofErr w:type="spellEnd"/>
      <w:r w:rsidRPr="00230B87">
        <w:rPr>
          <w:rFonts w:ascii="Times New Roman" w:hAnsi="Times New Roman"/>
          <w:color w:val="auto"/>
          <w:lang w:eastAsia="en-US"/>
        </w:rPr>
        <w:t>[2])</w:t>
      </w:r>
    </w:p>
    <w:p w14:paraId="5ECC146E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>+ }</w:t>
      </w:r>
    </w:p>
    <w:p w14:paraId="5638AFC1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30B87">
        <w:rPr>
          <w:rFonts w:ascii="Times New Roman" w:hAnsi="Times New Roman"/>
          <w:color w:val="auto"/>
          <w:lang w:eastAsia="en-US"/>
        </w:rPr>
        <w:t>&gt; apply(boot.cl,</w:t>
      </w:r>
      <w:proofErr w:type="gramStart"/>
      <w:r w:rsidRPr="00230B87">
        <w:rPr>
          <w:rFonts w:ascii="Times New Roman" w:hAnsi="Times New Roman"/>
          <w:color w:val="auto"/>
          <w:lang w:eastAsia="en-US"/>
        </w:rPr>
        <w:t>2,mean</w:t>
      </w:r>
      <w:proofErr w:type="gramEnd"/>
      <w:r w:rsidRPr="00230B87">
        <w:rPr>
          <w:rFonts w:ascii="Times New Roman" w:hAnsi="Times New Roman"/>
          <w:color w:val="auto"/>
          <w:lang w:eastAsia="en-US"/>
        </w:rPr>
        <w:t>)</w:t>
      </w:r>
    </w:p>
    <w:p w14:paraId="57BB5940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color w:val="auto"/>
          <w:bdr w:val="none" w:sz="0" w:space="0" w:color="auto" w:frame="1"/>
          <w:lang w:eastAsia="en-US"/>
        </w:rPr>
        <w:t>[1] 2.0320243 0.7052078 2.0320243</w:t>
      </w:r>
    </w:p>
    <w:p w14:paraId="495BD9CB" w14:textId="77777777" w:rsidR="00F7557F" w:rsidRPr="00230B87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  <w:r w:rsidRPr="00230B87">
        <w:rPr>
          <w:rFonts w:ascii="Times New Roman" w:hAnsi="Times New Roman"/>
          <w:color w:val="auto"/>
          <w:bdr w:val="none" w:sz="0" w:space="0" w:color="auto" w:frame="1"/>
          <w:lang w:eastAsia="en-US"/>
        </w:rPr>
        <w:t>[4] 0.7052078</w:t>
      </w:r>
    </w:p>
    <w:p w14:paraId="63BF3003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lang w:eastAsia="en-US"/>
        </w:rPr>
        <w:t>&gt; quantile(</w:t>
      </w:r>
      <w:proofErr w:type="gramStart"/>
      <w:r w:rsidRPr="00F7557F">
        <w:rPr>
          <w:rFonts w:ascii="Times New Roman" w:hAnsi="Times New Roman"/>
          <w:color w:val="auto"/>
          <w:highlight w:val="yellow"/>
          <w:lang w:eastAsia="en-US"/>
        </w:rPr>
        <w:t>boot.cl[</w:t>
      </w:r>
      <w:proofErr w:type="gramEnd"/>
      <w:r w:rsidRPr="00F7557F">
        <w:rPr>
          <w:rFonts w:ascii="Times New Roman" w:hAnsi="Times New Roman"/>
          <w:color w:val="auto"/>
          <w:highlight w:val="yellow"/>
          <w:lang w:eastAsia="en-US"/>
        </w:rPr>
        <w:t>,1],c(0.025, 0.975))</w:t>
      </w:r>
    </w:p>
    <w:p w14:paraId="38A1D92D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  2.5%    97.5% </w:t>
      </w:r>
    </w:p>
    <w:p w14:paraId="34157761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1.844151 2.199546 </w:t>
      </w:r>
    </w:p>
    <w:p w14:paraId="36918A86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lang w:eastAsia="en-US"/>
        </w:rPr>
        <w:t>&gt; quantile(</w:t>
      </w:r>
      <w:proofErr w:type="gramStart"/>
      <w:r w:rsidRPr="00F7557F">
        <w:rPr>
          <w:rFonts w:ascii="Times New Roman" w:hAnsi="Times New Roman"/>
          <w:color w:val="auto"/>
          <w:highlight w:val="yellow"/>
          <w:lang w:eastAsia="en-US"/>
        </w:rPr>
        <w:t>boot.cl[</w:t>
      </w:r>
      <w:proofErr w:type="gramEnd"/>
      <w:r w:rsidRPr="00F7557F">
        <w:rPr>
          <w:rFonts w:ascii="Times New Roman" w:hAnsi="Times New Roman"/>
          <w:color w:val="auto"/>
          <w:highlight w:val="yellow"/>
          <w:lang w:eastAsia="en-US"/>
        </w:rPr>
        <w:t>,2],c(0.025, 0.975))</w:t>
      </w:r>
    </w:p>
    <w:p w14:paraId="087BF8B2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   2.5%     97.5% </w:t>
      </w:r>
    </w:p>
    <w:p w14:paraId="1700791E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0.2600586 1.0743602 </w:t>
      </w:r>
    </w:p>
    <w:p w14:paraId="08332D13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lang w:eastAsia="en-US"/>
        </w:rPr>
        <w:lastRenderedPageBreak/>
        <w:t>&gt; quantile(</w:t>
      </w:r>
      <w:proofErr w:type="gramStart"/>
      <w:r w:rsidRPr="00F7557F">
        <w:rPr>
          <w:rFonts w:ascii="Times New Roman" w:hAnsi="Times New Roman"/>
          <w:color w:val="auto"/>
          <w:highlight w:val="yellow"/>
          <w:lang w:eastAsia="en-US"/>
        </w:rPr>
        <w:t>boot.cl[</w:t>
      </w:r>
      <w:proofErr w:type="gramEnd"/>
      <w:r w:rsidRPr="00F7557F">
        <w:rPr>
          <w:rFonts w:ascii="Times New Roman" w:hAnsi="Times New Roman"/>
          <w:color w:val="auto"/>
          <w:highlight w:val="yellow"/>
          <w:lang w:eastAsia="en-US"/>
        </w:rPr>
        <w:t>,3],c(0.025, 0.975))</w:t>
      </w:r>
    </w:p>
    <w:p w14:paraId="2E54D5B8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  2.5%    97.5% </w:t>
      </w:r>
    </w:p>
    <w:p w14:paraId="0797C6F1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1.844151 2.199546 </w:t>
      </w:r>
    </w:p>
    <w:p w14:paraId="64B7CFE2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lang w:eastAsia="en-US"/>
        </w:rPr>
        <w:t>&gt; quantile(</w:t>
      </w:r>
      <w:proofErr w:type="gramStart"/>
      <w:r w:rsidRPr="00F7557F">
        <w:rPr>
          <w:rFonts w:ascii="Times New Roman" w:hAnsi="Times New Roman"/>
          <w:color w:val="auto"/>
          <w:highlight w:val="yellow"/>
          <w:lang w:eastAsia="en-US"/>
        </w:rPr>
        <w:t>boot.cl[</w:t>
      </w:r>
      <w:proofErr w:type="gramEnd"/>
      <w:r w:rsidRPr="00F7557F">
        <w:rPr>
          <w:rFonts w:ascii="Times New Roman" w:hAnsi="Times New Roman"/>
          <w:color w:val="auto"/>
          <w:highlight w:val="yellow"/>
          <w:lang w:eastAsia="en-US"/>
        </w:rPr>
        <w:t>,4],c(0.025, 0.975))</w:t>
      </w:r>
    </w:p>
    <w:p w14:paraId="7AAF041D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   2.5%     97.5% </w:t>
      </w:r>
    </w:p>
    <w:p w14:paraId="273DC5C5" w14:textId="212725F2" w:rsid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  <w:r w:rsidRPr="00F7557F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0.2600586 1.0743602</w:t>
      </w:r>
    </w:p>
    <w:p w14:paraId="75E7702E" w14:textId="4AC7888D" w:rsid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</w:p>
    <w:p w14:paraId="63CE5C2B" w14:textId="51550146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hAnsi="Lucida Console" w:cs="Courier New"/>
          <w:b/>
          <w:bCs/>
          <w:color w:val="000000"/>
          <w:sz w:val="20"/>
          <w:szCs w:val="20"/>
          <w:lang w:eastAsia="en-US"/>
        </w:rPr>
      </w:pPr>
      <w:r w:rsidRPr="00F7557F">
        <w:rPr>
          <w:rFonts w:ascii="Times New Roman" w:hAnsi="Times New Roman"/>
          <w:b/>
          <w:bCs/>
          <w:color w:val="auto"/>
          <w:bdr w:val="none" w:sz="0" w:space="0" w:color="auto" w:frame="1"/>
          <w:lang w:eastAsia="en-US"/>
        </w:rPr>
        <w:t>Conclusion:</w:t>
      </w:r>
    </w:p>
    <w:p w14:paraId="1AF45DDC" w14:textId="77777777" w:rsidR="00F7557F" w:rsidRDefault="00F7557F" w:rsidP="00230B87">
      <w:pPr>
        <w:widowControl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3C72DE52" w14:textId="77777777" w:rsidR="00155185" w:rsidRDefault="00155185" w:rsidP="00230B87">
      <w:pPr>
        <w:widowControl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15668D77" w14:textId="415F4ABE" w:rsidR="00155185" w:rsidRDefault="00851190" w:rsidP="00230B87">
      <w:pPr>
        <w:widowControl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(e) </w:t>
      </w:r>
      <w:r>
        <w:rPr>
          <w:rFonts w:ascii="Times New Roman" w:hAnsi="Times New Roman"/>
          <w:sz w:val="28"/>
          <w:szCs w:val="28"/>
          <w:lang w:eastAsia="en-US"/>
        </w:rPr>
        <w:t>Produce a plot of K versus SSE, for K=1, …, 30. How many clusters does this plot suggest?</w:t>
      </w:r>
    </w:p>
    <w:p w14:paraId="5285A246" w14:textId="30465602" w:rsidR="00155185" w:rsidRDefault="00155185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6A2EAB3F" w14:textId="14CDC38C" w:rsidR="00F7557F" w:rsidRPr="00F7557F" w:rsidRDefault="00F7557F">
      <w:pPr>
        <w:widowControl w:val="0"/>
        <w:spacing w:after="0" w:line="240" w:lineRule="auto"/>
        <w:rPr>
          <w:rFonts w:ascii="Times New Roman" w:hAnsi="Times New Roman"/>
          <w:b/>
          <w:bCs/>
          <w:color w:val="auto"/>
          <w:sz w:val="28"/>
          <w:szCs w:val="28"/>
          <w:lang w:eastAsia="en-US"/>
        </w:rPr>
      </w:pPr>
      <w:r w:rsidRPr="00F7557F">
        <w:rPr>
          <w:rFonts w:ascii="Times New Roman" w:hAnsi="Times New Roman"/>
          <w:b/>
          <w:bCs/>
          <w:color w:val="auto"/>
          <w:sz w:val="28"/>
          <w:szCs w:val="28"/>
          <w:lang w:eastAsia="en-US"/>
        </w:rPr>
        <w:t xml:space="preserve">     Answer)</w:t>
      </w:r>
    </w:p>
    <w:p w14:paraId="41E8205C" w14:textId="0A9F1AA4" w:rsidR="00F7557F" w:rsidRPr="00F7557F" w:rsidRDefault="00F7557F" w:rsidP="00F7557F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color w:val="auto"/>
          <w:sz w:val="22"/>
          <w:szCs w:val="22"/>
          <w:lang w:eastAsia="en-US"/>
        </w:rPr>
      </w:pPr>
      <w:r w:rsidRPr="00F7557F">
        <w:rPr>
          <w:rFonts w:ascii="Times New Roman" w:hAnsi="Times New Roman" w:cs="Times New Roman"/>
          <w:color w:val="auto"/>
          <w:sz w:val="22"/>
          <w:szCs w:val="22"/>
          <w:lang w:eastAsia="en-US"/>
        </w:rPr>
        <w:t>&gt; #(E)</w:t>
      </w:r>
    </w:p>
    <w:p w14:paraId="012E4E34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F7557F">
        <w:rPr>
          <w:rFonts w:ascii="Times New Roman" w:hAnsi="Times New Roman"/>
          <w:color w:val="auto"/>
          <w:lang w:eastAsia="en-US"/>
        </w:rPr>
        <w:t xml:space="preserve">&gt; </w:t>
      </w:r>
    </w:p>
    <w:p w14:paraId="687AE021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F7557F">
        <w:rPr>
          <w:rFonts w:ascii="Times New Roman" w:hAnsi="Times New Roman"/>
          <w:color w:val="auto"/>
          <w:lang w:eastAsia="en-US"/>
        </w:rPr>
        <w:t>&gt; K&lt;-(1:30); SSE&lt;-</w:t>
      </w:r>
      <w:proofErr w:type="gramStart"/>
      <w:r w:rsidRPr="00F7557F">
        <w:rPr>
          <w:rFonts w:ascii="Times New Roman" w:hAnsi="Times New Roman"/>
          <w:color w:val="auto"/>
          <w:lang w:eastAsia="en-US"/>
        </w:rPr>
        <w:t>rep(</w:t>
      </w:r>
      <w:proofErr w:type="spellStart"/>
      <w:proofErr w:type="gramEnd"/>
      <w:r w:rsidRPr="00F7557F">
        <w:rPr>
          <w:rFonts w:ascii="Times New Roman" w:hAnsi="Times New Roman"/>
          <w:color w:val="auto"/>
          <w:lang w:eastAsia="en-US"/>
        </w:rPr>
        <w:t>NA,length</w:t>
      </w:r>
      <w:proofErr w:type="spellEnd"/>
      <w:r w:rsidRPr="00F7557F">
        <w:rPr>
          <w:rFonts w:ascii="Times New Roman" w:hAnsi="Times New Roman"/>
          <w:color w:val="auto"/>
          <w:lang w:eastAsia="en-US"/>
        </w:rPr>
        <w:t>(K))</w:t>
      </w:r>
    </w:p>
    <w:p w14:paraId="4CF53784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F7557F">
        <w:rPr>
          <w:rFonts w:ascii="Times New Roman" w:hAnsi="Times New Roman"/>
          <w:color w:val="auto"/>
          <w:lang w:eastAsia="en-US"/>
        </w:rPr>
        <w:t>&gt; for (k in K) {</w:t>
      </w:r>
    </w:p>
    <w:p w14:paraId="765FACF9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F7557F">
        <w:rPr>
          <w:rFonts w:ascii="Times New Roman" w:hAnsi="Times New Roman"/>
          <w:color w:val="auto"/>
          <w:lang w:eastAsia="en-US"/>
        </w:rPr>
        <w:t>+   SSE[k]&lt;-</w:t>
      </w:r>
      <w:proofErr w:type="spellStart"/>
      <w:proofErr w:type="gramStart"/>
      <w:r w:rsidRPr="00F7557F">
        <w:rPr>
          <w:rFonts w:ascii="Times New Roman" w:hAnsi="Times New Roman"/>
          <w:color w:val="auto"/>
          <w:lang w:eastAsia="en-US"/>
        </w:rPr>
        <w:t>kmeans</w:t>
      </w:r>
      <w:proofErr w:type="spellEnd"/>
      <w:r w:rsidRPr="00F7557F">
        <w:rPr>
          <w:rFonts w:ascii="Times New Roman" w:hAnsi="Times New Roman"/>
          <w:color w:val="auto"/>
          <w:lang w:eastAsia="en-US"/>
        </w:rPr>
        <w:t>(</w:t>
      </w:r>
      <w:proofErr w:type="gramEnd"/>
      <w:r w:rsidRPr="00F7557F">
        <w:rPr>
          <w:rFonts w:ascii="Times New Roman" w:hAnsi="Times New Roman"/>
          <w:color w:val="auto"/>
          <w:lang w:eastAsia="en-US"/>
        </w:rPr>
        <w:t>data, centers=</w:t>
      </w:r>
      <w:proofErr w:type="spellStart"/>
      <w:r w:rsidRPr="00F7557F">
        <w:rPr>
          <w:rFonts w:ascii="Times New Roman" w:hAnsi="Times New Roman"/>
          <w:color w:val="auto"/>
          <w:lang w:eastAsia="en-US"/>
        </w:rPr>
        <w:t>k,nstart</w:t>
      </w:r>
      <w:proofErr w:type="spellEnd"/>
      <w:r w:rsidRPr="00F7557F">
        <w:rPr>
          <w:rFonts w:ascii="Times New Roman" w:hAnsi="Times New Roman"/>
          <w:color w:val="auto"/>
          <w:lang w:eastAsia="en-US"/>
        </w:rPr>
        <w:t xml:space="preserve"> = 10)$</w:t>
      </w:r>
      <w:proofErr w:type="spellStart"/>
      <w:r w:rsidRPr="00F7557F">
        <w:rPr>
          <w:rFonts w:ascii="Times New Roman" w:hAnsi="Times New Roman"/>
          <w:color w:val="auto"/>
          <w:lang w:eastAsia="en-US"/>
        </w:rPr>
        <w:t>tot.withinss</w:t>
      </w:r>
      <w:proofErr w:type="spellEnd"/>
    </w:p>
    <w:p w14:paraId="4F7BCD7C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F7557F">
        <w:rPr>
          <w:rFonts w:ascii="Times New Roman" w:hAnsi="Times New Roman"/>
          <w:color w:val="auto"/>
          <w:lang w:eastAsia="en-US"/>
        </w:rPr>
        <w:t>+ }</w:t>
      </w:r>
    </w:p>
    <w:p w14:paraId="5B86DFCB" w14:textId="77777777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F7557F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F7557F">
        <w:rPr>
          <w:rFonts w:ascii="Times New Roman" w:hAnsi="Times New Roman"/>
          <w:color w:val="auto"/>
          <w:lang w:eastAsia="en-US"/>
        </w:rPr>
        <w:t>plot(</w:t>
      </w:r>
      <w:proofErr w:type="gramEnd"/>
      <w:r w:rsidRPr="00F7557F">
        <w:rPr>
          <w:rFonts w:ascii="Times New Roman" w:hAnsi="Times New Roman"/>
          <w:color w:val="auto"/>
          <w:lang w:eastAsia="en-US"/>
        </w:rPr>
        <w:t xml:space="preserve">K, SSE, type='o', </w:t>
      </w:r>
      <w:proofErr w:type="spellStart"/>
      <w:r w:rsidRPr="00F7557F">
        <w:rPr>
          <w:rFonts w:ascii="Times New Roman" w:hAnsi="Times New Roman"/>
          <w:color w:val="auto"/>
          <w:lang w:eastAsia="en-US"/>
        </w:rPr>
        <w:t>xaxt</w:t>
      </w:r>
      <w:proofErr w:type="spellEnd"/>
      <w:r w:rsidRPr="00F7557F">
        <w:rPr>
          <w:rFonts w:ascii="Times New Roman" w:hAnsi="Times New Roman"/>
          <w:color w:val="auto"/>
          <w:lang w:eastAsia="en-US"/>
        </w:rPr>
        <w:t>='n'); axis(1, at = K, las=2)</w:t>
      </w:r>
    </w:p>
    <w:p w14:paraId="379B88EA" w14:textId="5910D4B6" w:rsid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color w:val="auto"/>
          <w:lang w:eastAsia="en-US"/>
        </w:rPr>
      </w:pPr>
    </w:p>
    <w:p w14:paraId="75BD3171" w14:textId="1B637055" w:rsid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>Plot:</w:t>
      </w:r>
    </w:p>
    <w:p w14:paraId="50D93B07" w14:textId="62026466" w:rsidR="00F7557F" w:rsidRPr="00F7557F" w:rsidRDefault="00F7557F" w:rsidP="00F75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hAnsi="Times New Roman"/>
          <w:color w:val="auto"/>
          <w:lang w:eastAsia="en-US"/>
        </w:rPr>
      </w:pPr>
      <w:r>
        <w:rPr>
          <w:rFonts w:ascii="Times New Roman" w:hAnsi="Times New Roman"/>
          <w:noProof/>
          <w:color w:val="auto"/>
          <w:lang w:eastAsia="en-US"/>
        </w:rPr>
        <w:drawing>
          <wp:inline distT="0" distB="0" distL="0" distR="0" wp14:anchorId="10D27D91" wp14:editId="4721E5D9">
            <wp:extent cx="42672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9834" w14:textId="20F630CC" w:rsidR="00F7557F" w:rsidRDefault="00F7557F">
      <w:pPr>
        <w:widowControl w:val="0"/>
        <w:spacing w:after="0" w:line="240" w:lineRule="auto"/>
        <w:rPr>
          <w:rFonts w:ascii="Times New Roman" w:hAnsi="Times New Roman"/>
          <w:b/>
          <w:bCs/>
          <w:color w:val="auto"/>
          <w:lang w:eastAsia="en-US"/>
        </w:rPr>
      </w:pPr>
      <w:r w:rsidRPr="00F7557F">
        <w:rPr>
          <w:rFonts w:ascii="Times New Roman" w:hAnsi="Times New Roman"/>
          <w:b/>
          <w:bCs/>
          <w:color w:val="auto"/>
          <w:lang w:eastAsia="en-US"/>
        </w:rPr>
        <w:t xml:space="preserve">  </w:t>
      </w:r>
    </w:p>
    <w:p w14:paraId="2A48E8EC" w14:textId="29B959DF" w:rsidR="00F7557F" w:rsidRPr="00F7557F" w:rsidRDefault="00F7557F" w:rsidP="00F7557F">
      <w:pPr>
        <w:widowControl w:val="0"/>
        <w:spacing w:after="0" w:line="240" w:lineRule="auto"/>
        <w:ind w:firstLine="720"/>
        <w:rPr>
          <w:rFonts w:ascii="Times New Roman" w:hAnsi="Times New Roman"/>
          <w:b/>
          <w:bCs/>
          <w:color w:val="auto"/>
          <w:lang w:eastAsia="en-US"/>
        </w:rPr>
      </w:pPr>
      <w:r w:rsidRPr="00F7557F">
        <w:rPr>
          <w:rFonts w:ascii="Times New Roman" w:hAnsi="Times New Roman"/>
          <w:b/>
          <w:bCs/>
          <w:color w:val="auto"/>
          <w:lang w:eastAsia="en-US"/>
        </w:rPr>
        <w:t>Conclusion:</w:t>
      </w:r>
    </w:p>
    <w:p w14:paraId="524F640F" w14:textId="698FF1EC" w:rsidR="00F7557F" w:rsidRPr="009330F4" w:rsidRDefault="009330F4" w:rsidP="009330F4">
      <w:pPr>
        <w:widowControl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9330F4">
        <w:rPr>
          <w:rFonts w:ascii="Times New Roman" w:hAnsi="Times New Roman"/>
          <w:color w:val="auto"/>
          <w:lang w:eastAsia="en-US"/>
        </w:rPr>
        <w:t>SSE shows a significant decline between K=1 and K=2. SSE continues to decline until K = 4. After that, the SSE decline begins to level out. The plot suggests that three or four clusters work best.</w:t>
      </w:r>
    </w:p>
    <w:p w14:paraId="155417EA" w14:textId="0FDA3B23" w:rsidR="00155185" w:rsidRDefault="00155185">
      <w:pPr>
        <w:widowControl w:val="0"/>
        <w:contextualSpacing/>
        <w:rPr>
          <w:rFonts w:ascii="Times New Roman" w:hAnsi="Times New Roman"/>
          <w:b/>
          <w:color w:val="000000"/>
          <w:sz w:val="28"/>
          <w:szCs w:val="28"/>
        </w:rPr>
      </w:pPr>
    </w:p>
    <w:p w14:paraId="3D15C60D" w14:textId="77777777" w:rsidR="00C118D5" w:rsidRDefault="00C118D5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55D5B60B" w14:textId="77777777" w:rsidR="00155185" w:rsidRDefault="00851190" w:rsidP="00343BD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Problem 2 (30 points):</w:t>
      </w:r>
    </w:p>
    <w:p w14:paraId="02B5A914" w14:textId="77777777" w:rsidR="00155185" w:rsidRDefault="00851190" w:rsidP="00343BD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Cluster analysis on part of Golub data.</w:t>
      </w:r>
    </w:p>
    <w:p w14:paraId="0E241905" w14:textId="77777777" w:rsidR="00155185" w:rsidRDefault="00155185" w:rsidP="00343BD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6991E380" w14:textId="48DCF304" w:rsidR="003E3CAA" w:rsidRDefault="00851190" w:rsidP="003E3CAA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Select the oncogenes and antigens from the Golub data. (Hint: Use </w:t>
      </w:r>
      <w:proofErr w:type="gramStart"/>
      <w:r>
        <w:rPr>
          <w:rFonts w:ascii="Times New Roman" w:hAnsi="Times New Roman"/>
          <w:sz w:val="28"/>
          <w:szCs w:val="28"/>
        </w:rPr>
        <w:t>grep(</w:t>
      </w:r>
      <w:proofErr w:type="gramEnd"/>
      <w:r>
        <w:rPr>
          <w:rFonts w:ascii="Times New Roman" w:hAnsi="Times New Roman"/>
          <w:sz w:val="28"/>
          <w:szCs w:val="28"/>
        </w:rPr>
        <w:t>) ).</w:t>
      </w:r>
    </w:p>
    <w:p w14:paraId="5F63C7ED" w14:textId="679B40A1" w:rsidR="003E3CAA" w:rsidRDefault="003E3CAA" w:rsidP="003E3CAA">
      <w:pPr>
        <w:widowControl w:val="0"/>
        <w:ind w:left="270"/>
        <w:jc w:val="both"/>
        <w:rPr>
          <w:rFonts w:ascii="Times New Roman" w:hAnsi="Times New Roman"/>
          <w:b/>
          <w:bCs/>
          <w:sz w:val="28"/>
          <w:szCs w:val="28"/>
        </w:rPr>
      </w:pPr>
      <w:r w:rsidRPr="003E3CAA">
        <w:rPr>
          <w:rFonts w:ascii="Times New Roman" w:hAnsi="Times New Roman"/>
          <w:b/>
          <w:bCs/>
          <w:sz w:val="28"/>
          <w:szCs w:val="28"/>
        </w:rPr>
        <w:t>Answer)</w:t>
      </w:r>
    </w:p>
    <w:p w14:paraId="3E062B7D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 xml:space="preserve">&gt; cancer &lt;- </w:t>
      </w:r>
      <w:proofErr w:type="gramStart"/>
      <w:r w:rsidRPr="003E3CAA">
        <w:rPr>
          <w:rFonts w:ascii="Times New Roman" w:hAnsi="Times New Roman"/>
          <w:color w:val="auto"/>
          <w:lang w:eastAsia="en-US"/>
        </w:rPr>
        <w:t>grep(</w:t>
      </w:r>
      <w:proofErr w:type="gramEnd"/>
      <w:r w:rsidRPr="003E3CAA">
        <w:rPr>
          <w:rFonts w:ascii="Times New Roman" w:hAnsi="Times New Roman"/>
          <w:color w:val="auto"/>
          <w:lang w:eastAsia="en-US"/>
        </w:rPr>
        <w:t xml:space="preserve">"oncogene", 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golub.gnames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[,2])</w:t>
      </w:r>
    </w:p>
    <w:p w14:paraId="0DBF21AC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>&gt; cancer</w:t>
      </w:r>
    </w:p>
    <w:p w14:paraId="787B6CFE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bdr w:val="none" w:sz="0" w:space="0" w:color="auto" w:frame="1"/>
          <w:lang w:eastAsia="en-US"/>
        </w:rPr>
        <w:t xml:space="preserve"> </w:t>
      </w: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[1</w:t>
      </w:r>
      <w:proofErr w:type="gramStart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]  501</w:t>
      </w:r>
      <w:proofErr w:type="gramEnd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502  503  587  758  766  775  805  817  819  938 1067 1090 1111 1211 1268 1542</w:t>
      </w:r>
    </w:p>
    <w:p w14:paraId="32113E3E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[18] 1596 1615 1735 1747 1750 1788 1818 1820 1837 1839 2004 2291 2302 2488 2517 2661 2681</w:t>
      </w:r>
    </w:p>
    <w:p w14:paraId="5A8D8EA3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[35] 2692 2703 2714 2715 2892 2981 2990 2993</w:t>
      </w:r>
    </w:p>
    <w:p w14:paraId="03A5F350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>&gt; anti &lt;- grep("antigen</w:t>
      </w:r>
      <w:proofErr w:type="gramStart"/>
      <w:r w:rsidRPr="003E3CAA">
        <w:rPr>
          <w:rFonts w:ascii="Times New Roman" w:hAnsi="Times New Roman"/>
          <w:color w:val="auto"/>
          <w:lang w:eastAsia="en-US"/>
        </w:rPr>
        <w:t>",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golub</w:t>
      </w:r>
      <w:proofErr w:type="gramEnd"/>
      <w:r w:rsidRPr="003E3CAA">
        <w:rPr>
          <w:rFonts w:ascii="Times New Roman" w:hAnsi="Times New Roman"/>
          <w:color w:val="auto"/>
          <w:lang w:eastAsia="en-US"/>
        </w:rPr>
        <w:t>.gnames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[,2])</w:t>
      </w:r>
    </w:p>
    <w:p w14:paraId="1073ED5A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>&gt; anti</w:t>
      </w:r>
    </w:p>
    <w:p w14:paraId="4A654C65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bdr w:val="none" w:sz="0" w:space="0" w:color="auto" w:frame="1"/>
          <w:lang w:eastAsia="en-US"/>
        </w:rPr>
        <w:t xml:space="preserve"> [</w:t>
      </w: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1</w:t>
      </w:r>
      <w:proofErr w:type="gramStart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]  166</w:t>
      </w:r>
      <w:proofErr w:type="gramEnd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313  388  497  504  514  527  540  548  614  646  664  685  763  808  826  832</w:t>
      </w:r>
    </w:p>
    <w:p w14:paraId="2B308919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[18</w:t>
      </w:r>
      <w:proofErr w:type="gramStart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]  833</w:t>
      </w:r>
      <w:proofErr w:type="gramEnd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 834  872  885  890  892  893  926  936  947 1008 1010 1075 1087 1208 1258 1279</w:t>
      </w:r>
    </w:p>
    <w:p w14:paraId="000845B9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[35] 1287 1412 1422 1467 1531 1616 1645 1719 1748 1752 1756 1760 1781 1789 1798 1806 1808</w:t>
      </w:r>
    </w:p>
    <w:p w14:paraId="5867822D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[52] 1827 1852 1863 1882 1893 1908 1911 1964 2007 2170 2171 2231 2371 2546 2581 2613 2653</w:t>
      </w:r>
    </w:p>
    <w:p w14:paraId="15F9EC7E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[69] 2672 2749 2761 2855 2989 3026 3047</w:t>
      </w:r>
    </w:p>
    <w:p w14:paraId="55219632" w14:textId="77777777" w:rsidR="00155185" w:rsidRPr="003E3CAA" w:rsidRDefault="00155185" w:rsidP="003E3CAA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048BEE0F" w14:textId="394AC10E" w:rsidR="00155185" w:rsidRDefault="00851190" w:rsidP="00343BD9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 the selected data, do clustering analysis for the genes (not for the patients). Using K-means and K-medoids with K=2 to cluster the genes. Use </w:t>
      </w:r>
      <w:r w:rsidR="00BA732D">
        <w:rPr>
          <w:rFonts w:ascii="Times New Roman" w:hAnsi="Times New Roman"/>
          <w:sz w:val="28"/>
          <w:szCs w:val="28"/>
        </w:rPr>
        <w:t>table (</w:t>
      </w:r>
      <w:r>
        <w:rPr>
          <w:rFonts w:ascii="Times New Roman" w:hAnsi="Times New Roman"/>
          <w:sz w:val="28"/>
          <w:szCs w:val="28"/>
        </w:rPr>
        <w:t xml:space="preserve">) to compare the resulting two clusters with the two gene groups oncogenes and antigens for each of the </w:t>
      </w:r>
      <w:r w:rsidR="00BA732D">
        <w:rPr>
          <w:rFonts w:ascii="Times New Roman" w:hAnsi="Times New Roman"/>
          <w:sz w:val="28"/>
          <w:szCs w:val="28"/>
        </w:rPr>
        <w:t>two-clustering</w:t>
      </w:r>
      <w:r>
        <w:rPr>
          <w:rFonts w:ascii="Times New Roman" w:hAnsi="Times New Roman"/>
          <w:sz w:val="28"/>
          <w:szCs w:val="28"/>
        </w:rPr>
        <w:t xml:space="preserve"> analysis. </w:t>
      </w:r>
    </w:p>
    <w:p w14:paraId="03DD1121" w14:textId="6960D05E" w:rsidR="003E3CAA" w:rsidRPr="003E3CAA" w:rsidRDefault="003E3CAA" w:rsidP="003E3CAA">
      <w:pPr>
        <w:widowControl w:val="0"/>
        <w:ind w:left="270"/>
        <w:jc w:val="both"/>
        <w:rPr>
          <w:rFonts w:ascii="Times New Roman" w:hAnsi="Times New Roman"/>
          <w:b/>
          <w:bCs/>
          <w:sz w:val="28"/>
          <w:szCs w:val="28"/>
        </w:rPr>
      </w:pPr>
      <w:r w:rsidRPr="003E3CAA">
        <w:rPr>
          <w:rFonts w:ascii="Times New Roman" w:hAnsi="Times New Roman"/>
          <w:b/>
          <w:bCs/>
          <w:sz w:val="28"/>
          <w:szCs w:val="28"/>
        </w:rPr>
        <w:t>Answer)</w:t>
      </w:r>
    </w:p>
    <w:p w14:paraId="4B2AF0AE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>&gt; #(b)</w:t>
      </w:r>
    </w:p>
    <w:p w14:paraId="49602478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data_clus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&lt;-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rbind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(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golub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 xml:space="preserve">[cancer,], 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golub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[anti,])</w:t>
      </w:r>
    </w:p>
    <w:p w14:paraId="0863E098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>&gt; names &lt;-rep(c("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oncogene","antigen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"), c(length(cancer), length(anti)))</w:t>
      </w:r>
    </w:p>
    <w:p w14:paraId="7AABE841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k_means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 xml:space="preserve"> &lt;- </w:t>
      </w:r>
      <w:proofErr w:type="spellStart"/>
      <w:proofErr w:type="gramStart"/>
      <w:r w:rsidRPr="003E3CAA">
        <w:rPr>
          <w:rFonts w:ascii="Times New Roman" w:hAnsi="Times New Roman"/>
          <w:color w:val="auto"/>
          <w:lang w:eastAsia="en-US"/>
        </w:rPr>
        <w:t>kmeans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(</w:t>
      </w:r>
      <w:proofErr w:type="spellStart"/>
      <w:proofErr w:type="gramEnd"/>
      <w:r w:rsidRPr="003E3CAA">
        <w:rPr>
          <w:rFonts w:ascii="Times New Roman" w:hAnsi="Times New Roman"/>
          <w:color w:val="auto"/>
          <w:lang w:eastAsia="en-US"/>
        </w:rPr>
        <w:t>data_clus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, centers = 2)</w:t>
      </w:r>
    </w:p>
    <w:p w14:paraId="2FF9F8EE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k_medoids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 xml:space="preserve"> &lt;-</w:t>
      </w:r>
      <w:proofErr w:type="gramStart"/>
      <w:r w:rsidRPr="003E3CAA">
        <w:rPr>
          <w:rFonts w:ascii="Times New Roman" w:hAnsi="Times New Roman"/>
          <w:color w:val="auto"/>
          <w:lang w:eastAsia="en-US"/>
        </w:rPr>
        <w:t>pam(</w:t>
      </w:r>
      <w:proofErr w:type="spellStart"/>
      <w:proofErr w:type="gramEnd"/>
      <w:r w:rsidRPr="003E3CAA">
        <w:rPr>
          <w:rFonts w:ascii="Times New Roman" w:hAnsi="Times New Roman"/>
          <w:color w:val="auto"/>
          <w:lang w:eastAsia="en-US"/>
        </w:rPr>
        <w:t>data_clus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, k=2)</w:t>
      </w:r>
    </w:p>
    <w:p w14:paraId="23CF8AEB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3E3CAA">
        <w:rPr>
          <w:rFonts w:ascii="Times New Roman" w:hAnsi="Times New Roman"/>
          <w:color w:val="auto"/>
          <w:lang w:eastAsia="en-US"/>
        </w:rPr>
        <w:t>table(</w:t>
      </w:r>
      <w:proofErr w:type="spellStart"/>
      <w:proofErr w:type="gramEnd"/>
      <w:r w:rsidRPr="003E3CAA">
        <w:rPr>
          <w:rFonts w:ascii="Times New Roman" w:hAnsi="Times New Roman"/>
          <w:color w:val="auto"/>
          <w:lang w:eastAsia="en-US"/>
        </w:rPr>
        <w:t>k_means$cluster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, names)</w:t>
      </w:r>
    </w:p>
    <w:p w14:paraId="6C1125A5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bdr w:val="none" w:sz="0" w:space="0" w:color="auto" w:frame="1"/>
          <w:lang w:eastAsia="en-US"/>
        </w:rPr>
        <w:t xml:space="preserve">   </w:t>
      </w:r>
      <w:r w:rsidRPr="003E3CAA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>names</w:t>
      </w:r>
    </w:p>
    <w:p w14:paraId="68DE27B2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   antigen oncogene</w:t>
      </w:r>
    </w:p>
    <w:p w14:paraId="2DA5C223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 1      41       22</w:t>
      </w:r>
    </w:p>
    <w:p w14:paraId="4B1596D3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b/>
          <w:bCs/>
          <w:color w:val="auto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 2      34       20</w:t>
      </w:r>
    </w:p>
    <w:p w14:paraId="1647FBE4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b/>
          <w:bCs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3E3CAA">
        <w:rPr>
          <w:rFonts w:ascii="Times New Roman" w:hAnsi="Times New Roman"/>
          <w:b/>
          <w:bCs/>
          <w:color w:val="auto"/>
          <w:lang w:eastAsia="en-US"/>
        </w:rPr>
        <w:t>table(</w:t>
      </w:r>
      <w:proofErr w:type="spellStart"/>
      <w:proofErr w:type="gramEnd"/>
      <w:r w:rsidRPr="003E3CAA">
        <w:rPr>
          <w:rFonts w:ascii="Times New Roman" w:hAnsi="Times New Roman"/>
          <w:b/>
          <w:bCs/>
          <w:color w:val="auto"/>
          <w:lang w:eastAsia="en-US"/>
        </w:rPr>
        <w:t>k_medoids$cluster</w:t>
      </w:r>
      <w:proofErr w:type="spellEnd"/>
      <w:r w:rsidRPr="003E3CAA">
        <w:rPr>
          <w:rFonts w:ascii="Times New Roman" w:hAnsi="Times New Roman"/>
          <w:b/>
          <w:bCs/>
          <w:color w:val="auto"/>
          <w:lang w:eastAsia="en-US"/>
        </w:rPr>
        <w:t>, names)</w:t>
      </w:r>
    </w:p>
    <w:p w14:paraId="62970822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b/>
          <w:bCs/>
          <w:color w:val="auto"/>
          <w:bdr w:val="none" w:sz="0" w:space="0" w:color="auto" w:frame="1"/>
          <w:lang w:eastAsia="en-US"/>
        </w:rPr>
        <w:t xml:space="preserve">   </w:t>
      </w:r>
      <w:r w:rsidRPr="003E3CAA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>names</w:t>
      </w:r>
    </w:p>
    <w:p w14:paraId="571FE3EE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   antigen oncogene</w:t>
      </w:r>
    </w:p>
    <w:p w14:paraId="7D780AA8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  <w:lang w:eastAsia="en-US"/>
        </w:rPr>
        <w:t xml:space="preserve">  1      49       29</w:t>
      </w:r>
    </w:p>
    <w:p w14:paraId="013DD023" w14:textId="343EB17F" w:rsidR="003E3CAA" w:rsidRPr="003E3CAA" w:rsidRDefault="003E3CAA" w:rsidP="003E3CA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/>
          <w:b/>
          <w:bCs/>
          <w:color w:val="auto"/>
        </w:rPr>
      </w:pPr>
      <w:r w:rsidRPr="003E3CAA">
        <w:rPr>
          <w:rFonts w:ascii="Times New Roman" w:hAnsi="Times New Roman"/>
          <w:b/>
          <w:bCs/>
          <w:color w:val="auto"/>
          <w:highlight w:val="yellow"/>
          <w:bdr w:val="none" w:sz="0" w:space="0" w:color="auto" w:frame="1"/>
        </w:rPr>
        <w:t xml:space="preserve">     26       13</w:t>
      </w:r>
    </w:p>
    <w:p w14:paraId="42269B69" w14:textId="77777777" w:rsidR="003E3CAA" w:rsidRPr="003E3CAA" w:rsidRDefault="003E3CAA" w:rsidP="003E3CAA">
      <w:pPr>
        <w:widowControl w:val="0"/>
        <w:ind w:left="270"/>
        <w:jc w:val="both"/>
        <w:rPr>
          <w:rFonts w:ascii="Times New Roman" w:hAnsi="Times New Roman"/>
          <w:sz w:val="28"/>
          <w:szCs w:val="28"/>
        </w:rPr>
      </w:pPr>
    </w:p>
    <w:p w14:paraId="07386C86" w14:textId="02462685" w:rsidR="00155185" w:rsidRDefault="00155185" w:rsidP="00343BD9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584064DA" w14:textId="71DFF54D" w:rsidR="003E3CAA" w:rsidRDefault="003E3CAA" w:rsidP="00343BD9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37D26E07" w14:textId="77777777" w:rsidR="003E3CAA" w:rsidRDefault="003E3CAA" w:rsidP="00343BD9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1AA81791" w14:textId="1ED3E17B" w:rsidR="00155185" w:rsidRDefault="00851190" w:rsidP="00343BD9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Use appropriate tests (from previous modules) to test the marginal independence in the </w:t>
      </w:r>
      <w:r w:rsidR="00E528F1">
        <w:rPr>
          <w:rFonts w:ascii="Times New Roman" w:hAnsi="Times New Roman"/>
          <w:sz w:val="28"/>
          <w:szCs w:val="28"/>
        </w:rPr>
        <w:t>two-by-two</w:t>
      </w:r>
      <w:r>
        <w:rPr>
          <w:rFonts w:ascii="Times New Roman" w:hAnsi="Times New Roman"/>
          <w:sz w:val="28"/>
          <w:szCs w:val="28"/>
        </w:rPr>
        <w:t xml:space="preserve"> tables in (b). Which clustering method provides clusters related to the two gene groups? </w:t>
      </w:r>
    </w:p>
    <w:p w14:paraId="417DE47B" w14:textId="7CC65130" w:rsidR="003E3CAA" w:rsidRDefault="003E3CAA" w:rsidP="003E3CAA">
      <w:pPr>
        <w:widowControl w:val="0"/>
        <w:ind w:left="270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3E3CAA">
        <w:rPr>
          <w:rFonts w:ascii="Times New Roman" w:hAnsi="Times New Roman"/>
          <w:b/>
          <w:bCs/>
          <w:color w:val="auto"/>
          <w:sz w:val="28"/>
          <w:szCs w:val="28"/>
        </w:rPr>
        <w:t>Answer)</w:t>
      </w:r>
    </w:p>
    <w:p w14:paraId="71D2A6B3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>&gt; #(c)</w:t>
      </w:r>
    </w:p>
    <w:p w14:paraId="395222E1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chisq.</w:t>
      </w:r>
      <w:proofErr w:type="gramStart"/>
      <w:r w:rsidRPr="003E3CAA">
        <w:rPr>
          <w:rFonts w:ascii="Times New Roman" w:hAnsi="Times New Roman"/>
          <w:color w:val="auto"/>
          <w:lang w:eastAsia="en-US"/>
        </w:rPr>
        <w:t>test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(</w:t>
      </w:r>
      <w:proofErr w:type="gramEnd"/>
      <w:r w:rsidRPr="003E3CAA">
        <w:rPr>
          <w:rFonts w:ascii="Times New Roman" w:hAnsi="Times New Roman"/>
          <w:color w:val="auto"/>
          <w:lang w:eastAsia="en-US"/>
        </w:rPr>
        <w:t>table(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k_means$cluster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, names))</w:t>
      </w:r>
    </w:p>
    <w:p w14:paraId="1F10EEE0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</w:p>
    <w:p w14:paraId="67A8D8BF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bdr w:val="none" w:sz="0" w:space="0" w:color="auto" w:frame="1"/>
          <w:lang w:eastAsia="en-US"/>
        </w:rPr>
        <w:tab/>
      </w: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Pearson's Chi-squared test with</w:t>
      </w:r>
    </w:p>
    <w:p w14:paraId="538FFB44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ab/>
        <w:t>Yates' continuity correction</w:t>
      </w:r>
    </w:p>
    <w:p w14:paraId="55A73E69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</w:p>
    <w:p w14:paraId="0C1232C4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data:  </w:t>
      </w:r>
      <w:proofErr w:type="gramStart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table(</w:t>
      </w:r>
      <w:proofErr w:type="spellStart"/>
      <w:proofErr w:type="gramEnd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k_means$cluster</w:t>
      </w:r>
      <w:proofErr w:type="spellEnd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, names)</w:t>
      </w:r>
    </w:p>
    <w:p w14:paraId="31323CE8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X-squared = 0.0019898, </w:t>
      </w:r>
      <w:proofErr w:type="spellStart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df</w:t>
      </w:r>
      <w:proofErr w:type="spellEnd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= 1,</w:t>
      </w:r>
    </w:p>
    <w:p w14:paraId="6F57507E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p-value = 0.9644</w:t>
      </w:r>
    </w:p>
    <w:p w14:paraId="03B7E52B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</w:p>
    <w:p w14:paraId="40DF4B9B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chisq.</w:t>
      </w:r>
      <w:proofErr w:type="gramStart"/>
      <w:r w:rsidRPr="003E3CAA">
        <w:rPr>
          <w:rFonts w:ascii="Times New Roman" w:hAnsi="Times New Roman"/>
          <w:color w:val="auto"/>
          <w:lang w:eastAsia="en-US"/>
        </w:rPr>
        <w:t>test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(</w:t>
      </w:r>
      <w:proofErr w:type="gramEnd"/>
      <w:r w:rsidRPr="003E3CAA">
        <w:rPr>
          <w:rFonts w:ascii="Times New Roman" w:hAnsi="Times New Roman"/>
          <w:color w:val="auto"/>
          <w:lang w:eastAsia="en-US"/>
        </w:rPr>
        <w:t>table(</w:t>
      </w:r>
      <w:proofErr w:type="spellStart"/>
      <w:r w:rsidRPr="003E3CAA">
        <w:rPr>
          <w:rFonts w:ascii="Times New Roman" w:hAnsi="Times New Roman"/>
          <w:color w:val="auto"/>
          <w:lang w:eastAsia="en-US"/>
        </w:rPr>
        <w:t>k_medoids$cluster</w:t>
      </w:r>
      <w:proofErr w:type="spellEnd"/>
      <w:r w:rsidRPr="003E3CAA">
        <w:rPr>
          <w:rFonts w:ascii="Times New Roman" w:hAnsi="Times New Roman"/>
          <w:color w:val="auto"/>
          <w:lang w:eastAsia="en-US"/>
        </w:rPr>
        <w:t>, names))</w:t>
      </w:r>
    </w:p>
    <w:p w14:paraId="516460DC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</w:p>
    <w:p w14:paraId="12E4B2D0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bdr w:val="none" w:sz="0" w:space="0" w:color="auto" w:frame="1"/>
          <w:lang w:eastAsia="en-US"/>
        </w:rPr>
        <w:tab/>
      </w: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Pearson's Chi-squared test with</w:t>
      </w:r>
    </w:p>
    <w:p w14:paraId="6AAC95B3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ab/>
        <w:t>Yates' continuity correction</w:t>
      </w:r>
    </w:p>
    <w:p w14:paraId="79F7E072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</w:p>
    <w:p w14:paraId="356A6F40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data:  </w:t>
      </w:r>
      <w:proofErr w:type="gramStart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table(</w:t>
      </w:r>
      <w:proofErr w:type="spellStart"/>
      <w:proofErr w:type="gramEnd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k_medoids$cluster</w:t>
      </w:r>
      <w:proofErr w:type="spellEnd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, names)</w:t>
      </w:r>
    </w:p>
    <w:p w14:paraId="4F3AAB36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X-squared = 0.041786, </w:t>
      </w:r>
      <w:proofErr w:type="spellStart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df</w:t>
      </w:r>
      <w:proofErr w:type="spellEnd"/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 xml:space="preserve"> = 1,</w:t>
      </w:r>
    </w:p>
    <w:p w14:paraId="18C722F7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  <w:r w:rsidRPr="003E3CAA">
        <w:rPr>
          <w:rFonts w:ascii="Times New Roman" w:hAnsi="Times New Roman"/>
          <w:color w:val="auto"/>
          <w:highlight w:val="yellow"/>
          <w:bdr w:val="none" w:sz="0" w:space="0" w:color="auto" w:frame="1"/>
          <w:lang w:eastAsia="en-US"/>
        </w:rPr>
        <w:t>p-value = 0.838</w:t>
      </w:r>
    </w:p>
    <w:p w14:paraId="2A952A3C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bdr w:val="none" w:sz="0" w:space="0" w:color="auto" w:frame="1"/>
          <w:lang w:eastAsia="en-US"/>
        </w:rPr>
      </w:pPr>
    </w:p>
    <w:p w14:paraId="6C87B219" w14:textId="2CC85248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/>
          <w:b/>
          <w:bCs/>
          <w:color w:val="auto"/>
          <w:lang w:eastAsia="en-US"/>
        </w:rPr>
      </w:pPr>
      <w:r>
        <w:rPr>
          <w:rFonts w:ascii="Times New Roman" w:hAnsi="Times New Roman"/>
          <w:color w:val="auto"/>
          <w:lang w:eastAsia="en-US"/>
        </w:rPr>
        <w:t xml:space="preserve">     </w:t>
      </w:r>
      <w:proofErr w:type="spellStart"/>
      <w:r w:rsidRPr="003E3CAA">
        <w:rPr>
          <w:rFonts w:ascii="Times New Roman" w:hAnsi="Times New Roman"/>
          <w:b/>
          <w:bCs/>
          <w:color w:val="auto"/>
          <w:lang w:eastAsia="en-US"/>
        </w:rPr>
        <w:t>Conlusion</w:t>
      </w:r>
      <w:proofErr w:type="spellEnd"/>
      <w:r w:rsidRPr="003E3CAA">
        <w:rPr>
          <w:rFonts w:ascii="Times New Roman" w:hAnsi="Times New Roman"/>
          <w:b/>
          <w:bCs/>
          <w:color w:val="auto"/>
          <w:lang w:eastAsia="en-US"/>
        </w:rPr>
        <w:t>:</w:t>
      </w:r>
    </w:p>
    <w:p w14:paraId="3D9CC2B5" w14:textId="3091F801" w:rsidR="00155185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  <w:r w:rsidRPr="003E3CAA">
        <w:rPr>
          <w:rFonts w:ascii="Times New Roman" w:hAnsi="Times New Roman"/>
          <w:color w:val="auto"/>
          <w:lang w:eastAsia="en-US"/>
        </w:rPr>
        <w:t>Two clustering method does nothing, so both of them are bad</w:t>
      </w:r>
      <w:r>
        <w:rPr>
          <w:rFonts w:ascii="Times New Roman" w:hAnsi="Times New Roman"/>
          <w:color w:val="auto"/>
          <w:lang w:eastAsia="en-US"/>
        </w:rPr>
        <w:t>.</w:t>
      </w:r>
    </w:p>
    <w:p w14:paraId="4632CD4F" w14:textId="77777777" w:rsidR="003E3CAA" w:rsidRPr="003E3CAA" w:rsidRDefault="003E3CAA" w:rsidP="003E3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/>
        <w:rPr>
          <w:rFonts w:ascii="Times New Roman" w:hAnsi="Times New Roman"/>
          <w:color w:val="auto"/>
          <w:lang w:eastAsia="en-US"/>
        </w:rPr>
      </w:pPr>
    </w:p>
    <w:p w14:paraId="41E679F6" w14:textId="58193FE2" w:rsidR="00155185" w:rsidRDefault="00851190" w:rsidP="00343BD9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Plot the cluster dendrograms for this part of </w:t>
      </w:r>
      <w:proofErr w:type="spellStart"/>
      <w:r>
        <w:rPr>
          <w:rFonts w:ascii="Times New Roman" w:hAnsi="Times New Roman"/>
          <w:sz w:val="28"/>
          <w:szCs w:val="28"/>
        </w:rPr>
        <w:t>golub</w:t>
      </w:r>
      <w:proofErr w:type="spellEnd"/>
      <w:r>
        <w:rPr>
          <w:rFonts w:ascii="Times New Roman" w:hAnsi="Times New Roman"/>
          <w:sz w:val="28"/>
          <w:szCs w:val="28"/>
        </w:rPr>
        <w:t xml:space="preserve"> data with single linkage and complete linkage, using Euclidean distance. </w:t>
      </w:r>
    </w:p>
    <w:p w14:paraId="5BB4A940" w14:textId="064C3BFA" w:rsidR="003E3CAA" w:rsidRPr="00277170" w:rsidRDefault="003E3CAA" w:rsidP="003E3CAA">
      <w:pPr>
        <w:widowControl w:val="0"/>
        <w:ind w:left="270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277170">
        <w:rPr>
          <w:rFonts w:ascii="Times New Roman" w:hAnsi="Times New Roman"/>
          <w:b/>
          <w:bCs/>
          <w:color w:val="auto"/>
          <w:sz w:val="28"/>
          <w:szCs w:val="28"/>
        </w:rPr>
        <w:t>Answer)</w:t>
      </w:r>
      <w:r w:rsidR="00277170">
        <w:rPr>
          <w:rFonts w:ascii="Times New Roman" w:hAnsi="Times New Roman"/>
          <w:b/>
          <w:bCs/>
          <w:color w:val="auto"/>
          <w:sz w:val="28"/>
          <w:szCs w:val="28"/>
        </w:rPr>
        <w:t xml:space="preserve"> single linkage</w:t>
      </w:r>
    </w:p>
    <w:p w14:paraId="47C9DF5F" w14:textId="62B85B50" w:rsidR="003E3CAA" w:rsidRDefault="003E3CAA" w:rsidP="003E3CAA">
      <w:pPr>
        <w:pStyle w:val="ListParagraph"/>
        <w:widowControl w:val="0"/>
        <w:ind w:left="6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940991" wp14:editId="6149451E">
            <wp:extent cx="5943600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C039" w14:textId="77777777" w:rsidR="00E54D31" w:rsidRDefault="00E54D31">
      <w:pPr>
        <w:pStyle w:val="ListParagraph"/>
        <w:widowControl w:val="0"/>
        <w:ind w:left="740"/>
        <w:rPr>
          <w:rFonts w:ascii="Times New Roman" w:hAnsi="Times New Roman"/>
          <w:b/>
          <w:bCs/>
          <w:sz w:val="28"/>
          <w:szCs w:val="28"/>
        </w:rPr>
      </w:pPr>
    </w:p>
    <w:p w14:paraId="41E1B4E6" w14:textId="4E25A0E8" w:rsidR="00155185" w:rsidRDefault="00277170">
      <w:pPr>
        <w:pStyle w:val="ListParagraph"/>
        <w:widowControl w:val="0"/>
        <w:ind w:left="740"/>
        <w:rPr>
          <w:rFonts w:ascii="Times New Roman" w:hAnsi="Times New Roman"/>
          <w:b/>
          <w:bCs/>
          <w:sz w:val="28"/>
          <w:szCs w:val="28"/>
        </w:rPr>
      </w:pPr>
      <w:r w:rsidRPr="00277170">
        <w:rPr>
          <w:rFonts w:ascii="Times New Roman" w:hAnsi="Times New Roman"/>
          <w:b/>
          <w:bCs/>
          <w:sz w:val="28"/>
          <w:szCs w:val="28"/>
        </w:rPr>
        <w:lastRenderedPageBreak/>
        <w:t>Complete linkage</w:t>
      </w:r>
    </w:p>
    <w:p w14:paraId="5156378F" w14:textId="1A8EC462" w:rsidR="00277170" w:rsidRPr="00277170" w:rsidRDefault="00277170">
      <w:pPr>
        <w:pStyle w:val="ListParagraph"/>
        <w:widowControl w:val="0"/>
        <w:ind w:left="74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210A8C2" wp14:editId="06637E97">
            <wp:extent cx="5943600" cy="2713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7631" w14:textId="06479107" w:rsidR="00155185" w:rsidRPr="00277170" w:rsidRDefault="00851190" w:rsidP="00277170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Problem 3 (30 points):</w:t>
      </w:r>
    </w:p>
    <w:p w14:paraId="53E41F4D" w14:textId="77777777" w:rsidR="00155185" w:rsidRDefault="00851190" w:rsidP="00343BD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Clustering analysis on NCI60 cancer cell line microarray data (Ross et al. 2000) </w:t>
      </w:r>
    </w:p>
    <w:p w14:paraId="71919D38" w14:textId="77777777" w:rsidR="00155185" w:rsidRDefault="00155185" w:rsidP="00343BD9">
      <w:pPr>
        <w:widowControl w:val="0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7A495BC9" w14:textId="77777777" w:rsidR="00155185" w:rsidRDefault="00851190" w:rsidP="00343BD9">
      <w:pPr>
        <w:widowControl w:val="0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We use the data set in package ISLR from r-project (Not Bioconductor). You can use the following commands to load the data set. </w:t>
      </w:r>
    </w:p>
    <w:p w14:paraId="6B532454" w14:textId="77777777" w:rsidR="00155185" w:rsidRDefault="00851190" w:rsidP="00343BD9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eastAsia="en-US"/>
        </w:rPr>
        <w:t>install.packages</w:t>
      </w:r>
      <w:proofErr w:type="spellEnd"/>
      <w:proofErr w:type="gramEnd"/>
      <w:r>
        <w:rPr>
          <w:rFonts w:ascii="Times New Roman" w:hAnsi="Times New Roman"/>
          <w:sz w:val="28"/>
          <w:szCs w:val="28"/>
          <w:lang w:eastAsia="en-US"/>
        </w:rPr>
        <w:t>('ISLR')</w:t>
      </w:r>
    </w:p>
    <w:p w14:paraId="6FA5A386" w14:textId="77777777" w:rsidR="00155185" w:rsidRDefault="00851190" w:rsidP="00343BD9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en-US"/>
        </w:rPr>
      </w:pPr>
      <w:proofErr w:type="gramStart"/>
      <w:r>
        <w:rPr>
          <w:rFonts w:ascii="Times New Roman" w:hAnsi="Times New Roman"/>
          <w:sz w:val="28"/>
          <w:szCs w:val="28"/>
          <w:lang w:eastAsia="en-US"/>
        </w:rPr>
        <w:t>library(</w:t>
      </w:r>
      <w:proofErr w:type="gramEnd"/>
      <w:r>
        <w:rPr>
          <w:rFonts w:ascii="Times New Roman" w:hAnsi="Times New Roman"/>
          <w:sz w:val="28"/>
          <w:szCs w:val="28"/>
          <w:lang w:eastAsia="en-US"/>
        </w:rPr>
        <w:t>ISLR)</w:t>
      </w:r>
    </w:p>
    <w:p w14:paraId="407F3302" w14:textId="77777777" w:rsidR="00155185" w:rsidRDefault="00851190" w:rsidP="00343BD9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en-US"/>
        </w:rPr>
      </w:pPr>
      <w:proofErr w:type="spellStart"/>
      <w:r>
        <w:rPr>
          <w:rFonts w:ascii="Times New Roman" w:hAnsi="Times New Roman"/>
          <w:sz w:val="28"/>
          <w:szCs w:val="28"/>
          <w:lang w:eastAsia="en-US"/>
        </w:rPr>
        <w:t>ncidata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>&lt;-NCI60$data</w:t>
      </w:r>
    </w:p>
    <w:p w14:paraId="6AD499C8" w14:textId="77777777" w:rsidR="00155185" w:rsidRDefault="00851190" w:rsidP="00343BD9">
      <w:pPr>
        <w:widowControl w:val="0"/>
        <w:jc w:val="both"/>
        <w:rPr>
          <w:rFonts w:ascii="Times New Roman" w:hAnsi="Times New Roman"/>
          <w:sz w:val="28"/>
          <w:szCs w:val="28"/>
          <w:lang w:eastAsia="en-US"/>
        </w:rPr>
      </w:pPr>
      <w:proofErr w:type="spellStart"/>
      <w:r>
        <w:rPr>
          <w:rFonts w:ascii="Times New Roman" w:hAnsi="Times New Roman"/>
          <w:sz w:val="28"/>
          <w:szCs w:val="28"/>
          <w:lang w:eastAsia="en-US"/>
        </w:rPr>
        <w:t>ncilabs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>&lt;-NCI60$labs</w:t>
      </w:r>
    </w:p>
    <w:p w14:paraId="791C877D" w14:textId="77777777" w:rsidR="00155185" w:rsidRDefault="00851190" w:rsidP="00343BD9">
      <w:pPr>
        <w:widowControl w:val="0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The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ncidata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(64 by 6830 matrix) contains 6830 gene expression measurements on 64 cancer cell lines. The cancer cell lines labels are contained in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ncilabs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. We do clustering analysis on the 64 cell lines (the rows). </w:t>
      </w:r>
    </w:p>
    <w:p w14:paraId="5686ADBC" w14:textId="79E3389A" w:rsidR="00155185" w:rsidRPr="00277170" w:rsidRDefault="00851190" w:rsidP="00277170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277170">
        <w:rPr>
          <w:rFonts w:ascii="Times New Roman" w:hAnsi="Times New Roman"/>
          <w:sz w:val="28"/>
          <w:szCs w:val="28"/>
        </w:rPr>
        <w:t>Using k-means clustering, produce a plot of K versus SSE, for K=</w:t>
      </w:r>
      <w:proofErr w:type="gramStart"/>
      <w:r w:rsidRPr="00277170">
        <w:rPr>
          <w:rFonts w:ascii="Times New Roman" w:hAnsi="Times New Roman"/>
          <w:sz w:val="28"/>
          <w:szCs w:val="28"/>
        </w:rPr>
        <w:t>1,…</w:t>
      </w:r>
      <w:proofErr w:type="gramEnd"/>
      <w:r w:rsidRPr="00277170">
        <w:rPr>
          <w:rFonts w:ascii="Times New Roman" w:hAnsi="Times New Roman"/>
          <w:sz w:val="28"/>
          <w:szCs w:val="28"/>
        </w:rPr>
        <w:t>, 30. How many clusters appear to be there?</w:t>
      </w:r>
    </w:p>
    <w:p w14:paraId="6A23C902" w14:textId="5F10B5FF" w:rsidR="00277170" w:rsidRDefault="00277170" w:rsidP="00277170">
      <w:pPr>
        <w:widowControl w:val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Answer)</w:t>
      </w:r>
    </w:p>
    <w:p w14:paraId="2E942304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>&gt; #(a)</w:t>
      </w:r>
    </w:p>
    <w:p w14:paraId="04100F06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>&gt; K&lt;-(1:30); SSE&lt;-</w:t>
      </w:r>
      <w:proofErr w:type="gramStart"/>
      <w:r w:rsidRPr="00277170">
        <w:rPr>
          <w:rFonts w:ascii="Times New Roman" w:hAnsi="Times New Roman"/>
          <w:color w:val="auto"/>
          <w:lang w:eastAsia="en-US"/>
        </w:rPr>
        <w:t>rep(</w:t>
      </w:r>
      <w:proofErr w:type="spellStart"/>
      <w:proofErr w:type="gramEnd"/>
      <w:r w:rsidRPr="00277170">
        <w:rPr>
          <w:rFonts w:ascii="Times New Roman" w:hAnsi="Times New Roman"/>
          <w:color w:val="auto"/>
          <w:lang w:eastAsia="en-US"/>
        </w:rPr>
        <w:t>NA,length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(K))</w:t>
      </w:r>
    </w:p>
    <w:p w14:paraId="771CFFFD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>&gt; for (k in K) {</w:t>
      </w:r>
    </w:p>
    <w:p w14:paraId="2E959090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>+   SSE[k]&lt;-</w:t>
      </w:r>
      <w:proofErr w:type="spellStart"/>
      <w:proofErr w:type="gramStart"/>
      <w:r w:rsidRPr="00277170">
        <w:rPr>
          <w:rFonts w:ascii="Times New Roman" w:hAnsi="Times New Roman"/>
          <w:color w:val="auto"/>
          <w:lang w:eastAsia="en-US"/>
        </w:rPr>
        <w:t>kmeans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(</w:t>
      </w:r>
      <w:proofErr w:type="spellStart"/>
      <w:proofErr w:type="gramEnd"/>
      <w:r w:rsidRPr="00277170">
        <w:rPr>
          <w:rFonts w:ascii="Times New Roman" w:hAnsi="Times New Roman"/>
          <w:color w:val="auto"/>
          <w:lang w:eastAsia="en-US"/>
        </w:rPr>
        <w:t>nci.data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, centers=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k,nstart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 xml:space="preserve"> = 10)$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tot.withinss</w:t>
      </w:r>
      <w:proofErr w:type="spellEnd"/>
    </w:p>
    <w:p w14:paraId="3AD79D55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>+ }</w:t>
      </w:r>
    </w:p>
    <w:p w14:paraId="7CBBA87B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277170">
        <w:rPr>
          <w:rFonts w:ascii="Times New Roman" w:hAnsi="Times New Roman"/>
          <w:color w:val="auto"/>
          <w:lang w:eastAsia="en-US"/>
        </w:rPr>
        <w:t>plot(</w:t>
      </w:r>
      <w:proofErr w:type="gramEnd"/>
      <w:r w:rsidRPr="00277170">
        <w:rPr>
          <w:rFonts w:ascii="Times New Roman" w:hAnsi="Times New Roman"/>
          <w:color w:val="auto"/>
          <w:lang w:eastAsia="en-US"/>
        </w:rPr>
        <w:t xml:space="preserve">K, SSE, type='o', 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xaxt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='n'); axis(1, at = K, las=2)</w:t>
      </w:r>
    </w:p>
    <w:p w14:paraId="463B7862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>&gt; #(a)</w:t>
      </w:r>
    </w:p>
    <w:p w14:paraId="7286319F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>&gt; K&lt;-(1:30); SSE&lt;-</w:t>
      </w:r>
      <w:proofErr w:type="gramStart"/>
      <w:r w:rsidRPr="00277170">
        <w:rPr>
          <w:rFonts w:ascii="Times New Roman" w:hAnsi="Times New Roman"/>
          <w:color w:val="auto"/>
          <w:lang w:eastAsia="en-US"/>
        </w:rPr>
        <w:t>rep(</w:t>
      </w:r>
      <w:proofErr w:type="spellStart"/>
      <w:proofErr w:type="gramEnd"/>
      <w:r w:rsidRPr="00277170">
        <w:rPr>
          <w:rFonts w:ascii="Times New Roman" w:hAnsi="Times New Roman"/>
          <w:color w:val="auto"/>
          <w:lang w:eastAsia="en-US"/>
        </w:rPr>
        <w:t>NA,length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(K))</w:t>
      </w:r>
    </w:p>
    <w:p w14:paraId="212AA1CA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lastRenderedPageBreak/>
        <w:t>&gt; for (k in K) {</w:t>
      </w:r>
    </w:p>
    <w:p w14:paraId="7B8D9420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>+   SSE[k]&lt;-</w:t>
      </w:r>
      <w:proofErr w:type="spellStart"/>
      <w:proofErr w:type="gramStart"/>
      <w:r w:rsidRPr="00277170">
        <w:rPr>
          <w:rFonts w:ascii="Times New Roman" w:hAnsi="Times New Roman"/>
          <w:color w:val="auto"/>
          <w:lang w:eastAsia="en-US"/>
        </w:rPr>
        <w:t>kmeans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(</w:t>
      </w:r>
      <w:proofErr w:type="spellStart"/>
      <w:proofErr w:type="gramEnd"/>
      <w:r w:rsidRPr="00277170">
        <w:rPr>
          <w:rFonts w:ascii="Times New Roman" w:hAnsi="Times New Roman"/>
          <w:color w:val="auto"/>
          <w:lang w:eastAsia="en-US"/>
        </w:rPr>
        <w:t>nci.data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, centers=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k,nstart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 xml:space="preserve"> = 10)$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tot.withinss</w:t>
      </w:r>
      <w:proofErr w:type="spellEnd"/>
    </w:p>
    <w:p w14:paraId="0178965A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>+ }</w:t>
      </w:r>
    </w:p>
    <w:p w14:paraId="0A2C9E97" w14:textId="3AF9F59A" w:rsid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277170">
        <w:rPr>
          <w:rFonts w:ascii="Times New Roman" w:hAnsi="Times New Roman"/>
          <w:color w:val="auto"/>
          <w:lang w:eastAsia="en-US"/>
        </w:rPr>
        <w:t>plot(</w:t>
      </w:r>
      <w:proofErr w:type="gramEnd"/>
      <w:r w:rsidRPr="00277170">
        <w:rPr>
          <w:rFonts w:ascii="Times New Roman" w:hAnsi="Times New Roman"/>
          <w:color w:val="auto"/>
          <w:lang w:eastAsia="en-US"/>
        </w:rPr>
        <w:t xml:space="preserve">K, SSE, type='o', 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xaxt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='n'); axis(1, at = K, las=2)</w:t>
      </w:r>
    </w:p>
    <w:p w14:paraId="224FF156" w14:textId="6FEA394B" w:rsid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/>
          <w:color w:val="auto"/>
          <w:lang w:eastAsia="en-US"/>
        </w:rPr>
      </w:pPr>
    </w:p>
    <w:p w14:paraId="07A4F646" w14:textId="70128139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hAnsi="Lucida Console" w:cs="Courier New"/>
          <w:color w:val="000000"/>
          <w:sz w:val="20"/>
          <w:szCs w:val="20"/>
          <w:lang w:eastAsia="en-US"/>
        </w:rPr>
      </w:pPr>
      <w:r w:rsidRPr="00277170">
        <w:rPr>
          <w:rFonts w:ascii="Times New Roman" w:hAnsi="Times New Roman"/>
          <w:b/>
          <w:bCs/>
          <w:color w:val="auto"/>
          <w:lang w:eastAsia="en-US"/>
        </w:rPr>
        <w:t>Plot</w:t>
      </w:r>
      <w:r>
        <w:rPr>
          <w:rFonts w:ascii="Times New Roman" w:hAnsi="Times New Roman"/>
          <w:color w:val="auto"/>
          <w:lang w:eastAsia="en-US"/>
        </w:rPr>
        <w:t>:</w:t>
      </w:r>
    </w:p>
    <w:p w14:paraId="5E9F756D" w14:textId="3F87749C" w:rsidR="009330F4" w:rsidRDefault="009330F4" w:rsidP="009330F4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p w14:paraId="1F22D4ED" w14:textId="29CD2EC1" w:rsidR="00277170" w:rsidRDefault="00277170" w:rsidP="00277170">
      <w:pPr>
        <w:widowControl w:val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A83945" wp14:editId="77933EC5">
            <wp:extent cx="5943600" cy="4145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2A4A" w14:textId="4A915DFC" w:rsidR="009330F4" w:rsidRDefault="009330F4" w:rsidP="00277170">
      <w:pPr>
        <w:widowControl w:val="0"/>
        <w:ind w:left="360"/>
        <w:jc w:val="both"/>
        <w:rPr>
          <w:rFonts w:ascii="Times New Roman" w:hAnsi="Times New Roman"/>
          <w:sz w:val="28"/>
          <w:szCs w:val="28"/>
        </w:rPr>
      </w:pPr>
    </w:p>
    <w:p w14:paraId="45CF7A2B" w14:textId="662AFC92" w:rsidR="009330F4" w:rsidRDefault="009330F4" w:rsidP="00277170">
      <w:pPr>
        <w:widowControl w:val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Conclusion:</w:t>
      </w:r>
    </w:p>
    <w:p w14:paraId="298FDDF0" w14:textId="7E8C43F8" w:rsidR="009330F4" w:rsidRPr="009330F4" w:rsidRDefault="009330F4" w:rsidP="009330F4">
      <w:pPr>
        <w:widowControl w:val="0"/>
        <w:ind w:left="720"/>
        <w:jc w:val="both"/>
        <w:rPr>
          <w:rFonts w:ascii="Times New Roman" w:hAnsi="Times New Roman"/>
        </w:rPr>
      </w:pPr>
      <w:r w:rsidRPr="009330F4">
        <w:rPr>
          <w:rFonts w:ascii="Times New Roman" w:hAnsi="Times New Roman"/>
        </w:rPr>
        <w:t>The plot shows that the SSE rapidly declines as K goes from 1 to about 4-6, then levels out, showing that adding more clusters beyond this point doesn't significantly improve the quality of clustering. Hence, it appears that 4-6 clusters would be suitable for this data set.</w:t>
      </w:r>
    </w:p>
    <w:p w14:paraId="07C3F1B9" w14:textId="4D5549F0" w:rsidR="00155185" w:rsidRPr="00277170" w:rsidRDefault="00851190" w:rsidP="00277170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277170">
        <w:rPr>
          <w:rFonts w:ascii="Times New Roman" w:hAnsi="Times New Roman"/>
          <w:sz w:val="28"/>
          <w:szCs w:val="28"/>
        </w:rPr>
        <w:t>Do K-medoids clustering (K=7) with 1-correlation as the dissimilarity measure on the data. Compare the clusters with the cell lines. Which type of cancer is well identified in a cluster? Which type of cancer is not grouped into a cluster? According to the clustering results, which types of cancer are most similar to ovarian cancer?</w:t>
      </w:r>
    </w:p>
    <w:p w14:paraId="203E3307" w14:textId="77777777" w:rsidR="00277170" w:rsidRPr="00277170" w:rsidRDefault="00277170" w:rsidP="00277170">
      <w:pPr>
        <w:pStyle w:val="ListParagraph"/>
        <w:widowControl w:val="0"/>
        <w:ind w:left="792"/>
        <w:jc w:val="both"/>
        <w:rPr>
          <w:rFonts w:ascii="Times New Roman" w:hAnsi="Times New Roman"/>
          <w:sz w:val="28"/>
          <w:szCs w:val="28"/>
        </w:rPr>
      </w:pPr>
    </w:p>
    <w:p w14:paraId="1FFA42BA" w14:textId="7C21B8F0" w:rsidR="00155185" w:rsidRDefault="00C118D5" w:rsidP="00277170">
      <w:pPr>
        <w:widowControl w:val="0"/>
        <w:spacing w:after="240" w:line="240" w:lineRule="auto"/>
        <w:ind w:left="720"/>
        <w:jc w:val="both"/>
        <w:rPr>
          <w:rFonts w:ascii="Times" w:hAnsi="Times" w:cs="Times"/>
          <w:sz w:val="24"/>
          <w:szCs w:val="24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lastRenderedPageBreak/>
        <w:t>For (b) make sure you show the table in the output file based on which you are making these conclusions.</w:t>
      </w:r>
    </w:p>
    <w:p w14:paraId="7C87F393" w14:textId="7192CD7E" w:rsidR="00277170" w:rsidRPr="00277170" w:rsidRDefault="00277170" w:rsidP="00277170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color w:val="auto"/>
          <w:sz w:val="22"/>
          <w:szCs w:val="22"/>
          <w:lang w:eastAsia="en-US"/>
        </w:rPr>
      </w:pPr>
      <w:r w:rsidRPr="00277170">
        <w:rPr>
          <w:rFonts w:ascii="Times New Roman" w:hAnsi="Times New Roman" w:cs="Times New Roman"/>
          <w:color w:val="auto"/>
          <w:sz w:val="22"/>
          <w:szCs w:val="22"/>
          <w:lang w:eastAsia="en-US"/>
        </w:rPr>
        <w:t>&gt; #(b)</w:t>
      </w:r>
    </w:p>
    <w:p w14:paraId="06983CED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k_medoid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 xml:space="preserve"> &lt;- pam(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dist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(1-cor(t(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nci.data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))), k=7)</w:t>
      </w:r>
    </w:p>
    <w:p w14:paraId="19660094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 xml:space="preserve">&gt; 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k_medoid_clus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 xml:space="preserve"> &lt;- 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k_medoid$cluster</w:t>
      </w:r>
      <w:proofErr w:type="spellEnd"/>
    </w:p>
    <w:p w14:paraId="7930F53E" w14:textId="77777777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lang w:eastAsia="en-US"/>
        </w:rPr>
        <w:t xml:space="preserve">&gt; </w:t>
      </w:r>
      <w:proofErr w:type="gramStart"/>
      <w:r w:rsidRPr="00277170">
        <w:rPr>
          <w:rFonts w:ascii="Times New Roman" w:hAnsi="Times New Roman"/>
          <w:color w:val="auto"/>
          <w:lang w:eastAsia="en-US"/>
        </w:rPr>
        <w:t>table(</w:t>
      </w:r>
      <w:proofErr w:type="spellStart"/>
      <w:proofErr w:type="gramEnd"/>
      <w:r w:rsidRPr="00277170">
        <w:rPr>
          <w:rFonts w:ascii="Times New Roman" w:hAnsi="Times New Roman"/>
          <w:color w:val="auto"/>
          <w:lang w:eastAsia="en-US"/>
        </w:rPr>
        <w:t>k_medoid_clus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 xml:space="preserve">, </w:t>
      </w:r>
      <w:proofErr w:type="spellStart"/>
      <w:r w:rsidRPr="00277170">
        <w:rPr>
          <w:rFonts w:ascii="Times New Roman" w:hAnsi="Times New Roman"/>
          <w:color w:val="auto"/>
          <w:lang w:eastAsia="en-US"/>
        </w:rPr>
        <w:t>nci.labs</w:t>
      </w:r>
      <w:proofErr w:type="spellEnd"/>
      <w:r w:rsidRPr="00277170">
        <w:rPr>
          <w:rFonts w:ascii="Times New Roman" w:hAnsi="Times New Roman"/>
          <w:color w:val="auto"/>
          <w:lang w:eastAsia="en-US"/>
        </w:rPr>
        <w:t>)</w:t>
      </w:r>
    </w:p>
    <w:p w14:paraId="33291FAA" w14:textId="11E4385D" w:rsidR="00277170" w:rsidRPr="00277170" w:rsidRDefault="00277170" w:rsidP="00277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hAnsi="Times New Roman"/>
          <w:color w:val="auto"/>
          <w:lang w:eastAsia="en-US"/>
        </w:rPr>
      </w:pPr>
      <w:r w:rsidRPr="00277170">
        <w:rPr>
          <w:rFonts w:ascii="Times New Roman" w:hAnsi="Times New Roman"/>
          <w:color w:val="auto"/>
          <w:bdr w:val="none" w:sz="0" w:space="0" w:color="auto" w:frame="1"/>
          <w:lang w:eastAsia="en-US"/>
        </w:rPr>
        <w:t xml:space="preserve">           </w:t>
      </w:r>
    </w:p>
    <w:p w14:paraId="2DFD6648" w14:textId="6D499DFD" w:rsidR="00277170" w:rsidRDefault="00277170">
      <w:pPr>
        <w:widowControl w:val="0"/>
        <w:contextualSpacing/>
      </w:pPr>
    </w:p>
    <w:p w14:paraId="3C3ED7D7" w14:textId="1A612DA6" w:rsidR="00277170" w:rsidRDefault="00277170" w:rsidP="009330F4">
      <w:pPr>
        <w:widowControl w:val="0"/>
        <w:contextualSpacing/>
        <w:jc w:val="center"/>
      </w:pPr>
      <w:r w:rsidRPr="00277170">
        <w:drawing>
          <wp:inline distT="0" distB="0" distL="0" distR="0" wp14:anchorId="52096A95" wp14:editId="3F18D46E">
            <wp:extent cx="5943600" cy="1844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0A14" w14:textId="0241D929" w:rsidR="00034805" w:rsidRDefault="00034805" w:rsidP="00034805">
      <w:pPr>
        <w:tabs>
          <w:tab w:val="left" w:pos="3180"/>
        </w:tabs>
      </w:pPr>
      <w:r>
        <w:tab/>
      </w:r>
    </w:p>
    <w:p w14:paraId="33349ACA" w14:textId="4CDE34D9" w:rsidR="00034805" w:rsidRDefault="00034805" w:rsidP="00034805">
      <w:pPr>
        <w:tabs>
          <w:tab w:val="left" w:pos="3180"/>
        </w:tabs>
        <w:rPr>
          <w:rFonts w:ascii="Times New Roman" w:hAnsi="Times New Roman"/>
          <w:b/>
          <w:bCs/>
        </w:rPr>
      </w:pPr>
      <w:r w:rsidRPr="00034805">
        <w:rPr>
          <w:rFonts w:ascii="Times New Roman" w:hAnsi="Times New Roman"/>
          <w:b/>
          <w:bCs/>
        </w:rPr>
        <w:t>Conclusion:</w:t>
      </w:r>
    </w:p>
    <w:p w14:paraId="039E539C" w14:textId="71C92F39" w:rsidR="00034805" w:rsidRDefault="00034805" w:rsidP="00034805">
      <w:pPr>
        <w:tabs>
          <w:tab w:val="left" w:pos="318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By seeing the clustering </w:t>
      </w:r>
      <w:r w:rsidR="00E54D31">
        <w:rPr>
          <w:rFonts w:ascii="Times New Roman" w:hAnsi="Times New Roman"/>
          <w:b/>
          <w:bCs/>
        </w:rPr>
        <w:t>analysis,</w:t>
      </w:r>
      <w:r>
        <w:rPr>
          <w:rFonts w:ascii="Times New Roman" w:hAnsi="Times New Roman"/>
          <w:b/>
          <w:bCs/>
        </w:rPr>
        <w:t xml:space="preserve"> we can conclude that colon and melanoma </w:t>
      </w:r>
      <w:r w:rsidR="007E3AD8">
        <w:rPr>
          <w:rFonts w:ascii="Times New Roman" w:hAnsi="Times New Roman"/>
          <w:b/>
          <w:bCs/>
        </w:rPr>
        <w:t>is well clustered. NSCLC is very scattered and closest to ovarian is NLSLC.</w:t>
      </w:r>
    </w:p>
    <w:p w14:paraId="5A372FAF" w14:textId="77777777" w:rsidR="007E3AD8" w:rsidRPr="00034805" w:rsidRDefault="007E3AD8" w:rsidP="00034805">
      <w:pPr>
        <w:tabs>
          <w:tab w:val="left" w:pos="3180"/>
        </w:tabs>
        <w:rPr>
          <w:rFonts w:ascii="Times New Roman" w:hAnsi="Times New Roman"/>
          <w:b/>
          <w:bCs/>
        </w:rPr>
      </w:pPr>
    </w:p>
    <w:sectPr w:rsidR="007E3AD8" w:rsidRPr="00034805">
      <w:footerReference w:type="default" r:id="rId13"/>
      <w:pgSz w:w="12240" w:h="15840"/>
      <w:pgMar w:top="1440" w:right="1440" w:bottom="1440" w:left="1440" w:header="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8BAA" w14:textId="77777777" w:rsidR="00041C9C" w:rsidRDefault="00041C9C">
      <w:pPr>
        <w:spacing w:after="0" w:line="240" w:lineRule="auto"/>
      </w:pPr>
      <w:r>
        <w:separator/>
      </w:r>
    </w:p>
  </w:endnote>
  <w:endnote w:type="continuationSeparator" w:id="0">
    <w:p w14:paraId="2B33C5C8" w14:textId="77777777" w:rsidR="00041C9C" w:rsidRDefault="0004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E1C7" w14:textId="77777777" w:rsidR="00155185" w:rsidRDefault="00851190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  <w:p w14:paraId="6E515D97" w14:textId="77777777" w:rsidR="00155185" w:rsidRDefault="00155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7995" w14:textId="77777777" w:rsidR="00041C9C" w:rsidRDefault="00041C9C">
      <w:pPr>
        <w:spacing w:after="0" w:line="240" w:lineRule="auto"/>
      </w:pPr>
      <w:r>
        <w:separator/>
      </w:r>
    </w:p>
  </w:footnote>
  <w:footnote w:type="continuationSeparator" w:id="0">
    <w:p w14:paraId="460994FD" w14:textId="77777777" w:rsidR="00041C9C" w:rsidRDefault="00041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AA5"/>
    <w:multiLevelType w:val="hybridMultilevel"/>
    <w:tmpl w:val="95B85F0C"/>
    <w:lvl w:ilvl="0" w:tplc="FD984B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5448"/>
    <w:multiLevelType w:val="hybridMultilevel"/>
    <w:tmpl w:val="884428B6"/>
    <w:lvl w:ilvl="0" w:tplc="813C527A">
      <w:start w:val="1"/>
      <w:numFmt w:val="low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E3E8B"/>
    <w:multiLevelType w:val="multilevel"/>
    <w:tmpl w:val="2B1E7A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ABF401B"/>
    <w:multiLevelType w:val="hybridMultilevel"/>
    <w:tmpl w:val="855A3A3E"/>
    <w:lvl w:ilvl="0" w:tplc="926CB210">
      <w:start w:val="1"/>
      <w:numFmt w:val="lowerLetter"/>
      <w:lvlText w:val="(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3B84"/>
    <w:multiLevelType w:val="multilevel"/>
    <w:tmpl w:val="0F0EF240"/>
    <w:lvl w:ilvl="0">
      <w:start w:val="1"/>
      <w:numFmt w:val="lowerLetter"/>
      <w:lvlText w:val="(%1)"/>
      <w:lvlJc w:val="left"/>
      <w:pPr>
        <w:ind w:left="650" w:hanging="3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52843">
    <w:abstractNumId w:val="4"/>
  </w:num>
  <w:num w:numId="2" w16cid:durableId="1549561895">
    <w:abstractNumId w:val="2"/>
  </w:num>
  <w:num w:numId="3" w16cid:durableId="300772303">
    <w:abstractNumId w:val="1"/>
  </w:num>
  <w:num w:numId="4" w16cid:durableId="1963344209">
    <w:abstractNumId w:val="0"/>
  </w:num>
  <w:num w:numId="5" w16cid:durableId="283316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185"/>
    <w:rsid w:val="00034805"/>
    <w:rsid w:val="00041C9C"/>
    <w:rsid w:val="00155185"/>
    <w:rsid w:val="001F6092"/>
    <w:rsid w:val="00230B87"/>
    <w:rsid w:val="00277170"/>
    <w:rsid w:val="00343BD9"/>
    <w:rsid w:val="00385BDF"/>
    <w:rsid w:val="003E3CAA"/>
    <w:rsid w:val="00422309"/>
    <w:rsid w:val="00615DC8"/>
    <w:rsid w:val="007E3AD8"/>
    <w:rsid w:val="008123DC"/>
    <w:rsid w:val="00851190"/>
    <w:rsid w:val="009330F4"/>
    <w:rsid w:val="009E5ABB"/>
    <w:rsid w:val="00BA732D"/>
    <w:rsid w:val="00C118D5"/>
    <w:rsid w:val="00E528F1"/>
    <w:rsid w:val="00E54D31"/>
    <w:rsid w:val="00EB048B"/>
    <w:rsid w:val="00F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42A1"/>
  <w15:docId w15:val="{6B1A29C9-2B44-4331-800F-0B29D12C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CA5"/>
    <w:pPr>
      <w:spacing w:after="160" w:line="259" w:lineRule="auto"/>
    </w:pPr>
    <w:rPr>
      <w:rFonts w:cs="Times New Roman"/>
      <w:color w:val="00000A"/>
      <w:sz w:val="22"/>
      <w:szCs w:val="22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8023A9"/>
    <w:pPr>
      <w:spacing w:beforeAutospacing="1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locked/>
    <w:rsid w:val="008023A9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qFormat/>
    <w:rsid w:val="009F5D82"/>
  </w:style>
  <w:style w:type="character" w:styleId="Emphasis">
    <w:name w:val="Emphasis"/>
    <w:basedOn w:val="DefaultParagraphFont"/>
    <w:uiPriority w:val="20"/>
    <w:qFormat/>
    <w:rsid w:val="009F5D82"/>
    <w:rPr>
      <w:rFonts w:cs="Times New Roman"/>
      <w:i/>
    </w:rPr>
  </w:style>
  <w:style w:type="character" w:customStyle="1" w:styleId="InternetLink">
    <w:name w:val="Internet Link"/>
    <w:basedOn w:val="DefaultParagraphFont"/>
    <w:uiPriority w:val="99"/>
    <w:unhideWhenUsed/>
    <w:rsid w:val="009B11D1"/>
    <w:rPr>
      <w:rFonts w:cs="Times New Roman"/>
      <w:color w:val="0000FF"/>
      <w:u w:val="single"/>
    </w:rPr>
  </w:style>
  <w:style w:type="character" w:customStyle="1" w:styleId="MTDisplayEquationChar">
    <w:name w:val="MTDisplayEquation Char"/>
    <w:link w:val="MTDisplayEquation"/>
    <w:qFormat/>
    <w:locked/>
    <w:rsid w:val="005E121D"/>
    <w:rPr>
      <w:rFonts w:ascii="Courier New" w:hAnsi="Courier New"/>
    </w:rPr>
  </w:style>
  <w:style w:type="character" w:customStyle="1" w:styleId="MTConvertedEquation">
    <w:name w:val="MTConvertedEquation"/>
    <w:qFormat/>
    <w:rsid w:val="00AE47E0"/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locked/>
    <w:rsid w:val="001203DE"/>
    <w:rPr>
      <w:rFonts w:ascii="Courier New" w:hAnsi="Courier New" w:cs="Times New Roman"/>
      <w:sz w:val="20"/>
    </w:rPr>
  </w:style>
  <w:style w:type="character" w:customStyle="1" w:styleId="gcg2ujhdabb">
    <w:name w:val="gcg2ujhdabb"/>
    <w:qFormat/>
    <w:rsid w:val="001203DE"/>
  </w:style>
  <w:style w:type="character" w:customStyle="1" w:styleId="gcg2ujhdeab">
    <w:name w:val="gcg2ujhdeab"/>
    <w:qFormat/>
    <w:rsid w:val="001203DE"/>
  </w:style>
  <w:style w:type="character" w:customStyle="1" w:styleId="gcg2ujhdiab">
    <w:name w:val="gcg2ujhdiab"/>
    <w:qFormat/>
    <w:rsid w:val="001203DE"/>
  </w:style>
  <w:style w:type="character" w:customStyle="1" w:styleId="DateChar">
    <w:name w:val="Date Char"/>
    <w:basedOn w:val="DefaultParagraphFont"/>
    <w:link w:val="Date"/>
    <w:uiPriority w:val="99"/>
    <w:semiHidden/>
    <w:qFormat/>
    <w:locked/>
    <w:rsid w:val="00DC5CE5"/>
    <w:rPr>
      <w:rFonts w:cs="Times New Roman"/>
    </w:rPr>
  </w:style>
  <w:style w:type="character" w:customStyle="1" w:styleId="mi">
    <w:name w:val="mi"/>
    <w:qFormat/>
    <w:rsid w:val="00FE654D"/>
  </w:style>
  <w:style w:type="character" w:customStyle="1" w:styleId="mo">
    <w:name w:val="mo"/>
    <w:qFormat/>
    <w:rsid w:val="00FE654D"/>
  </w:style>
  <w:style w:type="character" w:styleId="CommentReference">
    <w:name w:val="annotation reference"/>
    <w:basedOn w:val="DefaultParagraphFont"/>
    <w:uiPriority w:val="99"/>
    <w:semiHidden/>
    <w:unhideWhenUsed/>
    <w:qFormat/>
    <w:rsid w:val="00444B61"/>
    <w:rPr>
      <w:rFonts w:cs="Times New Roman"/>
      <w:sz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locked/>
    <w:rsid w:val="00444B61"/>
    <w:rPr>
      <w:rFonts w:cs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444B61"/>
    <w:rPr>
      <w:rFonts w:ascii="Segoe UI" w:hAnsi="Segoe UI" w:cs="Times New Roman"/>
      <w:sz w:val="18"/>
    </w:rPr>
  </w:style>
  <w:style w:type="character" w:customStyle="1" w:styleId="Style1Char">
    <w:name w:val="Style1 Char"/>
    <w:link w:val="Style1"/>
    <w:qFormat/>
    <w:locked/>
    <w:rsid w:val="005973A9"/>
    <w:rPr>
      <w:rFonts w:ascii="Times New Roman" w:hAnsi="Times New Roman"/>
      <w:sz w:val="28"/>
    </w:rPr>
  </w:style>
  <w:style w:type="character" w:customStyle="1" w:styleId="p">
    <w:name w:val="p"/>
    <w:qFormat/>
    <w:rsid w:val="007052EF"/>
  </w:style>
  <w:style w:type="character" w:customStyle="1" w:styleId="s">
    <w:name w:val="s"/>
    <w:qFormat/>
    <w:rsid w:val="007052EF"/>
  </w:style>
  <w:style w:type="character" w:customStyle="1" w:styleId="c1">
    <w:name w:val="c1"/>
    <w:qFormat/>
    <w:rsid w:val="007052EF"/>
  </w:style>
  <w:style w:type="character" w:customStyle="1" w:styleId="kn">
    <w:name w:val="kn"/>
    <w:qFormat/>
    <w:rsid w:val="007052EF"/>
  </w:style>
  <w:style w:type="character" w:customStyle="1" w:styleId="o">
    <w:name w:val="o"/>
    <w:qFormat/>
    <w:rsid w:val="00862809"/>
  </w:style>
  <w:style w:type="character" w:customStyle="1" w:styleId="bp">
    <w:name w:val="bp"/>
    <w:qFormat/>
    <w:rsid w:val="00862809"/>
  </w:style>
  <w:style w:type="character" w:customStyle="1" w:styleId="pln">
    <w:name w:val="pln"/>
    <w:qFormat/>
    <w:rsid w:val="00941BCE"/>
  </w:style>
  <w:style w:type="character" w:customStyle="1" w:styleId="pun">
    <w:name w:val="pun"/>
    <w:qFormat/>
    <w:rsid w:val="00941BCE"/>
  </w:style>
  <w:style w:type="character" w:customStyle="1" w:styleId="kwd">
    <w:name w:val="kwd"/>
    <w:qFormat/>
    <w:rsid w:val="00941BCE"/>
  </w:style>
  <w:style w:type="character" w:customStyle="1" w:styleId="lit">
    <w:name w:val="lit"/>
    <w:qFormat/>
    <w:rsid w:val="00941BCE"/>
  </w:style>
  <w:style w:type="character" w:customStyle="1" w:styleId="com">
    <w:name w:val="com"/>
    <w:qFormat/>
    <w:rsid w:val="00941BCE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sid w:val="003D7CA2"/>
    <w:rPr>
      <w:rFonts w:cs="Times New Roman"/>
      <w:b/>
      <w:bCs/>
      <w:sz w:val="24"/>
      <w:lang w:val="x-none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4035A4"/>
    <w:rPr>
      <w:rFonts w:ascii="Times New Roman" w:eastAsia="SimSun" w:hAnsi="Times New Roman" w:cs="Times New Roman"/>
      <w:sz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4035A4"/>
    <w:rPr>
      <w:rFonts w:ascii="Times New Roman" w:eastAsia="SimSun" w:hAnsi="Times New Roman" w:cs="Times New Roman"/>
      <w:sz w:val="18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eastAsia="Times New Roman"/>
      <w:sz w:val="28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SimSu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cs="Times New Roman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</w:rPr>
  </w:style>
  <w:style w:type="character" w:customStyle="1" w:styleId="ListLabel254">
    <w:name w:val="ListLabel 254"/>
    <w:qFormat/>
    <w:rPr>
      <w:rFonts w:cs="Times New Roman"/>
    </w:rPr>
  </w:style>
  <w:style w:type="character" w:customStyle="1" w:styleId="ListLabel255">
    <w:name w:val="ListLabel 255"/>
    <w:qFormat/>
    <w:rPr>
      <w:rFonts w:cs="Times New Roman"/>
    </w:rPr>
  </w:style>
  <w:style w:type="character" w:customStyle="1" w:styleId="ListLabel256">
    <w:name w:val="ListLabel 256"/>
    <w:qFormat/>
    <w:rPr>
      <w:rFonts w:cs="Times New Roman"/>
    </w:rPr>
  </w:style>
  <w:style w:type="character" w:customStyle="1" w:styleId="ListLabel257">
    <w:name w:val="ListLabel 257"/>
    <w:qFormat/>
    <w:rPr>
      <w:rFonts w:cs="Times New Roman"/>
    </w:rPr>
  </w:style>
  <w:style w:type="character" w:customStyle="1" w:styleId="ListLabel258">
    <w:name w:val="ListLabel 258"/>
    <w:qFormat/>
    <w:rPr>
      <w:rFonts w:cs="Times New Roman"/>
    </w:rPr>
  </w:style>
  <w:style w:type="character" w:customStyle="1" w:styleId="ListLabel259">
    <w:name w:val="ListLabel 259"/>
    <w:qFormat/>
    <w:rPr>
      <w:rFonts w:cs="Times New Roman"/>
    </w:rPr>
  </w:style>
  <w:style w:type="character" w:customStyle="1" w:styleId="ListLabel260">
    <w:name w:val="ListLabel 260"/>
    <w:qFormat/>
    <w:rPr>
      <w:rFonts w:cs="Times New Roman"/>
    </w:rPr>
  </w:style>
  <w:style w:type="character" w:customStyle="1" w:styleId="ListLabel261">
    <w:name w:val="ListLabel 261"/>
    <w:qFormat/>
    <w:rPr>
      <w:rFonts w:cs="Times New Roman"/>
    </w:rPr>
  </w:style>
  <w:style w:type="character" w:customStyle="1" w:styleId="ListLabel262">
    <w:name w:val="ListLabel 262"/>
    <w:qFormat/>
    <w:rPr>
      <w:rFonts w:cs="Times New Roman"/>
    </w:rPr>
  </w:style>
  <w:style w:type="character" w:customStyle="1" w:styleId="ListLabel263">
    <w:name w:val="ListLabel 263"/>
    <w:qFormat/>
    <w:rPr>
      <w:rFonts w:cs="Times New Roman"/>
    </w:rPr>
  </w:style>
  <w:style w:type="character" w:customStyle="1" w:styleId="ListLabel264">
    <w:name w:val="ListLabel 264"/>
    <w:qFormat/>
    <w:rPr>
      <w:rFonts w:cs="Times New Roman"/>
    </w:rPr>
  </w:style>
  <w:style w:type="character" w:customStyle="1" w:styleId="ListLabel265">
    <w:name w:val="ListLabel 265"/>
    <w:qFormat/>
    <w:rPr>
      <w:rFonts w:cs="Times New Roman"/>
    </w:rPr>
  </w:style>
  <w:style w:type="character" w:customStyle="1" w:styleId="ListLabel266">
    <w:name w:val="ListLabel 266"/>
    <w:qFormat/>
    <w:rPr>
      <w:rFonts w:cs="Times New Roman"/>
    </w:rPr>
  </w:style>
  <w:style w:type="character" w:customStyle="1" w:styleId="ListLabel267">
    <w:name w:val="ListLabel 267"/>
    <w:qFormat/>
    <w:rPr>
      <w:rFonts w:cs="Times New Roman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Times New Roman"/>
    </w:rPr>
  </w:style>
  <w:style w:type="character" w:customStyle="1" w:styleId="ListLabel270">
    <w:name w:val="ListLabel 270"/>
    <w:qFormat/>
    <w:rPr>
      <w:rFonts w:cs="Times New Roman"/>
    </w:rPr>
  </w:style>
  <w:style w:type="character" w:customStyle="1" w:styleId="ListLabel271">
    <w:name w:val="ListLabel 271"/>
    <w:qFormat/>
    <w:rPr>
      <w:rFonts w:cs="Times New Roman"/>
      <w:color w:val="000000"/>
    </w:rPr>
  </w:style>
  <w:style w:type="character" w:customStyle="1" w:styleId="ListLabel272">
    <w:name w:val="ListLabel 272"/>
    <w:qFormat/>
    <w:rPr>
      <w:rFonts w:cs="Times New Roman"/>
    </w:rPr>
  </w:style>
  <w:style w:type="character" w:customStyle="1" w:styleId="ListLabel273">
    <w:name w:val="ListLabel 273"/>
    <w:qFormat/>
    <w:rPr>
      <w:rFonts w:cs="Times New Roman"/>
    </w:rPr>
  </w:style>
  <w:style w:type="character" w:customStyle="1" w:styleId="ListLabel274">
    <w:name w:val="ListLabel 274"/>
    <w:qFormat/>
    <w:rPr>
      <w:rFonts w:cs="Times New Roman"/>
    </w:rPr>
  </w:style>
  <w:style w:type="character" w:customStyle="1" w:styleId="ListLabel275">
    <w:name w:val="ListLabel 275"/>
    <w:qFormat/>
    <w:rPr>
      <w:rFonts w:cs="Times New Roman"/>
    </w:rPr>
  </w:style>
  <w:style w:type="character" w:customStyle="1" w:styleId="ListLabel276">
    <w:name w:val="ListLabel 276"/>
    <w:qFormat/>
    <w:rPr>
      <w:rFonts w:cs="Times New Roman"/>
    </w:rPr>
  </w:style>
  <w:style w:type="character" w:customStyle="1" w:styleId="ListLabel277">
    <w:name w:val="ListLabel 277"/>
    <w:qFormat/>
    <w:rPr>
      <w:rFonts w:cs="Times New Roman"/>
    </w:rPr>
  </w:style>
  <w:style w:type="character" w:customStyle="1" w:styleId="ListLabel278">
    <w:name w:val="ListLabel 278"/>
    <w:qFormat/>
    <w:rPr>
      <w:rFonts w:cs="Times New Roman"/>
    </w:rPr>
  </w:style>
  <w:style w:type="character" w:customStyle="1" w:styleId="ListLabel279">
    <w:name w:val="ListLabel 279"/>
    <w:qFormat/>
    <w:rPr>
      <w:rFonts w:cs="Times New Roman"/>
    </w:rPr>
  </w:style>
  <w:style w:type="character" w:customStyle="1" w:styleId="ListLabel280">
    <w:name w:val="ListLabel 280"/>
    <w:qFormat/>
    <w:rPr>
      <w:rFonts w:cs="Times New Roman"/>
    </w:rPr>
  </w:style>
  <w:style w:type="character" w:customStyle="1" w:styleId="ListLabel281">
    <w:name w:val="ListLabel 281"/>
    <w:qFormat/>
    <w:rPr>
      <w:rFonts w:cs="Times New Roman"/>
    </w:rPr>
  </w:style>
  <w:style w:type="character" w:customStyle="1" w:styleId="ListLabel282">
    <w:name w:val="ListLabel 282"/>
    <w:qFormat/>
    <w:rPr>
      <w:rFonts w:cs="Times New Roman"/>
    </w:rPr>
  </w:style>
  <w:style w:type="character" w:customStyle="1" w:styleId="ListLabel283">
    <w:name w:val="ListLabel 283"/>
    <w:qFormat/>
    <w:rPr>
      <w:rFonts w:cs="Times New Roman"/>
    </w:rPr>
  </w:style>
  <w:style w:type="character" w:customStyle="1" w:styleId="ListLabel284">
    <w:name w:val="ListLabel 284"/>
    <w:qFormat/>
    <w:rPr>
      <w:rFonts w:cs="Times New Roman"/>
    </w:rPr>
  </w:style>
  <w:style w:type="character" w:customStyle="1" w:styleId="ListLabel285">
    <w:name w:val="ListLabel 285"/>
    <w:qFormat/>
    <w:rPr>
      <w:rFonts w:cs="Times New Roman"/>
    </w:rPr>
  </w:style>
  <w:style w:type="character" w:customStyle="1" w:styleId="ListLabel286">
    <w:name w:val="ListLabel 286"/>
    <w:qFormat/>
    <w:rPr>
      <w:rFonts w:cs="Times New Roman"/>
    </w:rPr>
  </w:style>
  <w:style w:type="character" w:customStyle="1" w:styleId="ListLabel287">
    <w:name w:val="ListLabel 287"/>
    <w:qFormat/>
    <w:rPr>
      <w:rFonts w:cs="Times New Roman"/>
    </w:rPr>
  </w:style>
  <w:style w:type="character" w:customStyle="1" w:styleId="ListLabel288">
    <w:name w:val="ListLabel 288"/>
    <w:qFormat/>
    <w:rPr>
      <w:rFonts w:cs="Times New Roman"/>
    </w:rPr>
  </w:style>
  <w:style w:type="character" w:customStyle="1" w:styleId="ListLabel289">
    <w:name w:val="ListLabel 289"/>
    <w:qFormat/>
    <w:rPr>
      <w:rFonts w:cs="Times New Roman"/>
    </w:rPr>
  </w:style>
  <w:style w:type="character" w:customStyle="1" w:styleId="ListLabel290">
    <w:name w:val="ListLabel 290"/>
    <w:qFormat/>
    <w:rPr>
      <w:rFonts w:cs="Times New Roman"/>
    </w:rPr>
  </w:style>
  <w:style w:type="character" w:customStyle="1" w:styleId="ListLabel291">
    <w:name w:val="ListLabel 291"/>
    <w:qFormat/>
    <w:rPr>
      <w:rFonts w:cs="Times New Roman"/>
    </w:rPr>
  </w:style>
  <w:style w:type="character" w:customStyle="1" w:styleId="ListLabel292">
    <w:name w:val="ListLabel 292"/>
    <w:qFormat/>
    <w:rPr>
      <w:rFonts w:cs="Times New Roman"/>
    </w:rPr>
  </w:style>
  <w:style w:type="character" w:customStyle="1" w:styleId="ListLabel293">
    <w:name w:val="ListLabel 293"/>
    <w:qFormat/>
    <w:rPr>
      <w:rFonts w:cs="Times New Roman"/>
    </w:rPr>
  </w:style>
  <w:style w:type="character" w:customStyle="1" w:styleId="ListLabel294">
    <w:name w:val="ListLabel 294"/>
    <w:qFormat/>
    <w:rPr>
      <w:rFonts w:cs="Times New Roman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11C77"/>
    <w:rPr>
      <w:rFonts w:cs="Times New Roman"/>
      <w:color w:val="00000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7691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qFormat/>
    <w:rsid w:val="005E121D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qFormat/>
    <w:rsid w:val="00760613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C5CE5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44B6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4B6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5973A9"/>
    <w:rPr>
      <w:rFonts w:ascii="Times New Roman" w:hAnsi="Times New Roman"/>
      <w:sz w:val="28"/>
      <w:szCs w:val="28"/>
      <w:shd w:val="clear" w:color="auto" w:fill="E8F4F7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D7CA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4035A4"/>
    <w:pPr>
      <w:tabs>
        <w:tab w:val="center" w:pos="4153"/>
        <w:tab w:val="right" w:pos="8306"/>
      </w:tabs>
      <w:snapToGrid w:val="0"/>
      <w:spacing w:after="0" w:line="240" w:lineRule="auto"/>
      <w:jc w:val="both"/>
    </w:pPr>
    <w:rPr>
      <w:rFonts w:ascii="Times New Roman" w:eastAsia="SimSun" w:hAnsi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035A4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SimSun" w:hAnsi="Times New Roman"/>
      <w:sz w:val="18"/>
      <w:szCs w:val="20"/>
    </w:rPr>
  </w:style>
  <w:style w:type="table" w:styleId="TableGrid">
    <w:name w:val="Table Grid"/>
    <w:basedOn w:val="TableNormal"/>
    <w:uiPriority w:val="39"/>
    <w:rsid w:val="00A90A01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d-iwgdo3b">
    <w:name w:val="gnd-iwgdo3b"/>
    <w:basedOn w:val="DefaultParagraphFont"/>
    <w:rsid w:val="00230B87"/>
  </w:style>
  <w:style w:type="character" w:customStyle="1" w:styleId="gnd-iwgdn2b">
    <w:name w:val="gnd-iwgdn2b"/>
    <w:basedOn w:val="DefaultParagraphFont"/>
    <w:rsid w:val="00230B87"/>
  </w:style>
  <w:style w:type="character" w:customStyle="1" w:styleId="gnd-iwgdh3b">
    <w:name w:val="gnd-iwgdh3b"/>
    <w:basedOn w:val="DefaultParagraphFont"/>
    <w:rsid w:val="00230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6972</TotalTime>
  <Pages>8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aidong Main</dc:creator>
  <dc:description/>
  <cp:lastModifiedBy>SubbaramireddyR REMALA</cp:lastModifiedBy>
  <cp:revision>5</cp:revision>
  <cp:lastPrinted>2014-11-01T03:03:00Z</cp:lastPrinted>
  <dcterms:created xsi:type="dcterms:W3CDTF">2022-11-07T10:29:00Z</dcterms:created>
  <dcterms:modified xsi:type="dcterms:W3CDTF">2023-04-04T02:28:00Z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