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36022" w14:textId="4A870DA5" w:rsidR="009A6A8F" w:rsidRDefault="00D110E4" w:rsidP="009B35CF">
      <w:pPr>
        <w:pStyle w:val="Ttulo1"/>
      </w:pPr>
      <w:r>
        <w:t>Fases del compilador</w:t>
      </w:r>
    </w:p>
    <w:p w14:paraId="72340D6C" w14:textId="51F3D148" w:rsidR="009B35CF" w:rsidRDefault="009B35CF" w:rsidP="009B35CF"/>
    <w:p w14:paraId="11B0AA79" w14:textId="7012CDC1" w:rsidR="009B35CF" w:rsidRPr="009B35CF" w:rsidRDefault="009B35CF" w:rsidP="009B35CF">
      <w:pPr>
        <w:rPr>
          <w:b/>
          <w:bCs/>
        </w:rPr>
      </w:pPr>
      <w:r w:rsidRPr="009B35CF">
        <w:rPr>
          <w:b/>
          <w:bCs/>
        </w:rPr>
        <w:t>Fases de compilación:</w:t>
      </w:r>
    </w:p>
    <w:p w14:paraId="61921607" w14:textId="17DEEF01" w:rsidR="009B35CF" w:rsidRDefault="009B35CF" w:rsidP="009B35CF">
      <w:pPr>
        <w:jc w:val="center"/>
      </w:pPr>
      <w:r>
        <w:rPr>
          <w:noProof/>
        </w:rPr>
        <w:drawing>
          <wp:inline distT="0" distB="0" distL="0" distR="0" wp14:anchorId="5E83ADE3" wp14:editId="4528F6B7">
            <wp:extent cx="4286250" cy="4333875"/>
            <wp:effectExtent l="0" t="0" r="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2E0B" w14:textId="09A02D73" w:rsidR="00D110E4" w:rsidRPr="00D110E4" w:rsidRDefault="00D110E4" w:rsidP="00D110E4">
      <w:pPr>
        <w:jc w:val="center"/>
        <w:rPr>
          <w:i/>
          <w:iCs/>
        </w:rPr>
      </w:pPr>
      <w:r w:rsidRPr="00D110E4">
        <w:rPr>
          <w:i/>
          <w:iCs/>
        </w:rPr>
        <w:t>Fases de análisis: 1-3</w:t>
      </w:r>
      <w:r>
        <w:rPr>
          <w:i/>
          <w:iCs/>
        </w:rPr>
        <w:t xml:space="preserve">, </w:t>
      </w:r>
      <w:r w:rsidRPr="00D110E4">
        <w:rPr>
          <w:i/>
          <w:iCs/>
        </w:rPr>
        <w:t>Fases de síntesis: 4-6</w:t>
      </w:r>
    </w:p>
    <w:p w14:paraId="7C88EAE9" w14:textId="77777777" w:rsidR="006A4F39" w:rsidRDefault="006A4F39">
      <w:pPr>
        <w:rPr>
          <w:b/>
          <w:bCs/>
        </w:rPr>
      </w:pPr>
    </w:p>
    <w:p w14:paraId="06E0ED12" w14:textId="27C6466F" w:rsidR="009B35CF" w:rsidRPr="009B35CF" w:rsidRDefault="009B35CF">
      <w:pPr>
        <w:rPr>
          <w:b/>
          <w:bCs/>
        </w:rPr>
      </w:pPr>
      <w:r w:rsidRPr="009B35CF">
        <w:rPr>
          <w:b/>
          <w:bCs/>
        </w:rPr>
        <w:t>La fase 0. Preprocesador</w:t>
      </w:r>
    </w:p>
    <w:p w14:paraId="4BA9A984" w14:textId="3C8A8B16" w:rsidR="009B35CF" w:rsidRDefault="009B35CF" w:rsidP="009B35CF">
      <w:pPr>
        <w:jc w:val="both"/>
      </w:pPr>
      <w:r>
        <w:t>Permiten modificar el programa fuente antes de la verdadera compilación.</w:t>
      </w:r>
      <w:r>
        <w:t xml:space="preserve"> </w:t>
      </w:r>
      <w:r>
        <w:t>Hacen uso de macroinstrucciones y directivas de compilación. Por ejemplo, en lenguaje</w:t>
      </w:r>
      <w:r>
        <w:t xml:space="preserve"> </w:t>
      </w:r>
      <w:r>
        <w:t>C, el preprocesador sustituye la directiva #include Uno.c</w:t>
      </w:r>
      <w:r>
        <w:t>pp</w:t>
      </w:r>
      <w:r>
        <w:t xml:space="preserve"> por el código completo que</w:t>
      </w:r>
      <w:r>
        <w:t xml:space="preserve"> </w:t>
      </w:r>
      <w:r>
        <w:t>contiene el fichero “Uno.c</w:t>
      </w:r>
      <w:r>
        <w:t>pp</w:t>
      </w:r>
      <w:r>
        <w:t>”</w:t>
      </w:r>
      <w:r>
        <w:t>.</w:t>
      </w:r>
    </w:p>
    <w:p w14:paraId="2A069360" w14:textId="59508F2F" w:rsidR="00853C5B" w:rsidRDefault="00853C5B" w:rsidP="009B35CF">
      <w:pPr>
        <w:jc w:val="both"/>
      </w:pPr>
    </w:p>
    <w:p w14:paraId="1B727537" w14:textId="3CB3A0B7" w:rsidR="00853C5B" w:rsidRPr="006A4F39" w:rsidRDefault="006A4F39">
      <w:pPr>
        <w:rPr>
          <w:i/>
          <w:iCs/>
        </w:rPr>
      </w:pPr>
      <w:r w:rsidRPr="006A4F39">
        <w:rPr>
          <w:i/>
          <w:iCs/>
        </w:rPr>
        <w:t xml:space="preserve">Investiga que significa las palabras: </w:t>
      </w:r>
      <w:r>
        <w:rPr>
          <w:i/>
          <w:iCs/>
        </w:rPr>
        <w:t xml:space="preserve">análisis, síntesis, </w:t>
      </w:r>
      <w:r w:rsidRPr="006A4F39">
        <w:rPr>
          <w:i/>
          <w:iCs/>
        </w:rPr>
        <w:t>léxico, sintáctico y semántico.</w:t>
      </w:r>
      <w:r w:rsidR="00853C5B" w:rsidRPr="006A4F39">
        <w:rPr>
          <w:i/>
          <w:iCs/>
        </w:rPr>
        <w:br w:type="page"/>
      </w:r>
    </w:p>
    <w:p w14:paraId="446EFF24" w14:textId="79610E67" w:rsidR="00853C5B" w:rsidRPr="00853C5B" w:rsidRDefault="00853C5B" w:rsidP="006A4F39">
      <w:pPr>
        <w:pStyle w:val="Ttulo2"/>
      </w:pPr>
      <w:r w:rsidRPr="00853C5B">
        <w:lastRenderedPageBreak/>
        <w:t>Etapa de análisis</w:t>
      </w:r>
    </w:p>
    <w:p w14:paraId="0291D897" w14:textId="33212C3E" w:rsidR="00853C5B" w:rsidRDefault="00853C5B" w:rsidP="00853C5B">
      <w:pPr>
        <w:jc w:val="both"/>
      </w:pPr>
      <w:r>
        <w:t>En esta etapa se controla que el texto fuente sea correcto en todos los sentidos,</w:t>
      </w:r>
      <w:r>
        <w:t xml:space="preserve"> </w:t>
      </w:r>
      <w:r>
        <w:t>y se generan las estructuras necesarias para la generación de código.</w:t>
      </w:r>
    </w:p>
    <w:p w14:paraId="727134A0" w14:textId="5C5E20B2" w:rsidR="00853C5B" w:rsidRPr="00853C5B" w:rsidRDefault="00853C5B" w:rsidP="00853C5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853C5B">
        <w:rPr>
          <w:b/>
          <w:bCs/>
        </w:rPr>
        <w:t>Fase de análisis lexicográfico</w:t>
      </w:r>
    </w:p>
    <w:p w14:paraId="1AAB1101" w14:textId="648D1250" w:rsidR="00853C5B" w:rsidRDefault="00853C5B" w:rsidP="00853C5B">
      <w:pPr>
        <w:jc w:val="both"/>
      </w:pPr>
      <w:r>
        <w:t>En esta fase, la cadena de caracteres que constituye el programa fuente se lee</w:t>
      </w:r>
      <w:r>
        <w:t xml:space="preserve"> </w:t>
      </w:r>
      <w:r>
        <w:t>de izquierda a derecha y se agrupa en componentes léxicos, que son secuencias de</w:t>
      </w:r>
      <w:r>
        <w:t xml:space="preserve"> </w:t>
      </w:r>
      <w:r>
        <w:t xml:space="preserve">caracteres que tienen un significado atómico; además el analizador léxico </w:t>
      </w:r>
      <w:r w:rsidRPr="006A4F39">
        <w:rPr>
          <w:i/>
          <w:iCs/>
        </w:rPr>
        <w:t>trabaja con</w:t>
      </w:r>
      <w:r w:rsidRPr="006A4F39">
        <w:rPr>
          <w:i/>
          <w:iCs/>
        </w:rPr>
        <w:t xml:space="preserve"> </w:t>
      </w:r>
      <w:r w:rsidRPr="006A4F39">
        <w:rPr>
          <w:i/>
          <w:iCs/>
        </w:rPr>
        <w:t>la tabla de símbolos</w:t>
      </w:r>
      <w:r>
        <w:t xml:space="preserve"> introduciendo en ésta los nombres de las variables.</w:t>
      </w:r>
    </w:p>
    <w:p w14:paraId="04A1A361" w14:textId="6C15F0BA" w:rsidR="006E2374" w:rsidRDefault="006E2374" w:rsidP="006E2374">
      <w:pPr>
        <w:jc w:val="both"/>
      </w:pPr>
      <w:r w:rsidRPr="006E2374">
        <w:rPr>
          <w:b/>
          <w:bCs/>
        </w:rPr>
        <w:t>Ejemplo</w:t>
      </w:r>
      <w:r>
        <w:t>:</w:t>
      </w:r>
    </w:p>
    <w:p w14:paraId="584D8EB5" w14:textId="0810B94E" w:rsidR="006E2374" w:rsidRDefault="006E2374" w:rsidP="006E2374">
      <w:pPr>
        <w:jc w:val="center"/>
      </w:pPr>
      <w:r>
        <w:t xml:space="preserve">comision= fijo + valor * </w:t>
      </w:r>
      <w:proofErr w:type="gramStart"/>
      <w:r>
        <w:t>8 ;</w:t>
      </w:r>
      <w:proofErr w:type="gramEnd"/>
    </w:p>
    <w:p w14:paraId="326893DD" w14:textId="77777777" w:rsidR="006E2374" w:rsidRDefault="006E2374" w:rsidP="006E2374">
      <w:pPr>
        <w:jc w:val="both"/>
      </w:pPr>
      <w:r>
        <w:t>se agruparían en los componentes léxicos siguientes:</w:t>
      </w:r>
    </w:p>
    <w:p w14:paraId="70FD6484" w14:textId="77777777" w:rsidR="006E2374" w:rsidRDefault="006E2374" w:rsidP="006E2374">
      <w:pPr>
        <w:jc w:val="both"/>
      </w:pPr>
      <w:r>
        <w:t>1.- El identificador comision.</w:t>
      </w:r>
    </w:p>
    <w:p w14:paraId="440616FC" w14:textId="77777777" w:rsidR="006E2374" w:rsidRDefault="006E2374" w:rsidP="006E2374">
      <w:pPr>
        <w:jc w:val="both"/>
      </w:pPr>
      <w:r>
        <w:t>2.- El símbolo de asignación ‘=’.</w:t>
      </w:r>
    </w:p>
    <w:p w14:paraId="38ACA547" w14:textId="77777777" w:rsidR="006E2374" w:rsidRDefault="006E2374" w:rsidP="006E2374">
      <w:pPr>
        <w:jc w:val="both"/>
      </w:pPr>
      <w:r>
        <w:t>3.- El identificador fijo.</w:t>
      </w:r>
    </w:p>
    <w:p w14:paraId="524D6591" w14:textId="77777777" w:rsidR="006E2374" w:rsidRDefault="006E2374" w:rsidP="006E2374">
      <w:pPr>
        <w:jc w:val="both"/>
      </w:pPr>
      <w:r>
        <w:t>4.- El signo de suma ‘+’.</w:t>
      </w:r>
    </w:p>
    <w:p w14:paraId="7E3E3E2B" w14:textId="77777777" w:rsidR="006E2374" w:rsidRDefault="006E2374" w:rsidP="006E2374">
      <w:pPr>
        <w:jc w:val="both"/>
      </w:pPr>
      <w:r>
        <w:t>5.- El identificador valor.</w:t>
      </w:r>
    </w:p>
    <w:p w14:paraId="34E3F74D" w14:textId="77777777" w:rsidR="006E2374" w:rsidRDefault="006E2374" w:rsidP="006E2374">
      <w:pPr>
        <w:jc w:val="both"/>
      </w:pPr>
      <w:r>
        <w:t>6.- El signo de multiplicación ‘*’.</w:t>
      </w:r>
    </w:p>
    <w:p w14:paraId="28930C3B" w14:textId="77777777" w:rsidR="006E2374" w:rsidRDefault="006E2374" w:rsidP="006E2374">
      <w:pPr>
        <w:jc w:val="both"/>
      </w:pPr>
      <w:r>
        <w:t>7.- El número 8.</w:t>
      </w:r>
    </w:p>
    <w:p w14:paraId="13046ADF" w14:textId="2C49034F" w:rsidR="006E2374" w:rsidRDefault="006E2374" w:rsidP="006E2374">
      <w:pPr>
        <w:jc w:val="both"/>
      </w:pPr>
      <w:r>
        <w:t>8.- El símbolo de fin de sentencia ‘;’.</w:t>
      </w:r>
    </w:p>
    <w:p w14:paraId="186D3BC4" w14:textId="77777777" w:rsidR="006E2374" w:rsidRDefault="006E2374" w:rsidP="009B35CF">
      <w:pPr>
        <w:jc w:val="both"/>
      </w:pPr>
    </w:p>
    <w:p w14:paraId="138CB26C" w14:textId="77777777" w:rsidR="006E2374" w:rsidRDefault="006E2374" w:rsidP="009B35CF">
      <w:pPr>
        <w:jc w:val="both"/>
      </w:pPr>
    </w:p>
    <w:p w14:paraId="4D6CBF53" w14:textId="6A1A6975" w:rsidR="009B35CF" w:rsidRDefault="006E2374" w:rsidP="009B35CF">
      <w:pPr>
        <w:jc w:val="both"/>
      </w:pPr>
      <w:r>
        <w:t>A continuación, se muestra que ocurriría con la tabla de símbolos.</w:t>
      </w:r>
    </w:p>
    <w:p w14:paraId="46BA73AC" w14:textId="124C92A9" w:rsidR="009B35CF" w:rsidRDefault="006E2374" w:rsidP="006E2374">
      <w:pPr>
        <w:jc w:val="center"/>
      </w:pPr>
      <w:r>
        <w:rPr>
          <w:noProof/>
        </w:rPr>
        <w:drawing>
          <wp:inline distT="0" distB="0" distL="0" distR="0" wp14:anchorId="0332CAB9" wp14:editId="4E97C7DD">
            <wp:extent cx="3924300" cy="1704975"/>
            <wp:effectExtent l="0" t="0" r="0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191D" w14:textId="72073E74" w:rsidR="006E2374" w:rsidRDefault="006E2374" w:rsidP="006E2374">
      <w:pPr>
        <w:jc w:val="center"/>
      </w:pPr>
    </w:p>
    <w:p w14:paraId="0BBE3838" w14:textId="1B7F810E" w:rsidR="006E2374" w:rsidRDefault="006E2374">
      <w:r>
        <w:br w:type="page"/>
      </w:r>
    </w:p>
    <w:p w14:paraId="6E2855F8" w14:textId="0C29AB75" w:rsidR="006E2374" w:rsidRPr="006E2374" w:rsidRDefault="006E2374" w:rsidP="006E2374">
      <w:pPr>
        <w:pStyle w:val="Prrafodelista"/>
        <w:numPr>
          <w:ilvl w:val="0"/>
          <w:numId w:val="1"/>
        </w:numPr>
        <w:rPr>
          <w:b/>
          <w:bCs/>
        </w:rPr>
      </w:pPr>
      <w:r w:rsidRPr="006E2374">
        <w:rPr>
          <w:b/>
          <w:bCs/>
        </w:rPr>
        <w:lastRenderedPageBreak/>
        <w:t>Fase de análisis sintáctico</w:t>
      </w:r>
    </w:p>
    <w:p w14:paraId="0586BF38" w14:textId="45770C21" w:rsidR="006E2374" w:rsidRDefault="006E2374" w:rsidP="006E2374">
      <w:pPr>
        <w:jc w:val="both"/>
      </w:pPr>
      <w:r>
        <w:t xml:space="preserve">Trabaja con una gramática de contexto libre y </w:t>
      </w:r>
      <w:r w:rsidRPr="006A4F39">
        <w:rPr>
          <w:i/>
          <w:iCs/>
        </w:rPr>
        <w:t>genera el árbol sintáctico</w:t>
      </w:r>
      <w:r>
        <w:t xml:space="preserve"> que</w:t>
      </w:r>
      <w:r>
        <w:t xml:space="preserve"> </w:t>
      </w:r>
      <w:r>
        <w:t>reconoce su sentencia de entrada. En nuestro caso las categorías gramaticales del</w:t>
      </w:r>
      <w:r>
        <w:t xml:space="preserve"> </w:t>
      </w:r>
      <w:r>
        <w:t>análisis léxico son los terminales de la gramática.</w:t>
      </w:r>
    </w:p>
    <w:p w14:paraId="031917B9" w14:textId="7938D64C" w:rsidR="006266B7" w:rsidRDefault="006266B7" w:rsidP="006E2374">
      <w:pPr>
        <w:jc w:val="both"/>
      </w:pPr>
      <w:r>
        <w:t>Para el ejemplo:</w:t>
      </w:r>
    </w:p>
    <w:p w14:paraId="148212C1" w14:textId="2D8D4253" w:rsidR="006266B7" w:rsidRDefault="006266B7" w:rsidP="006266B7">
      <w:pPr>
        <w:jc w:val="center"/>
      </w:pPr>
      <w:r>
        <w:rPr>
          <w:noProof/>
        </w:rPr>
        <w:drawing>
          <wp:inline distT="0" distB="0" distL="0" distR="0" wp14:anchorId="7B5F6B34" wp14:editId="16A0B004">
            <wp:extent cx="3238500" cy="1914525"/>
            <wp:effectExtent l="0" t="0" r="0" b="9525"/>
            <wp:docPr id="3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3ED3" w14:textId="3C071AC9" w:rsidR="006266B7" w:rsidRDefault="006266B7" w:rsidP="006266B7">
      <w:r>
        <w:t>Compilación dirigida por sintaxis:</w:t>
      </w:r>
    </w:p>
    <w:p w14:paraId="4D9B669C" w14:textId="2236B663" w:rsidR="006266B7" w:rsidRDefault="006266B7" w:rsidP="006266B7">
      <w:pPr>
        <w:jc w:val="center"/>
      </w:pPr>
      <w:r>
        <w:rPr>
          <w:noProof/>
        </w:rPr>
        <w:drawing>
          <wp:inline distT="0" distB="0" distL="0" distR="0" wp14:anchorId="625DD604" wp14:editId="44E84752">
            <wp:extent cx="4171950" cy="1571625"/>
            <wp:effectExtent l="0" t="0" r="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5ED3" w14:textId="7732B8A7" w:rsidR="00323E8E" w:rsidRPr="00323E8E" w:rsidRDefault="00323E8E" w:rsidP="00323E8E">
      <w:pPr>
        <w:pStyle w:val="Prrafodelista"/>
        <w:numPr>
          <w:ilvl w:val="0"/>
          <w:numId w:val="1"/>
        </w:numPr>
        <w:rPr>
          <w:b/>
          <w:bCs/>
        </w:rPr>
      </w:pPr>
      <w:r w:rsidRPr="00323E8E">
        <w:rPr>
          <w:b/>
          <w:bCs/>
        </w:rPr>
        <w:t>Fase de análisis semántico</w:t>
      </w:r>
    </w:p>
    <w:p w14:paraId="708122A7" w14:textId="42E1EC07" w:rsidR="006266B7" w:rsidRDefault="00323E8E" w:rsidP="006A4F39">
      <w:pPr>
        <w:jc w:val="both"/>
      </w:pPr>
      <w:r>
        <w:t>Esta fase revisa el árbol sintáctico junto con los atributos y la tabla de</w:t>
      </w:r>
      <w:r>
        <w:t xml:space="preserve"> </w:t>
      </w:r>
      <w:r>
        <w:t>símbolos para tratar de encontrar errores semánticos. Para todo esto se analizan los</w:t>
      </w:r>
      <w:r>
        <w:t xml:space="preserve"> </w:t>
      </w:r>
      <w:r>
        <w:t>operadores y operandos de expresiones y proposiciones. Finalmente reúne la</w:t>
      </w:r>
      <w:r>
        <w:t xml:space="preserve"> </w:t>
      </w:r>
      <w:r>
        <w:t>información necesaria sobre los tipos de datos para la fase posterior de generación de</w:t>
      </w:r>
      <w:r>
        <w:t xml:space="preserve"> </w:t>
      </w:r>
      <w:r>
        <w:t>código.</w:t>
      </w:r>
    </w:p>
    <w:p w14:paraId="7028B3EA" w14:textId="160D0649" w:rsidR="00323E8E" w:rsidRDefault="00323E8E" w:rsidP="006A4F39">
      <w:pPr>
        <w:jc w:val="both"/>
      </w:pPr>
      <w:r>
        <w:t xml:space="preserve">El componente más importante del análisis semántico es la </w:t>
      </w:r>
      <w:r w:rsidRPr="006A4F39">
        <w:rPr>
          <w:i/>
          <w:iCs/>
        </w:rPr>
        <w:t>verificación de</w:t>
      </w:r>
      <w:r w:rsidR="006A4F39" w:rsidRPr="006A4F39">
        <w:rPr>
          <w:i/>
          <w:iCs/>
        </w:rPr>
        <w:t xml:space="preserve"> </w:t>
      </w:r>
      <w:r w:rsidRPr="006A4F39">
        <w:rPr>
          <w:i/>
          <w:iCs/>
        </w:rPr>
        <w:t>tipos</w:t>
      </w:r>
      <w:r>
        <w:t xml:space="preserve">. Aquí, el </w:t>
      </w:r>
      <w:r w:rsidR="006A4F39">
        <w:t>c</w:t>
      </w:r>
      <w:r>
        <w:t>ompilador verifica si los operandos de cada operador son compatibles</w:t>
      </w:r>
      <w:r w:rsidR="006A4F39">
        <w:t xml:space="preserve"> </w:t>
      </w:r>
      <w:r>
        <w:t>según la especificación del lenguaje fuente.</w:t>
      </w:r>
    </w:p>
    <w:p w14:paraId="5DE2BB2F" w14:textId="61FB85E7" w:rsidR="00323E8E" w:rsidRDefault="00323E8E" w:rsidP="006A4F39">
      <w:pPr>
        <w:jc w:val="both"/>
      </w:pPr>
      <w:r>
        <w:t>Si suponemos que nuestro lenguaje solo</w:t>
      </w:r>
      <w:r w:rsidR="006A4F39">
        <w:t xml:space="preserve"> </w:t>
      </w:r>
      <w:r>
        <w:t>trabaja con números reales, la salida de esta fase sería su mismo árbol, excepto porque</w:t>
      </w:r>
      <w:r w:rsidR="006A4F39">
        <w:t xml:space="preserve"> </w:t>
      </w:r>
      <w:r>
        <w:t xml:space="preserve">el atributo de &lt;NUM&gt;, que era el entero 8 a la entrada, ahora </w:t>
      </w:r>
      <w:r w:rsidR="006A4F39">
        <w:t>p</w:t>
      </w:r>
      <w:r>
        <w:t>asaría a ser el real 8</w:t>
      </w:r>
      <w:r w:rsidR="006A4F39">
        <w:t>.</w:t>
      </w:r>
      <w:r>
        <w:t>0.</w:t>
      </w:r>
    </w:p>
    <w:p w14:paraId="5D791E97" w14:textId="3AB3E8E2" w:rsidR="00323E8E" w:rsidRDefault="00323E8E" w:rsidP="00323E8E">
      <w:r>
        <w:t>Además,</w:t>
      </w:r>
      <w:r>
        <w:t xml:space="preserve"> se ha debido controlar que las variables implicadas en la sentencia, a saber,</w:t>
      </w:r>
      <w:r w:rsidR="006A4F39">
        <w:t xml:space="preserve"> </w:t>
      </w:r>
      <w:r>
        <w:t>comision, fijo y valor son compatibles con el tipo numérico de la constante 8</w:t>
      </w:r>
      <w:r w:rsidR="006A4F39">
        <w:t>.</w:t>
      </w:r>
      <w:r>
        <w:t>0.</w:t>
      </w:r>
    </w:p>
    <w:p w14:paraId="0A7BB275" w14:textId="4679D8F1" w:rsidR="00323E8E" w:rsidRDefault="00323E8E" w:rsidP="00323E8E"/>
    <w:p w14:paraId="27D51A3F" w14:textId="77777777" w:rsidR="00323E8E" w:rsidRDefault="00323E8E" w:rsidP="006A4F39">
      <w:pPr>
        <w:pStyle w:val="Ttulo2"/>
      </w:pPr>
      <w:r>
        <w:t>Etapa de síntesis</w:t>
      </w:r>
    </w:p>
    <w:p w14:paraId="4B84765C" w14:textId="60FAF883" w:rsidR="00323E8E" w:rsidRDefault="00323E8E" w:rsidP="006A4F39">
      <w:pPr>
        <w:jc w:val="both"/>
      </w:pPr>
      <w:r>
        <w:t>En la etapa anterior se ha controlado que el programa de entrada es correcto.</w:t>
      </w:r>
      <w:r w:rsidR="006A4F39">
        <w:t xml:space="preserve"> </w:t>
      </w:r>
      <w:r>
        <w:t>Por tanto, el compilador ya se encuentra en disposición de generar el código máquina</w:t>
      </w:r>
      <w:r w:rsidR="006A4F39">
        <w:t xml:space="preserve"> </w:t>
      </w:r>
      <w:r>
        <w:t>equivalente</w:t>
      </w:r>
      <w:r w:rsidR="006A4F39">
        <w:t xml:space="preserve"> </w:t>
      </w:r>
      <w:r>
        <w:t>semánticamente al programa fuente. Para ello se parte de las estructuras</w:t>
      </w:r>
      <w:r w:rsidR="006A4F39">
        <w:t xml:space="preserve"> </w:t>
      </w:r>
      <w:r>
        <w:t>generadas en dicha etapa anterior: árbol sintáctico y tabla de símbolos.</w:t>
      </w:r>
    </w:p>
    <w:p w14:paraId="1794440C" w14:textId="2E034778" w:rsidR="00323E8E" w:rsidRDefault="00323E8E" w:rsidP="00323E8E"/>
    <w:p w14:paraId="0DB36554" w14:textId="3167E385" w:rsidR="00323E8E" w:rsidRPr="00D110E4" w:rsidRDefault="00323E8E" w:rsidP="00D110E4">
      <w:pPr>
        <w:pStyle w:val="Prrafodelista"/>
        <w:numPr>
          <w:ilvl w:val="0"/>
          <w:numId w:val="1"/>
        </w:numPr>
        <w:rPr>
          <w:b/>
          <w:bCs/>
        </w:rPr>
      </w:pPr>
      <w:r w:rsidRPr="00D110E4">
        <w:rPr>
          <w:b/>
          <w:bCs/>
        </w:rPr>
        <w:t>Fase de generación de código intermedio</w:t>
      </w:r>
    </w:p>
    <w:p w14:paraId="4ED98888" w14:textId="52342CB2" w:rsidR="00323E8E" w:rsidRDefault="00323E8E" w:rsidP="00D110E4">
      <w:pPr>
        <w:jc w:val="both"/>
      </w:pPr>
      <w:r>
        <w:t>Después de la etapa de análisis, se suele generar una representación intermedia</w:t>
      </w:r>
      <w:r w:rsidR="00D110E4">
        <w:t xml:space="preserve"> </w:t>
      </w:r>
      <w:r>
        <w:t>explícita del programa fuente. Dicha representación intermedia se puede considerar</w:t>
      </w:r>
      <w:r w:rsidR="00D110E4">
        <w:t xml:space="preserve"> </w:t>
      </w:r>
      <w:r>
        <w:t>como un programa para una máquina abstracta.</w:t>
      </w:r>
    </w:p>
    <w:p w14:paraId="749D8351" w14:textId="2847C352" w:rsidR="00323E8E" w:rsidRDefault="00323E8E" w:rsidP="00D110E4">
      <w:pPr>
        <w:jc w:val="both"/>
      </w:pPr>
      <w:r>
        <w:t>Cualquier representación intermedia debe tener dos propiedades importantes;</w:t>
      </w:r>
      <w:r w:rsidR="00D110E4">
        <w:t xml:space="preserve"> </w:t>
      </w:r>
      <w:r>
        <w:t>debe ser fácil de generar y fácil de traducir al código máquina destino. Así, una</w:t>
      </w:r>
      <w:r w:rsidR="00D110E4">
        <w:t xml:space="preserve"> </w:t>
      </w:r>
      <w:r>
        <w:t xml:space="preserve">representación intermedia puede tener diversas formas. </w:t>
      </w:r>
    </w:p>
    <w:p w14:paraId="641CEC9D" w14:textId="337A36DB" w:rsidR="00D110E4" w:rsidRDefault="00D110E4" w:rsidP="00D110E4">
      <w:pPr>
        <w:jc w:val="both"/>
      </w:pPr>
      <w:r>
        <w:t>Ejemplo:</w:t>
      </w:r>
    </w:p>
    <w:p w14:paraId="2B6B2D09" w14:textId="6569DCEF" w:rsidR="00323E8E" w:rsidRDefault="00D110E4" w:rsidP="00D110E4">
      <w:pPr>
        <w:jc w:val="both"/>
      </w:pPr>
      <w:r>
        <w:t xml:space="preserve">Se </w:t>
      </w:r>
      <w:r w:rsidR="00323E8E">
        <w:t>trabajará con una forma intermedia llamada “</w:t>
      </w:r>
      <w:r w:rsidR="00323E8E" w:rsidRPr="00D110E4">
        <w:rPr>
          <w:i/>
          <w:iCs/>
        </w:rPr>
        <w:t>código de tres direcciones</w:t>
      </w:r>
      <w:r w:rsidR="00323E8E">
        <w:t>”, que es muy</w:t>
      </w:r>
      <w:r>
        <w:t xml:space="preserve"> </w:t>
      </w:r>
      <w:r w:rsidR="00323E8E">
        <w:t>parecida a un lenguaje ensamblador para un microprocesador que carece de registros</w:t>
      </w:r>
      <w:r>
        <w:t xml:space="preserve"> </w:t>
      </w:r>
      <w:r w:rsidR="00323E8E">
        <w:t>y sólo es capaz de trabajar con direcciones de memoria y literales. En el código de tres</w:t>
      </w:r>
      <w:r>
        <w:t xml:space="preserve"> </w:t>
      </w:r>
      <w:r w:rsidR="00323E8E">
        <w:t>direcciones cada instrucción tiene como máximo tres operandos. Siguiendo el ejemplo</w:t>
      </w:r>
      <w:r>
        <w:t xml:space="preserve"> </w:t>
      </w:r>
      <w:r w:rsidR="00323E8E">
        <w:t>propuesto, se generaría el siguiente código de tres direcciones:</w:t>
      </w:r>
    </w:p>
    <w:p w14:paraId="49AB8391" w14:textId="77777777" w:rsidR="00323E8E" w:rsidRDefault="00323E8E" w:rsidP="00D110E4">
      <w:pPr>
        <w:jc w:val="both"/>
      </w:pPr>
      <w:r>
        <w:t>t1 = 8.0</w:t>
      </w:r>
    </w:p>
    <w:p w14:paraId="53E32E96" w14:textId="77777777" w:rsidR="00323E8E" w:rsidRDefault="00323E8E" w:rsidP="00D110E4">
      <w:pPr>
        <w:jc w:val="both"/>
      </w:pPr>
      <w:r>
        <w:t>t2 = valor * t1</w:t>
      </w:r>
    </w:p>
    <w:p w14:paraId="4D7F1352" w14:textId="77777777" w:rsidR="00323E8E" w:rsidRDefault="00323E8E" w:rsidP="00D110E4">
      <w:pPr>
        <w:jc w:val="both"/>
      </w:pPr>
      <w:r>
        <w:t>t3 = fijo + t2</w:t>
      </w:r>
    </w:p>
    <w:p w14:paraId="1F152109" w14:textId="77777777" w:rsidR="00323E8E" w:rsidRDefault="00323E8E" w:rsidP="00D110E4">
      <w:pPr>
        <w:jc w:val="both"/>
      </w:pPr>
      <w:r>
        <w:t>comision = t3</w:t>
      </w:r>
    </w:p>
    <w:p w14:paraId="258F6F98" w14:textId="246DFD55" w:rsidR="00323E8E" w:rsidRDefault="00323E8E" w:rsidP="00D110E4">
      <w:pPr>
        <w:jc w:val="both"/>
      </w:pPr>
      <w:r>
        <w:t>De este ejemplo se pueden destacar varias propiedades del código intermedio</w:t>
      </w:r>
      <w:r w:rsidR="00D110E4">
        <w:t xml:space="preserve"> </w:t>
      </w:r>
      <w:r>
        <w:t>escogido:</w:t>
      </w:r>
    </w:p>
    <w:p w14:paraId="72444E77" w14:textId="4D2AD210" w:rsidR="00323E8E" w:rsidRDefault="00323E8E" w:rsidP="00D110E4">
      <w:pPr>
        <w:jc w:val="both"/>
      </w:pPr>
      <w:r>
        <w:t>• Cada instrucción de tres direcciones tiene a lo sumo un operador, además de</w:t>
      </w:r>
      <w:r w:rsidR="00D110E4">
        <w:t xml:space="preserve"> </w:t>
      </w:r>
      <w:r>
        <w:t>la asignación.</w:t>
      </w:r>
    </w:p>
    <w:p w14:paraId="60655039" w14:textId="1698677D" w:rsidR="00323E8E" w:rsidRDefault="00323E8E" w:rsidP="00D110E4">
      <w:pPr>
        <w:jc w:val="both"/>
      </w:pPr>
      <w:r>
        <w:t>• El compilador debe generar un nombre temporal para guardar los valores</w:t>
      </w:r>
      <w:r w:rsidR="00D110E4">
        <w:t xml:space="preserve"> </w:t>
      </w:r>
      <w:r>
        <w:t>intermedios calculados por cada instrucción: t1, t2 y t3.</w:t>
      </w:r>
    </w:p>
    <w:p w14:paraId="1B904D67" w14:textId="38147870" w:rsidR="00323E8E" w:rsidRDefault="00323E8E" w:rsidP="00D110E4">
      <w:pPr>
        <w:jc w:val="both"/>
      </w:pPr>
      <w:r>
        <w:t>• Algunas instrucciones tienen menos de tres operandos, como la primera y la</w:t>
      </w:r>
      <w:r w:rsidR="00D110E4">
        <w:t xml:space="preserve"> </w:t>
      </w:r>
      <w:r>
        <w:t>última</w:t>
      </w:r>
      <w:r w:rsidR="00D110E4">
        <w:t>,</w:t>
      </w:r>
      <w:r>
        <w:t xml:space="preserve"> instrucciones del ejemplo.</w:t>
      </w:r>
    </w:p>
    <w:p w14:paraId="4B8D4614" w14:textId="1EA4E24D" w:rsidR="00D110E4" w:rsidRDefault="00D110E4">
      <w:r>
        <w:br w:type="page"/>
      </w:r>
    </w:p>
    <w:p w14:paraId="73543C01" w14:textId="0647B081" w:rsidR="00323E8E" w:rsidRPr="00D110E4" w:rsidRDefault="00323E8E" w:rsidP="00D110E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110E4">
        <w:rPr>
          <w:b/>
          <w:bCs/>
        </w:rPr>
        <w:lastRenderedPageBreak/>
        <w:t>Fase de optimización de código</w:t>
      </w:r>
    </w:p>
    <w:p w14:paraId="467B284A" w14:textId="5D0F2F03" w:rsidR="00323E8E" w:rsidRDefault="00323E8E" w:rsidP="00D110E4">
      <w:pPr>
        <w:jc w:val="both"/>
      </w:pPr>
      <w:r>
        <w:t>Esta fase trata de mejorar el código intermedio, de modo que en la siguiente</w:t>
      </w:r>
      <w:r w:rsidR="00D110E4">
        <w:t xml:space="preserve"> </w:t>
      </w:r>
      <w:r>
        <w:t>fase resulte un código de máquina más rápido de ejecutar. Algunas optimizaciones son</w:t>
      </w:r>
      <w:r w:rsidR="00D110E4">
        <w:t xml:space="preserve"> </w:t>
      </w:r>
      <w:r>
        <w:t>triviales. En nuestro ejemplo hay una forma mejor de realizar el cálculo de la comisión,</w:t>
      </w:r>
      <w:r w:rsidR="00D110E4">
        <w:t xml:space="preserve"> </w:t>
      </w:r>
      <w:r>
        <w:t>y pasa por realizar sustituciones triviales en la segunda y cuarta instrucciones,</w:t>
      </w:r>
      <w:r w:rsidR="00D110E4">
        <w:t xml:space="preserve"> </w:t>
      </w:r>
      <w:r>
        <w:t>obteniéndose:</w:t>
      </w:r>
    </w:p>
    <w:p w14:paraId="7DC56B02" w14:textId="77777777" w:rsidR="00323E8E" w:rsidRDefault="00323E8E" w:rsidP="00D110E4">
      <w:pPr>
        <w:jc w:val="both"/>
      </w:pPr>
      <w:r>
        <w:t>t2 = valor * 8.0</w:t>
      </w:r>
    </w:p>
    <w:p w14:paraId="19A71A8C" w14:textId="77777777" w:rsidR="00323E8E" w:rsidRDefault="00323E8E" w:rsidP="00D110E4">
      <w:pPr>
        <w:jc w:val="both"/>
      </w:pPr>
      <w:r>
        <w:t>comision= fijo + t2</w:t>
      </w:r>
    </w:p>
    <w:p w14:paraId="21079AFA" w14:textId="43809BEE" w:rsidR="00323E8E" w:rsidRDefault="00323E8E" w:rsidP="00D110E4">
      <w:pPr>
        <w:jc w:val="both"/>
      </w:pPr>
      <w:r>
        <w:t>El compilador puede deducir que todas las apariciones de la variable t1</w:t>
      </w:r>
      <w:r w:rsidR="00D110E4">
        <w:t xml:space="preserve"> </w:t>
      </w:r>
      <w:r>
        <w:t>pueden sustituirse por la constante 8</w:t>
      </w:r>
      <w:r w:rsidR="00D110E4">
        <w:t>.</w:t>
      </w:r>
      <w:r>
        <w:t>0, ya que a t1 se le asigna un valor que ya no</w:t>
      </w:r>
      <w:r w:rsidR="00D110E4">
        <w:t xml:space="preserve"> </w:t>
      </w:r>
      <w:r>
        <w:t>cambia, de modo que la primera instrucción se puede eliminar. Algo parecido sucede</w:t>
      </w:r>
      <w:r w:rsidR="00D110E4">
        <w:t xml:space="preserve"> </w:t>
      </w:r>
      <w:r>
        <w:t>con la variable t3, que se utiliza sólo una vez, para transmitir su valor a comision en</w:t>
      </w:r>
      <w:r w:rsidR="00D110E4">
        <w:t xml:space="preserve"> </w:t>
      </w:r>
      <w:r>
        <w:t>una asignación directa, luego resulta seguro sustituir comision por t3, a raíz de lo cual</w:t>
      </w:r>
      <w:r w:rsidR="00D110E4">
        <w:t xml:space="preserve"> </w:t>
      </w:r>
      <w:r>
        <w:t>se elimina otra de las líneas del código intermedio.</w:t>
      </w:r>
    </w:p>
    <w:p w14:paraId="6BDBA0EE" w14:textId="63B9AF63" w:rsidR="00323E8E" w:rsidRDefault="00323E8E" w:rsidP="00D110E4">
      <w:pPr>
        <w:jc w:val="both"/>
      </w:pPr>
    </w:p>
    <w:p w14:paraId="3D8F7383" w14:textId="096AC2B9" w:rsidR="00323E8E" w:rsidRPr="00D110E4" w:rsidRDefault="00323E8E" w:rsidP="00D110E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110E4">
        <w:rPr>
          <w:b/>
          <w:bCs/>
        </w:rPr>
        <w:t>Fase de generación de código máquina</w:t>
      </w:r>
    </w:p>
    <w:p w14:paraId="5B80912A" w14:textId="7E58FFE2" w:rsidR="00323E8E" w:rsidRDefault="00323E8E" w:rsidP="00D110E4">
      <w:pPr>
        <w:jc w:val="both"/>
      </w:pPr>
      <w:r>
        <w:t>La fase final de un compilador es la generación de código objeto, que por lo</w:t>
      </w:r>
      <w:r w:rsidR="00D110E4">
        <w:t xml:space="preserve"> </w:t>
      </w:r>
      <w:r>
        <w:t>general consiste en código máquina reubicable o código ensamblador. Cada una de las</w:t>
      </w:r>
      <w:r w:rsidR="00D110E4">
        <w:t xml:space="preserve"> </w:t>
      </w:r>
      <w:r>
        <w:t>variables usadas por el programa se traduce a una dirección de memoria (esto también</w:t>
      </w:r>
      <w:r w:rsidR="00D110E4">
        <w:t xml:space="preserve"> </w:t>
      </w:r>
      <w:r>
        <w:t>se ha podido hacer en la fase de generación de código intermedio). Después, cada una</w:t>
      </w:r>
      <w:r w:rsidR="00D110E4">
        <w:t xml:space="preserve"> </w:t>
      </w:r>
      <w:r>
        <w:t>de las instrucciones intermedias se traduce a una secuencia de instrucciones de máquina</w:t>
      </w:r>
      <w:r w:rsidR="00D110E4">
        <w:t xml:space="preserve"> </w:t>
      </w:r>
      <w:r>
        <w:t>que ejecuta la misma tarea. Un aspecto decisivo es la asignación de variables a</w:t>
      </w:r>
      <w:r>
        <w:t xml:space="preserve"> registros.</w:t>
      </w:r>
    </w:p>
    <w:p w14:paraId="486F03C8" w14:textId="65F0EA2B" w:rsidR="00323E8E" w:rsidRDefault="00323E8E" w:rsidP="00D110E4">
      <w:pPr>
        <w:jc w:val="both"/>
      </w:pPr>
    </w:p>
    <w:p w14:paraId="1722983A" w14:textId="1B69C5BD" w:rsidR="00323E8E" w:rsidRDefault="00323E8E" w:rsidP="00D110E4">
      <w:pPr>
        <w:jc w:val="both"/>
      </w:pPr>
      <w:r>
        <w:t>Siguiendo el mismo ejemplo, y utilizando los registros R1 y R2 de un</w:t>
      </w:r>
      <w:r w:rsidR="00D110E4">
        <w:t xml:space="preserve"> </w:t>
      </w:r>
      <w:r>
        <w:t>microprocesador hipotético, la traducción del código optimizado podría ser:</w:t>
      </w:r>
    </w:p>
    <w:p w14:paraId="2536B653" w14:textId="77777777" w:rsidR="00323E8E" w:rsidRPr="00323E8E" w:rsidRDefault="00323E8E" w:rsidP="00D110E4">
      <w:pPr>
        <w:jc w:val="both"/>
        <w:rPr>
          <w:lang w:val="en-US"/>
        </w:rPr>
      </w:pPr>
      <w:r w:rsidRPr="00323E8E">
        <w:rPr>
          <w:lang w:val="en-US"/>
        </w:rPr>
        <w:t>MOVE [1Ah], R1</w:t>
      </w:r>
    </w:p>
    <w:p w14:paraId="3EFD4C0B" w14:textId="77777777" w:rsidR="00323E8E" w:rsidRPr="00323E8E" w:rsidRDefault="00323E8E" w:rsidP="00D110E4">
      <w:pPr>
        <w:jc w:val="both"/>
        <w:rPr>
          <w:lang w:val="en-US"/>
        </w:rPr>
      </w:pPr>
      <w:r w:rsidRPr="00323E8E">
        <w:rPr>
          <w:lang w:val="en-US"/>
        </w:rPr>
        <w:t>MULT #8.0, R1</w:t>
      </w:r>
    </w:p>
    <w:p w14:paraId="165B1D30" w14:textId="77777777" w:rsidR="00323E8E" w:rsidRPr="00323E8E" w:rsidRDefault="00323E8E" w:rsidP="00D110E4">
      <w:pPr>
        <w:jc w:val="both"/>
        <w:rPr>
          <w:lang w:val="en-US"/>
        </w:rPr>
      </w:pPr>
      <w:r w:rsidRPr="00323E8E">
        <w:rPr>
          <w:lang w:val="en-US"/>
        </w:rPr>
        <w:t>MOVE [15h], R2</w:t>
      </w:r>
    </w:p>
    <w:p w14:paraId="407B7016" w14:textId="77777777" w:rsidR="00323E8E" w:rsidRPr="00323E8E" w:rsidRDefault="00323E8E" w:rsidP="00D110E4">
      <w:pPr>
        <w:jc w:val="both"/>
        <w:rPr>
          <w:lang w:val="en-US"/>
        </w:rPr>
      </w:pPr>
      <w:r w:rsidRPr="00323E8E">
        <w:rPr>
          <w:lang w:val="en-US"/>
        </w:rPr>
        <w:t>ADD R1, R2</w:t>
      </w:r>
    </w:p>
    <w:p w14:paraId="5A87D7EE" w14:textId="77777777" w:rsidR="00323E8E" w:rsidRPr="00323E8E" w:rsidRDefault="00323E8E" w:rsidP="00D110E4">
      <w:pPr>
        <w:jc w:val="both"/>
        <w:rPr>
          <w:lang w:val="en-US"/>
        </w:rPr>
      </w:pPr>
      <w:r w:rsidRPr="00323E8E">
        <w:rPr>
          <w:lang w:val="en-US"/>
        </w:rPr>
        <w:t>MOVE R2, [10h]</w:t>
      </w:r>
    </w:p>
    <w:p w14:paraId="66545DA5" w14:textId="6D99DEE9" w:rsidR="00323E8E" w:rsidRDefault="00323E8E" w:rsidP="00D110E4">
      <w:pPr>
        <w:jc w:val="both"/>
      </w:pPr>
      <w:r>
        <w:t>El primer y segundo operandos de cada instrucción especifican una fuente y</w:t>
      </w:r>
      <w:r w:rsidR="00D110E4">
        <w:t xml:space="preserve"> </w:t>
      </w:r>
      <w:r>
        <w:t>un destino, respectivamente. Este código traslada el contendido de la dirección [1Ah]</w:t>
      </w:r>
      <w:r w:rsidR="00D110E4">
        <w:t xml:space="preserve"> </w:t>
      </w:r>
      <w:r>
        <w:t>al registro R1, después lo multiplica por la constante real 8.0. La tercera instrucción</w:t>
      </w:r>
      <w:r w:rsidR="00D110E4">
        <w:t xml:space="preserve"> </w:t>
      </w:r>
      <w:r>
        <w:t>pasa el contenido de la dirección [15h] al registro R2. La cuarta instrucción le suma el</w:t>
      </w:r>
      <w:r w:rsidR="00D110E4">
        <w:t xml:space="preserve"> </w:t>
      </w:r>
      <w:r>
        <w:t xml:space="preserve">valor previamente calculado en el registro R1. Por </w:t>
      </w:r>
      <w:r w:rsidR="00D110E4">
        <w:t>último,</w:t>
      </w:r>
      <w:r>
        <w:t xml:space="preserve"> el valor del registro R2 se</w:t>
      </w:r>
      <w:r w:rsidR="00D110E4">
        <w:t xml:space="preserve"> </w:t>
      </w:r>
      <w:r>
        <w:t>pasa a la dirección [10h]. Como el lector puede suponer, la variable comision se</w:t>
      </w:r>
      <w:r w:rsidR="00D110E4">
        <w:t xml:space="preserve"> </w:t>
      </w:r>
      <w:r>
        <w:t>almacena en la dirección [10h], fijo en [15h] y valor en [1Ah].</w:t>
      </w:r>
    </w:p>
    <w:sectPr w:rsidR="00323E8E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514E6" w14:textId="77777777" w:rsidR="00520602" w:rsidRDefault="00520602" w:rsidP="006A4F39">
      <w:pPr>
        <w:spacing w:after="0" w:line="240" w:lineRule="auto"/>
      </w:pPr>
      <w:r>
        <w:separator/>
      </w:r>
    </w:p>
  </w:endnote>
  <w:endnote w:type="continuationSeparator" w:id="0">
    <w:p w14:paraId="6470865C" w14:textId="77777777" w:rsidR="00520602" w:rsidRDefault="00520602" w:rsidP="006A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1352135"/>
      <w:docPartObj>
        <w:docPartGallery w:val="Page Numbers (Bottom of Page)"/>
        <w:docPartUnique/>
      </w:docPartObj>
    </w:sdtPr>
    <w:sdtContent>
      <w:p w14:paraId="06747B7B" w14:textId="67CEF94A" w:rsidR="006A4F39" w:rsidRDefault="006A4F3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961E8E9" w14:textId="77777777" w:rsidR="006A4F39" w:rsidRDefault="006A4F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D85FF" w14:textId="77777777" w:rsidR="00520602" w:rsidRDefault="00520602" w:rsidP="006A4F39">
      <w:pPr>
        <w:spacing w:after="0" w:line="240" w:lineRule="auto"/>
      </w:pPr>
      <w:r>
        <w:separator/>
      </w:r>
    </w:p>
  </w:footnote>
  <w:footnote w:type="continuationSeparator" w:id="0">
    <w:p w14:paraId="1F649300" w14:textId="77777777" w:rsidR="00520602" w:rsidRDefault="00520602" w:rsidP="006A4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83B6D"/>
    <w:multiLevelType w:val="hybridMultilevel"/>
    <w:tmpl w:val="86D893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CF"/>
    <w:rsid w:val="00323E8E"/>
    <w:rsid w:val="00520602"/>
    <w:rsid w:val="006266B7"/>
    <w:rsid w:val="006A4F39"/>
    <w:rsid w:val="006E2374"/>
    <w:rsid w:val="00853C5B"/>
    <w:rsid w:val="009A6A8F"/>
    <w:rsid w:val="009B35CF"/>
    <w:rsid w:val="00D1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95C9"/>
  <w15:chartTrackingRefBased/>
  <w15:docId w15:val="{F9699FB6-B53D-4E84-B773-A16D18CA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3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4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3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3C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4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F39"/>
  </w:style>
  <w:style w:type="paragraph" w:styleId="Piedepgina">
    <w:name w:val="footer"/>
    <w:basedOn w:val="Normal"/>
    <w:link w:val="PiedepginaCar"/>
    <w:uiPriority w:val="99"/>
    <w:unhideWhenUsed/>
    <w:rsid w:val="006A4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F39"/>
  </w:style>
  <w:style w:type="character" w:customStyle="1" w:styleId="Ttulo2Car">
    <w:name w:val="Título 2 Car"/>
    <w:basedOn w:val="Fuentedeprrafopredeter"/>
    <w:link w:val="Ttulo2"/>
    <w:uiPriority w:val="9"/>
    <w:rsid w:val="006A4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1010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Romo Martinez</dc:creator>
  <cp:keywords/>
  <dc:description/>
  <cp:lastModifiedBy>Miguel Angel Romo Martinez</cp:lastModifiedBy>
  <cp:revision>5</cp:revision>
  <dcterms:created xsi:type="dcterms:W3CDTF">2022-02-03T17:19:00Z</dcterms:created>
  <dcterms:modified xsi:type="dcterms:W3CDTF">2022-02-03T18:13:00Z</dcterms:modified>
</cp:coreProperties>
</file>